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Theme="majorEastAsia" w:hAnsi="Calibri" w:cs="Calibri"/>
          <w:caps/>
        </w:rPr>
        <w:id w:val="3324267"/>
        <w:docPartObj>
          <w:docPartGallery w:val="Cover Pages"/>
          <w:docPartUnique/>
        </w:docPartObj>
      </w:sdtPr>
      <w:sdtEndPr>
        <w:rPr>
          <w:rFonts w:eastAsiaTheme="minorEastAsia"/>
          <w:i/>
          <w:iCs/>
          <w:caps w:val="0"/>
          <w:color w:val="auto"/>
        </w:rPr>
      </w:sdtEndPr>
      <w:sdtContent>
        <w:tbl>
          <w:tblPr>
            <w:tblW w:w="5000" w:type="pct"/>
            <w:jc w:val="center"/>
            <w:tblLook w:val="04A0" w:firstRow="1" w:lastRow="0" w:firstColumn="1" w:lastColumn="0" w:noHBand="0" w:noVBand="1"/>
          </w:tblPr>
          <w:tblGrid>
            <w:gridCol w:w="9576"/>
          </w:tblGrid>
          <w:tr w:rsidR="00F429CB" w:rsidRPr="008F1A96">
            <w:trPr>
              <w:trHeight w:val="2880"/>
              <w:jc w:val="center"/>
            </w:trPr>
            <w:tc>
              <w:tcPr>
                <w:tcW w:w="5000" w:type="pct"/>
              </w:tcPr>
              <w:p w:rsidR="00F429CB" w:rsidRPr="00F17DA3" w:rsidRDefault="00F429CB" w:rsidP="00F429CB">
                <w:pPr>
                  <w:pStyle w:val="Sinespaciado"/>
                  <w:jc w:val="center"/>
                  <w:rPr>
                    <w:rFonts w:ascii="Calibri" w:eastAsiaTheme="majorEastAsia" w:hAnsi="Calibri" w:cs="Calibri"/>
                    <w:caps/>
                  </w:rPr>
                </w:pPr>
              </w:p>
            </w:tc>
          </w:tr>
          <w:tr w:rsidR="00F429CB" w:rsidRPr="008F1A96">
            <w:trPr>
              <w:trHeight w:val="1440"/>
              <w:jc w:val="center"/>
            </w:trPr>
            <w:tc>
              <w:tcPr>
                <w:tcW w:w="5000" w:type="pct"/>
                <w:tcBorders>
                  <w:bottom w:val="single" w:sz="4" w:space="0" w:color="4F81BD" w:themeColor="accent1"/>
                </w:tcBorders>
                <w:vAlign w:val="center"/>
              </w:tcPr>
              <w:p w:rsidR="00C116AF" w:rsidRDefault="00C116AF" w:rsidP="00C116AF">
                <w:pPr>
                  <w:pStyle w:val="Sinespaciado"/>
                  <w:jc w:val="center"/>
                  <w:rPr>
                    <w:rFonts w:ascii="Calibri" w:eastAsiaTheme="majorEastAsia" w:hAnsi="Calibri" w:cs="Calibri"/>
                    <w:b/>
                    <w:sz w:val="28"/>
                    <w:szCs w:val="28"/>
                  </w:rPr>
                </w:pPr>
                <w:r w:rsidRPr="00C116AF">
                  <w:rPr>
                    <w:rFonts w:ascii="Calibri" w:eastAsiaTheme="majorEastAsia" w:hAnsi="Calibri" w:cs="Calibri"/>
                    <w:b/>
                    <w:sz w:val="28"/>
                    <w:szCs w:val="28"/>
                  </w:rPr>
                  <w:t xml:space="preserve">The Identification of Disaster Risk Reduction Opportunities </w:t>
                </w:r>
              </w:p>
              <w:p w:rsidR="00F429CB" w:rsidRPr="00C116AF" w:rsidRDefault="00C116AF" w:rsidP="00C116AF">
                <w:pPr>
                  <w:pStyle w:val="Sinespaciado"/>
                  <w:jc w:val="center"/>
                  <w:rPr>
                    <w:rFonts w:ascii="Calibri" w:eastAsiaTheme="majorEastAsia" w:hAnsi="Calibri" w:cs="Calibri"/>
                    <w:b/>
                    <w:sz w:val="28"/>
                    <w:szCs w:val="28"/>
                  </w:rPr>
                </w:pPr>
                <w:r w:rsidRPr="00C116AF">
                  <w:rPr>
                    <w:rFonts w:ascii="Calibri" w:eastAsiaTheme="majorEastAsia" w:hAnsi="Calibri" w:cs="Calibri"/>
                    <w:b/>
                    <w:sz w:val="28"/>
                    <w:szCs w:val="28"/>
                  </w:rPr>
                  <w:t>for the DIPECHO Action Plan for the Caribbean 2015- 2016</w:t>
                </w:r>
              </w:p>
            </w:tc>
          </w:tr>
          <w:tr w:rsidR="00F429CB" w:rsidRPr="008F1A96">
            <w:trPr>
              <w:trHeight w:val="720"/>
              <w:jc w:val="center"/>
            </w:trPr>
            <w:sdt>
              <w:sdtPr>
                <w:rPr>
                  <w:rFonts w:ascii="Calibri" w:hAnsi="Calibri" w:cs="Calibri"/>
                  <w:b/>
                  <w:bCs/>
                  <w:color w:val="auto"/>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F429CB" w:rsidRPr="00F17DA3" w:rsidRDefault="00F429CB" w:rsidP="00C116AF">
                    <w:pPr>
                      <w:pStyle w:val="Sinespaciado"/>
                      <w:jc w:val="center"/>
                      <w:rPr>
                        <w:rFonts w:ascii="Calibri" w:eastAsiaTheme="majorEastAsia" w:hAnsi="Calibri" w:cs="Calibri"/>
                      </w:rPr>
                    </w:pPr>
                    <w:r w:rsidRPr="00F17DA3">
                      <w:rPr>
                        <w:rFonts w:ascii="Calibri" w:hAnsi="Calibri" w:cs="Calibri"/>
                        <w:b/>
                        <w:bCs/>
                        <w:color w:val="auto"/>
                      </w:rPr>
                      <w:t xml:space="preserve">FOCUS AREAS AND </w:t>
                    </w:r>
                    <w:r w:rsidR="00C116AF">
                      <w:rPr>
                        <w:rFonts w:ascii="Calibri" w:hAnsi="Calibri" w:cs="Calibri"/>
                        <w:b/>
                        <w:bCs/>
                        <w:color w:val="auto"/>
                      </w:rPr>
                      <w:t>OPPORTUNITIES</w:t>
                    </w:r>
                  </w:p>
                </w:tc>
              </w:sdtContent>
            </w:sdt>
          </w:tr>
          <w:tr w:rsidR="00F429CB" w:rsidRPr="008F1A96">
            <w:trPr>
              <w:trHeight w:val="360"/>
              <w:jc w:val="center"/>
            </w:trPr>
            <w:tc>
              <w:tcPr>
                <w:tcW w:w="5000" w:type="pct"/>
                <w:vAlign w:val="center"/>
              </w:tcPr>
              <w:p w:rsidR="00F429CB" w:rsidRPr="00F17DA3" w:rsidRDefault="00F429CB">
                <w:pPr>
                  <w:pStyle w:val="Sinespaciado"/>
                  <w:jc w:val="center"/>
                  <w:rPr>
                    <w:rFonts w:ascii="Calibri" w:hAnsi="Calibri" w:cs="Calibri"/>
                  </w:rPr>
                </w:pPr>
              </w:p>
            </w:tc>
          </w:tr>
          <w:tr w:rsidR="00F429CB" w:rsidRPr="008F1A96" w:rsidTr="00F429CB">
            <w:trPr>
              <w:trHeight w:val="1899"/>
              <w:jc w:val="center"/>
            </w:trPr>
            <w:tc>
              <w:tcPr>
                <w:tcW w:w="5000" w:type="pct"/>
                <w:vAlign w:val="center"/>
              </w:tcPr>
              <w:p w:rsidR="00F429CB" w:rsidRPr="00F17DA3" w:rsidRDefault="00F429CB" w:rsidP="00F429CB">
                <w:pPr>
                  <w:pStyle w:val="Sinespaciado"/>
                  <w:jc w:val="center"/>
                  <w:rPr>
                    <w:rFonts w:ascii="Calibri" w:hAnsi="Calibri" w:cs="Calibri"/>
                    <w:b/>
                    <w:bCs/>
                    <w:color w:val="auto"/>
                  </w:rPr>
                </w:pPr>
              </w:p>
              <w:p w:rsidR="00F429CB" w:rsidRPr="00EF7C87" w:rsidRDefault="00F429CB" w:rsidP="00F429CB">
                <w:pPr>
                  <w:pStyle w:val="Sinespaciado"/>
                  <w:jc w:val="center"/>
                  <w:rPr>
                    <w:rFonts w:ascii="Calibri" w:hAnsi="Calibri" w:cs="Calibri"/>
                    <w:bCs/>
                    <w:color w:val="auto"/>
                  </w:rPr>
                </w:pPr>
                <w:r w:rsidRPr="00EF7C87">
                  <w:rPr>
                    <w:rFonts w:ascii="Calibri" w:hAnsi="Calibri" w:cs="Calibri"/>
                    <w:bCs/>
                    <w:color w:val="auto"/>
                  </w:rPr>
                  <w:t>Prepared by Alexcia Cooke</w:t>
                </w:r>
              </w:p>
              <w:p w:rsidR="00F429CB" w:rsidRPr="00EF7C87" w:rsidRDefault="00DF0EB6" w:rsidP="00F429CB">
                <w:pPr>
                  <w:pStyle w:val="Sinespaciado"/>
                  <w:jc w:val="center"/>
                  <w:rPr>
                    <w:rFonts w:ascii="Calibri" w:hAnsi="Calibri" w:cs="Calibri"/>
                    <w:bCs/>
                    <w:color w:val="auto"/>
                  </w:rPr>
                </w:pPr>
                <w:r w:rsidRPr="00EF7C87">
                  <w:rPr>
                    <w:rFonts w:ascii="Calibri" w:hAnsi="Calibri" w:cs="Calibri"/>
                    <w:bCs/>
                    <w:color w:val="auto"/>
                  </w:rPr>
                  <w:t xml:space="preserve">UNISDR </w:t>
                </w:r>
                <w:r w:rsidR="00F429CB" w:rsidRPr="00EF7C87">
                  <w:rPr>
                    <w:rFonts w:ascii="Calibri" w:hAnsi="Calibri" w:cs="Calibri"/>
                    <w:bCs/>
                    <w:color w:val="auto"/>
                  </w:rPr>
                  <w:t>Regional Liaison Officer</w:t>
                </w:r>
              </w:p>
              <w:p w:rsidR="00F429CB" w:rsidRPr="00F17DA3" w:rsidRDefault="00F429CB" w:rsidP="00F429CB">
                <w:pPr>
                  <w:pStyle w:val="Sinespaciado"/>
                  <w:jc w:val="center"/>
                  <w:rPr>
                    <w:rFonts w:ascii="Calibri" w:hAnsi="Calibri" w:cs="Calibri"/>
                    <w:b/>
                    <w:bCs/>
                    <w:color w:val="auto"/>
                  </w:rPr>
                </w:pPr>
              </w:p>
              <w:p w:rsidR="00F429CB" w:rsidRPr="00EF7C87" w:rsidRDefault="00F429CB" w:rsidP="00F429CB">
                <w:pPr>
                  <w:pStyle w:val="Sinespaciado"/>
                  <w:jc w:val="center"/>
                  <w:rPr>
                    <w:rFonts w:ascii="Calibri" w:hAnsi="Calibri" w:cs="Calibri"/>
                    <w:bCs/>
                    <w:color w:val="auto"/>
                  </w:rPr>
                </w:pPr>
                <w:r w:rsidRPr="00EF7C87">
                  <w:rPr>
                    <w:rFonts w:ascii="Calibri" w:hAnsi="Calibri" w:cs="Calibri"/>
                    <w:bCs/>
                    <w:color w:val="auto"/>
                  </w:rPr>
                  <w:t>and</w:t>
                </w:r>
              </w:p>
              <w:p w:rsidR="00F429CB" w:rsidRPr="00EF7C87" w:rsidRDefault="00F429CB" w:rsidP="00F429CB">
                <w:pPr>
                  <w:pStyle w:val="Sinespaciado"/>
                  <w:jc w:val="center"/>
                  <w:rPr>
                    <w:rFonts w:ascii="Calibri" w:hAnsi="Calibri" w:cs="Calibri"/>
                    <w:bCs/>
                    <w:color w:val="auto"/>
                  </w:rPr>
                </w:pPr>
              </w:p>
              <w:p w:rsidR="00F429CB" w:rsidRPr="00EF7C87" w:rsidRDefault="00F429CB" w:rsidP="00F429CB">
                <w:pPr>
                  <w:pStyle w:val="Sinespaciado"/>
                  <w:jc w:val="center"/>
                  <w:rPr>
                    <w:rFonts w:ascii="Calibri" w:hAnsi="Calibri" w:cs="Calibri"/>
                    <w:bCs/>
                    <w:color w:val="auto"/>
                  </w:rPr>
                </w:pPr>
                <w:r w:rsidRPr="00EF7C87">
                  <w:rPr>
                    <w:rFonts w:ascii="Calibri" w:hAnsi="Calibri" w:cs="Calibri"/>
                    <w:bCs/>
                    <w:color w:val="auto"/>
                  </w:rPr>
                  <w:t>Supported by Rico Knight</w:t>
                </w:r>
              </w:p>
              <w:p w:rsidR="00F429CB" w:rsidRPr="00EF7C87" w:rsidRDefault="00F429CB" w:rsidP="00F429CB">
                <w:pPr>
                  <w:pStyle w:val="Sinespaciado"/>
                  <w:jc w:val="center"/>
                  <w:rPr>
                    <w:rFonts w:ascii="Calibri" w:hAnsi="Calibri" w:cs="Calibri"/>
                    <w:bCs/>
                    <w:color w:val="auto"/>
                  </w:rPr>
                </w:pPr>
                <w:r w:rsidRPr="00EF7C87">
                  <w:rPr>
                    <w:rFonts w:ascii="Calibri" w:hAnsi="Calibri" w:cs="Calibri"/>
                    <w:bCs/>
                    <w:color w:val="auto"/>
                  </w:rPr>
                  <w:t>UNDP Disaster Risk Reduction Intern</w:t>
                </w:r>
              </w:p>
              <w:p w:rsidR="00F429CB" w:rsidRPr="00F17DA3" w:rsidRDefault="00F429CB" w:rsidP="00F429CB">
                <w:pPr>
                  <w:pStyle w:val="Sinespaciado"/>
                  <w:jc w:val="center"/>
                  <w:rPr>
                    <w:rFonts w:ascii="Calibri" w:hAnsi="Calibri" w:cs="Calibri"/>
                    <w:b/>
                    <w:bCs/>
                    <w:color w:val="auto"/>
                  </w:rPr>
                </w:pPr>
              </w:p>
              <w:p w:rsidR="00F429CB" w:rsidRPr="00F17DA3" w:rsidRDefault="00F429CB" w:rsidP="00F429CB">
                <w:pPr>
                  <w:pStyle w:val="Sinespaciado"/>
                  <w:jc w:val="center"/>
                  <w:rPr>
                    <w:rFonts w:ascii="Calibri" w:hAnsi="Calibri" w:cs="Calibri"/>
                    <w:b/>
                    <w:bCs/>
                    <w:color w:val="auto"/>
                  </w:rPr>
                </w:pPr>
              </w:p>
              <w:p w:rsidR="00F429CB" w:rsidRPr="00F17DA3" w:rsidRDefault="00F429CB" w:rsidP="00F429CB">
                <w:pPr>
                  <w:pStyle w:val="Sinespaciado"/>
                  <w:jc w:val="center"/>
                  <w:rPr>
                    <w:rFonts w:ascii="Calibri" w:hAnsi="Calibri" w:cs="Calibri"/>
                    <w:b/>
                    <w:bCs/>
                  </w:rPr>
                </w:pPr>
              </w:p>
            </w:tc>
          </w:tr>
          <w:tr w:rsidR="00F429CB" w:rsidRPr="008F1A96" w:rsidTr="00F429CB">
            <w:trPr>
              <w:trHeight w:val="351"/>
              <w:jc w:val="center"/>
            </w:trPr>
            <w:tc>
              <w:tcPr>
                <w:tcW w:w="5000" w:type="pct"/>
                <w:vAlign w:val="center"/>
              </w:tcPr>
              <w:p w:rsidR="00F429CB" w:rsidRPr="00F17DA3" w:rsidRDefault="00C116AF" w:rsidP="00C116AF">
                <w:pPr>
                  <w:pStyle w:val="Sinespaciado"/>
                  <w:jc w:val="center"/>
                  <w:rPr>
                    <w:rFonts w:ascii="Calibri" w:hAnsi="Calibri" w:cs="Calibri"/>
                    <w:b/>
                    <w:bCs/>
                  </w:rPr>
                </w:pPr>
                <w:r>
                  <w:rPr>
                    <w:rFonts w:ascii="Calibri" w:hAnsi="Calibri" w:cs="Calibri"/>
                    <w:b/>
                    <w:bCs/>
                  </w:rPr>
                  <w:t>October 2014</w:t>
                </w:r>
              </w:p>
            </w:tc>
          </w:tr>
        </w:tbl>
        <w:p w:rsidR="00F429CB" w:rsidRPr="00F17DA3" w:rsidRDefault="00F429CB">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spacing w:after="200" w:line="276" w:lineRule="auto"/>
            <w:jc w:val="left"/>
            <w:rPr>
              <w:rFonts w:cs="Calibri"/>
              <w:b/>
              <w:bCs/>
              <w:color w:val="auto"/>
            </w:rPr>
          </w:pPr>
          <w:r w:rsidRPr="00F17DA3">
            <w:rPr>
              <w:rFonts w:cs="Calibri"/>
              <w:i/>
              <w:iCs/>
              <w:color w:val="auto"/>
            </w:rPr>
            <w:br w:type="page"/>
          </w:r>
        </w:p>
      </w:sdtContent>
    </w:sdt>
    <w:p w:rsidR="005B2024" w:rsidRPr="00F17DA3" w:rsidRDefault="005B2024" w:rsidP="00147FDF">
      <w:pPr>
        <w:pStyle w:val="Ttulo4"/>
        <w:rPr>
          <w:rFonts w:ascii="Calibri" w:hAnsi="Calibri" w:cs="Calibri"/>
          <w:lang w:val="en-GB"/>
        </w:rPr>
      </w:pPr>
    </w:p>
    <w:sdt>
      <w:sdtPr>
        <w:rPr>
          <w:rFonts w:ascii="Calibri" w:eastAsiaTheme="minorEastAsia" w:hAnsi="Calibri" w:cs="Calibri"/>
          <w:b w:val="0"/>
          <w:bCs w:val="0"/>
          <w:color w:val="000000"/>
        </w:rPr>
        <w:id w:val="3324264"/>
        <w:docPartObj>
          <w:docPartGallery w:val="Table of Contents"/>
          <w:docPartUnique/>
        </w:docPartObj>
      </w:sdtPr>
      <w:sdtContent>
        <w:p w:rsidR="00DD17AB" w:rsidRPr="00F17DA3" w:rsidRDefault="00DD17AB">
          <w:pPr>
            <w:pStyle w:val="TtulodeTDC"/>
            <w:rPr>
              <w:rFonts w:ascii="Calibri" w:hAnsi="Calibri" w:cs="Calibri"/>
            </w:rPr>
          </w:pPr>
          <w:r w:rsidRPr="00F17DA3">
            <w:rPr>
              <w:rFonts w:ascii="Calibri" w:hAnsi="Calibri" w:cs="Calibri"/>
            </w:rPr>
            <w:t>Table of Contents</w:t>
          </w:r>
        </w:p>
        <w:p w:rsidR="00EF7C87" w:rsidRDefault="00842E0A">
          <w:pPr>
            <w:pStyle w:val="TDC1"/>
            <w:rPr>
              <w:rFonts w:asciiTheme="minorHAnsi" w:hAnsiTheme="minorHAnsi" w:cstheme="minorBidi"/>
              <w:noProof/>
              <w:color w:val="auto"/>
              <w:sz w:val="22"/>
              <w:szCs w:val="22"/>
              <w:lang w:val="es-PA" w:eastAsia="es-PA"/>
            </w:rPr>
          </w:pPr>
          <w:r w:rsidRPr="008F1A96">
            <w:rPr>
              <w:rFonts w:cs="Calibri"/>
            </w:rPr>
            <w:fldChar w:fldCharType="begin"/>
          </w:r>
          <w:r w:rsidR="00DD17AB" w:rsidRPr="008F1A96">
            <w:rPr>
              <w:rFonts w:cs="Calibri"/>
            </w:rPr>
            <w:instrText xml:space="preserve"> TOC \o "1-3" \h \z \u </w:instrText>
          </w:r>
          <w:r w:rsidRPr="008F1A96">
            <w:rPr>
              <w:rFonts w:cs="Calibri"/>
            </w:rPr>
            <w:fldChar w:fldCharType="separate"/>
          </w:r>
          <w:hyperlink w:anchor="_Toc402533398" w:history="1">
            <w:r w:rsidR="00EF7C87" w:rsidRPr="00481490">
              <w:rPr>
                <w:rStyle w:val="Hipervnculo"/>
                <w:rFonts w:ascii="Times New Roman" w:hAnsi="Times New Roman"/>
                <w:noProof/>
                <w:snapToGrid w:val="0"/>
                <w:w w:val="0"/>
                <w:lang w:val="en-GB"/>
              </w:rPr>
              <w:t>1.</w:t>
            </w:r>
            <w:r w:rsidR="00EF7C87">
              <w:rPr>
                <w:rFonts w:asciiTheme="minorHAnsi" w:hAnsiTheme="minorHAnsi" w:cstheme="minorBidi"/>
                <w:noProof/>
                <w:color w:val="auto"/>
                <w:sz w:val="22"/>
                <w:szCs w:val="22"/>
                <w:lang w:val="es-PA" w:eastAsia="es-PA"/>
              </w:rPr>
              <w:tab/>
            </w:r>
            <w:r w:rsidR="00EF7C87" w:rsidRPr="00481490">
              <w:rPr>
                <w:rStyle w:val="Hipervnculo"/>
                <w:rFonts w:cs="Calibri"/>
                <w:noProof/>
                <w:lang w:val="en-GB"/>
              </w:rPr>
              <w:t>Introduction</w:t>
            </w:r>
            <w:r w:rsidR="00EF7C87">
              <w:rPr>
                <w:noProof/>
                <w:webHidden/>
              </w:rPr>
              <w:tab/>
              <w:t>|</w:t>
            </w:r>
            <w:r w:rsidR="00EF7C87">
              <w:rPr>
                <w:noProof/>
                <w:webHidden/>
              </w:rPr>
              <w:tab/>
            </w:r>
            <w:r w:rsidR="00EF7C87">
              <w:rPr>
                <w:noProof/>
                <w:webHidden/>
              </w:rPr>
              <w:tab/>
            </w:r>
            <w:r w:rsidR="00EF7C87">
              <w:rPr>
                <w:noProof/>
                <w:webHidden/>
              </w:rPr>
              <w:tab/>
            </w:r>
            <w:r w:rsidR="00EF7C87">
              <w:rPr>
                <w:noProof/>
                <w:webHidden/>
              </w:rPr>
              <w:tab/>
            </w:r>
            <w:r w:rsidR="00EF7C87">
              <w:rPr>
                <w:noProof/>
                <w:webHidden/>
              </w:rPr>
              <w:tab/>
            </w:r>
            <w:r w:rsidR="00EF7C87">
              <w:rPr>
                <w:noProof/>
                <w:webHidden/>
              </w:rPr>
              <w:fldChar w:fldCharType="begin"/>
            </w:r>
            <w:r w:rsidR="00EF7C87">
              <w:rPr>
                <w:noProof/>
                <w:webHidden/>
              </w:rPr>
              <w:instrText xml:space="preserve"> PAGEREF _Toc402533398 \h </w:instrText>
            </w:r>
            <w:r w:rsidR="00EF7C87">
              <w:rPr>
                <w:noProof/>
                <w:webHidden/>
              </w:rPr>
            </w:r>
            <w:r w:rsidR="00EF7C87">
              <w:rPr>
                <w:noProof/>
                <w:webHidden/>
              </w:rPr>
              <w:fldChar w:fldCharType="separate"/>
            </w:r>
            <w:r w:rsidR="004D469F">
              <w:rPr>
                <w:noProof/>
                <w:webHidden/>
              </w:rPr>
              <w:t>5</w:t>
            </w:r>
            <w:r w:rsidR="00EF7C87">
              <w:rPr>
                <w:noProof/>
                <w:webHidden/>
              </w:rPr>
              <w:fldChar w:fldCharType="end"/>
            </w:r>
          </w:hyperlink>
        </w:p>
        <w:p w:rsidR="00EF7C87" w:rsidRDefault="007C7563">
          <w:pPr>
            <w:pStyle w:val="TDC1"/>
            <w:rPr>
              <w:rFonts w:asciiTheme="minorHAnsi" w:hAnsiTheme="minorHAnsi" w:cstheme="minorBidi"/>
              <w:noProof/>
              <w:color w:val="auto"/>
              <w:sz w:val="22"/>
              <w:szCs w:val="22"/>
              <w:lang w:val="es-PA" w:eastAsia="es-PA"/>
            </w:rPr>
          </w:pPr>
          <w:hyperlink w:anchor="_Toc402533399" w:history="1">
            <w:r w:rsidR="00EF7C87" w:rsidRPr="00481490">
              <w:rPr>
                <w:rStyle w:val="Hipervnculo"/>
                <w:rFonts w:ascii="Times New Roman" w:hAnsi="Times New Roman"/>
                <w:noProof/>
                <w:snapToGrid w:val="0"/>
                <w:w w:val="0"/>
                <w:lang w:val="en-GB"/>
              </w:rPr>
              <w:t>2.</w:t>
            </w:r>
            <w:r w:rsidR="00EF7C87">
              <w:rPr>
                <w:rFonts w:asciiTheme="minorHAnsi" w:hAnsiTheme="minorHAnsi" w:cstheme="minorBidi"/>
                <w:noProof/>
                <w:color w:val="auto"/>
                <w:sz w:val="22"/>
                <w:szCs w:val="22"/>
                <w:lang w:val="es-PA" w:eastAsia="es-PA"/>
              </w:rPr>
              <w:tab/>
            </w:r>
            <w:r w:rsidR="00EF7C87" w:rsidRPr="00481490">
              <w:rPr>
                <w:rStyle w:val="Hipervnculo"/>
                <w:rFonts w:cs="Calibri"/>
                <w:noProof/>
                <w:lang w:val="en-GB"/>
              </w:rPr>
              <w:t>Linkages with the Regional CDM Strategy and Framework</w:t>
            </w:r>
            <w:r w:rsidR="00EF7C87">
              <w:rPr>
                <w:noProof/>
                <w:webHidden/>
              </w:rPr>
              <w:tab/>
            </w:r>
            <w:r w:rsidR="00EF7C87">
              <w:rPr>
                <w:noProof/>
                <w:webHidden/>
              </w:rPr>
              <w:tab/>
            </w:r>
            <w:r w:rsidR="00EF7C87">
              <w:rPr>
                <w:noProof/>
                <w:webHidden/>
              </w:rPr>
              <w:tab/>
            </w:r>
            <w:r w:rsidR="00EF7C87">
              <w:rPr>
                <w:noProof/>
                <w:webHidden/>
              </w:rPr>
              <w:fldChar w:fldCharType="begin"/>
            </w:r>
            <w:r w:rsidR="00EF7C87">
              <w:rPr>
                <w:noProof/>
                <w:webHidden/>
              </w:rPr>
              <w:instrText xml:space="preserve"> PAGEREF _Toc402533399 \h </w:instrText>
            </w:r>
            <w:r w:rsidR="00EF7C87">
              <w:rPr>
                <w:noProof/>
                <w:webHidden/>
              </w:rPr>
            </w:r>
            <w:r w:rsidR="00EF7C87">
              <w:rPr>
                <w:noProof/>
                <w:webHidden/>
              </w:rPr>
              <w:fldChar w:fldCharType="separate"/>
            </w:r>
            <w:r w:rsidR="004D469F">
              <w:rPr>
                <w:noProof/>
                <w:webHidden/>
              </w:rPr>
              <w:t>7</w:t>
            </w:r>
            <w:r w:rsidR="00EF7C87">
              <w:rPr>
                <w:noProof/>
                <w:webHidden/>
              </w:rPr>
              <w:fldChar w:fldCharType="end"/>
            </w:r>
          </w:hyperlink>
        </w:p>
        <w:p w:rsidR="00EF7C87" w:rsidRDefault="007C7563">
          <w:pPr>
            <w:pStyle w:val="TDC1"/>
            <w:rPr>
              <w:rFonts w:asciiTheme="minorHAnsi" w:hAnsiTheme="minorHAnsi" w:cstheme="minorBidi"/>
              <w:noProof/>
              <w:color w:val="auto"/>
              <w:sz w:val="22"/>
              <w:szCs w:val="22"/>
              <w:lang w:val="es-PA" w:eastAsia="es-PA"/>
            </w:rPr>
          </w:pPr>
          <w:hyperlink w:anchor="_Toc402533400" w:history="1">
            <w:r w:rsidR="00EF7C87" w:rsidRPr="00481490">
              <w:rPr>
                <w:rStyle w:val="Hipervnculo"/>
                <w:rFonts w:ascii="Times New Roman" w:hAnsi="Times New Roman"/>
                <w:noProof/>
                <w:snapToGrid w:val="0"/>
                <w:w w:val="0"/>
                <w:lang w:val="en-GB"/>
              </w:rPr>
              <w:t>3.</w:t>
            </w:r>
            <w:r w:rsidR="00EF7C87">
              <w:rPr>
                <w:rFonts w:asciiTheme="minorHAnsi" w:hAnsiTheme="minorHAnsi" w:cstheme="minorBidi"/>
                <w:noProof/>
                <w:color w:val="auto"/>
                <w:sz w:val="22"/>
                <w:szCs w:val="22"/>
                <w:lang w:val="es-PA" w:eastAsia="es-PA"/>
              </w:rPr>
              <w:tab/>
            </w:r>
            <w:r w:rsidR="00EF7C87" w:rsidRPr="00481490">
              <w:rPr>
                <w:rStyle w:val="Hipervnculo"/>
                <w:rFonts w:cs="Calibri"/>
                <w:noProof/>
                <w:lang w:val="en-GB"/>
              </w:rPr>
              <w:t>National DRR Priorities</w:t>
            </w:r>
            <w:r w:rsidR="00EF7C87">
              <w:rPr>
                <w:noProof/>
                <w:webHidden/>
              </w:rPr>
              <w:tab/>
            </w:r>
            <w:r w:rsidR="00EF7C87">
              <w:rPr>
                <w:noProof/>
                <w:webHidden/>
              </w:rPr>
              <w:tab/>
            </w:r>
            <w:r w:rsidR="00EF7C87">
              <w:rPr>
                <w:noProof/>
                <w:webHidden/>
              </w:rPr>
              <w:tab/>
            </w:r>
            <w:r w:rsidR="00EF7C87">
              <w:rPr>
                <w:noProof/>
                <w:webHidden/>
              </w:rPr>
              <w:tab/>
            </w:r>
            <w:r w:rsidR="00EF7C87">
              <w:rPr>
                <w:noProof/>
                <w:webHidden/>
              </w:rPr>
              <w:tab/>
            </w:r>
            <w:r w:rsidR="00EF7C87">
              <w:rPr>
                <w:noProof/>
                <w:webHidden/>
              </w:rPr>
              <w:tab/>
            </w:r>
            <w:r w:rsidR="00EF7C87">
              <w:rPr>
                <w:noProof/>
                <w:webHidden/>
              </w:rPr>
              <w:fldChar w:fldCharType="begin"/>
            </w:r>
            <w:r w:rsidR="00EF7C87">
              <w:rPr>
                <w:noProof/>
                <w:webHidden/>
              </w:rPr>
              <w:instrText xml:space="preserve"> PAGEREF _Toc402533400 \h </w:instrText>
            </w:r>
            <w:r w:rsidR="00EF7C87">
              <w:rPr>
                <w:noProof/>
                <w:webHidden/>
              </w:rPr>
            </w:r>
            <w:r w:rsidR="00EF7C87">
              <w:rPr>
                <w:noProof/>
                <w:webHidden/>
              </w:rPr>
              <w:fldChar w:fldCharType="separate"/>
            </w:r>
            <w:r w:rsidR="004D469F">
              <w:rPr>
                <w:noProof/>
                <w:webHidden/>
              </w:rPr>
              <w:t>7</w:t>
            </w:r>
            <w:r w:rsidR="00EF7C87">
              <w:rPr>
                <w:noProof/>
                <w:webHidden/>
              </w:rPr>
              <w:fldChar w:fldCharType="end"/>
            </w:r>
          </w:hyperlink>
        </w:p>
        <w:p w:rsidR="00EF7C87" w:rsidRPr="00EF7C87" w:rsidRDefault="007C7563">
          <w:pPr>
            <w:pStyle w:val="TDC2"/>
            <w:rPr>
              <w:rFonts w:asciiTheme="minorHAnsi" w:hAnsiTheme="minorHAnsi" w:cstheme="minorBidi"/>
              <w:i/>
              <w:noProof/>
              <w:color w:val="auto"/>
              <w:sz w:val="22"/>
              <w:szCs w:val="22"/>
              <w:lang w:val="es-PA" w:eastAsia="es-PA"/>
            </w:rPr>
          </w:pPr>
          <w:hyperlink w:anchor="_Toc402533401" w:history="1">
            <w:r w:rsidR="00EF7C87" w:rsidRPr="00EF7C87">
              <w:rPr>
                <w:rStyle w:val="Hipervnculo"/>
                <w:rFonts w:ascii="Times New Roman" w:hAnsi="Times New Roman"/>
                <w:i/>
                <w:noProof/>
                <w:snapToGrid w:val="0"/>
                <w:w w:val="0"/>
                <w:lang w:val="en-GB"/>
              </w:rPr>
              <w:t>3.1.</w:t>
            </w:r>
            <w:r w:rsidR="00EF7C87" w:rsidRPr="00EF7C87">
              <w:rPr>
                <w:rFonts w:asciiTheme="minorHAnsi" w:hAnsiTheme="minorHAnsi" w:cstheme="minorBidi"/>
                <w:i/>
                <w:noProof/>
                <w:color w:val="auto"/>
                <w:sz w:val="22"/>
                <w:szCs w:val="22"/>
                <w:lang w:val="es-PA" w:eastAsia="es-PA"/>
              </w:rPr>
              <w:tab/>
            </w:r>
            <w:r w:rsidR="00EF7C87" w:rsidRPr="00EF7C87">
              <w:rPr>
                <w:rStyle w:val="Hipervnculo"/>
                <w:rFonts w:cs="Calibri"/>
                <w:i/>
                <w:noProof/>
                <w:lang w:val="en-GB"/>
              </w:rPr>
              <w:t>Barbados</w:t>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fldChar w:fldCharType="begin"/>
            </w:r>
            <w:r w:rsidR="00EF7C87" w:rsidRPr="00EF7C87">
              <w:rPr>
                <w:i/>
                <w:noProof/>
                <w:webHidden/>
              </w:rPr>
              <w:instrText xml:space="preserve"> PAGEREF _Toc402533401 \h </w:instrText>
            </w:r>
            <w:r w:rsidR="00EF7C87" w:rsidRPr="00EF7C87">
              <w:rPr>
                <w:i/>
                <w:noProof/>
                <w:webHidden/>
              </w:rPr>
            </w:r>
            <w:r w:rsidR="00EF7C87" w:rsidRPr="00EF7C87">
              <w:rPr>
                <w:i/>
                <w:noProof/>
                <w:webHidden/>
              </w:rPr>
              <w:fldChar w:fldCharType="separate"/>
            </w:r>
            <w:r w:rsidR="004D469F">
              <w:rPr>
                <w:i/>
                <w:noProof/>
                <w:webHidden/>
              </w:rPr>
              <w:t>7</w:t>
            </w:r>
            <w:r w:rsidR="00EF7C87" w:rsidRPr="00EF7C87">
              <w:rPr>
                <w:i/>
                <w:noProof/>
                <w:webHidden/>
              </w:rPr>
              <w:fldChar w:fldCharType="end"/>
            </w:r>
          </w:hyperlink>
        </w:p>
        <w:p w:rsidR="00EF7C87" w:rsidRPr="00EF7C87" w:rsidRDefault="007C7563">
          <w:pPr>
            <w:pStyle w:val="TDC2"/>
            <w:rPr>
              <w:rFonts w:asciiTheme="minorHAnsi" w:hAnsiTheme="minorHAnsi" w:cstheme="minorBidi"/>
              <w:i/>
              <w:noProof/>
              <w:color w:val="auto"/>
              <w:sz w:val="22"/>
              <w:szCs w:val="22"/>
              <w:lang w:val="es-PA" w:eastAsia="es-PA"/>
            </w:rPr>
          </w:pPr>
          <w:hyperlink w:anchor="_Toc402533402" w:history="1">
            <w:r w:rsidR="00EF7C87" w:rsidRPr="00EF7C87">
              <w:rPr>
                <w:rStyle w:val="Hipervnculo"/>
                <w:rFonts w:ascii="Times New Roman" w:hAnsi="Times New Roman"/>
                <w:i/>
                <w:noProof/>
                <w:snapToGrid w:val="0"/>
                <w:w w:val="0"/>
                <w:lang w:val="en-GB"/>
              </w:rPr>
              <w:t>3.2.</w:t>
            </w:r>
            <w:r w:rsidR="00EF7C87" w:rsidRPr="00EF7C87">
              <w:rPr>
                <w:rFonts w:asciiTheme="minorHAnsi" w:hAnsiTheme="minorHAnsi" w:cstheme="minorBidi"/>
                <w:i/>
                <w:noProof/>
                <w:color w:val="auto"/>
                <w:sz w:val="22"/>
                <w:szCs w:val="22"/>
                <w:lang w:val="es-PA" w:eastAsia="es-PA"/>
              </w:rPr>
              <w:tab/>
            </w:r>
            <w:r w:rsidR="00EF7C87" w:rsidRPr="00EF7C87">
              <w:rPr>
                <w:rStyle w:val="Hipervnculo"/>
                <w:i/>
                <w:noProof/>
                <w:lang w:val="en-GB"/>
              </w:rPr>
              <w:t>Cuba</w:t>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fldChar w:fldCharType="begin"/>
            </w:r>
            <w:r w:rsidR="00EF7C87" w:rsidRPr="00EF7C87">
              <w:rPr>
                <w:i/>
                <w:noProof/>
                <w:webHidden/>
              </w:rPr>
              <w:instrText xml:space="preserve"> PAGEREF _Toc402533402 \h </w:instrText>
            </w:r>
            <w:r w:rsidR="00EF7C87" w:rsidRPr="00EF7C87">
              <w:rPr>
                <w:i/>
                <w:noProof/>
                <w:webHidden/>
              </w:rPr>
            </w:r>
            <w:r w:rsidR="00EF7C87" w:rsidRPr="00EF7C87">
              <w:rPr>
                <w:i/>
                <w:noProof/>
                <w:webHidden/>
              </w:rPr>
              <w:fldChar w:fldCharType="separate"/>
            </w:r>
            <w:r w:rsidR="004D469F">
              <w:rPr>
                <w:i/>
                <w:noProof/>
                <w:webHidden/>
              </w:rPr>
              <w:t>9</w:t>
            </w:r>
            <w:r w:rsidR="00EF7C87" w:rsidRPr="00EF7C87">
              <w:rPr>
                <w:i/>
                <w:noProof/>
                <w:webHidden/>
              </w:rPr>
              <w:fldChar w:fldCharType="end"/>
            </w:r>
          </w:hyperlink>
        </w:p>
        <w:p w:rsidR="00EF7C87" w:rsidRPr="00EF7C87" w:rsidRDefault="007C7563">
          <w:pPr>
            <w:pStyle w:val="TDC2"/>
            <w:rPr>
              <w:rFonts w:asciiTheme="minorHAnsi" w:hAnsiTheme="minorHAnsi" w:cstheme="minorBidi"/>
              <w:i/>
              <w:noProof/>
              <w:color w:val="auto"/>
              <w:sz w:val="22"/>
              <w:szCs w:val="22"/>
              <w:lang w:val="es-PA" w:eastAsia="es-PA"/>
            </w:rPr>
          </w:pPr>
          <w:hyperlink w:anchor="_Toc402533403" w:history="1">
            <w:r w:rsidR="00EF7C87" w:rsidRPr="00EF7C87">
              <w:rPr>
                <w:rStyle w:val="Hipervnculo"/>
                <w:rFonts w:ascii="Times New Roman" w:hAnsi="Times New Roman"/>
                <w:i/>
                <w:noProof/>
                <w:snapToGrid w:val="0"/>
                <w:w w:val="0"/>
                <w:lang w:val="en-GB"/>
              </w:rPr>
              <w:t>3.3.</w:t>
            </w:r>
            <w:r w:rsidR="00EF7C87" w:rsidRPr="00EF7C87">
              <w:rPr>
                <w:rFonts w:asciiTheme="minorHAnsi" w:hAnsiTheme="minorHAnsi" w:cstheme="minorBidi"/>
                <w:i/>
                <w:noProof/>
                <w:color w:val="auto"/>
                <w:sz w:val="22"/>
                <w:szCs w:val="22"/>
                <w:lang w:val="es-PA" w:eastAsia="es-PA"/>
              </w:rPr>
              <w:tab/>
            </w:r>
            <w:r w:rsidR="00EF7C87" w:rsidRPr="00EF7C87">
              <w:rPr>
                <w:rStyle w:val="Hipervnculo"/>
                <w:rFonts w:cs="Calibri"/>
                <w:i/>
                <w:noProof/>
                <w:lang w:val="en-GB"/>
              </w:rPr>
              <w:t>Dominica</w:t>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fldChar w:fldCharType="begin"/>
            </w:r>
            <w:r w:rsidR="00EF7C87" w:rsidRPr="00EF7C87">
              <w:rPr>
                <w:i/>
                <w:noProof/>
                <w:webHidden/>
              </w:rPr>
              <w:instrText xml:space="preserve"> PAGEREF _Toc402533403 \h </w:instrText>
            </w:r>
            <w:r w:rsidR="00EF7C87" w:rsidRPr="00EF7C87">
              <w:rPr>
                <w:i/>
                <w:noProof/>
                <w:webHidden/>
              </w:rPr>
            </w:r>
            <w:r w:rsidR="00EF7C87" w:rsidRPr="00EF7C87">
              <w:rPr>
                <w:i/>
                <w:noProof/>
                <w:webHidden/>
              </w:rPr>
              <w:fldChar w:fldCharType="separate"/>
            </w:r>
            <w:r w:rsidR="004D469F">
              <w:rPr>
                <w:i/>
                <w:noProof/>
                <w:webHidden/>
              </w:rPr>
              <w:t>10</w:t>
            </w:r>
            <w:r w:rsidR="00EF7C87" w:rsidRPr="00EF7C87">
              <w:rPr>
                <w:i/>
                <w:noProof/>
                <w:webHidden/>
              </w:rPr>
              <w:fldChar w:fldCharType="end"/>
            </w:r>
          </w:hyperlink>
        </w:p>
        <w:p w:rsidR="00EF7C87" w:rsidRPr="00EF7C87" w:rsidRDefault="007C7563">
          <w:pPr>
            <w:pStyle w:val="TDC2"/>
            <w:rPr>
              <w:rFonts w:asciiTheme="minorHAnsi" w:hAnsiTheme="minorHAnsi" w:cstheme="minorBidi"/>
              <w:i/>
              <w:noProof/>
              <w:color w:val="auto"/>
              <w:sz w:val="22"/>
              <w:szCs w:val="22"/>
              <w:lang w:val="es-PA" w:eastAsia="es-PA"/>
            </w:rPr>
          </w:pPr>
          <w:hyperlink w:anchor="_Toc402533404" w:history="1">
            <w:r w:rsidR="00EF7C87" w:rsidRPr="00EF7C87">
              <w:rPr>
                <w:rStyle w:val="Hipervnculo"/>
                <w:rFonts w:ascii="Times New Roman" w:hAnsi="Times New Roman"/>
                <w:i/>
                <w:noProof/>
                <w:snapToGrid w:val="0"/>
                <w:w w:val="0"/>
                <w:lang w:val="en-GB"/>
              </w:rPr>
              <w:t>3.4.</w:t>
            </w:r>
            <w:r w:rsidR="00EF7C87" w:rsidRPr="00EF7C87">
              <w:rPr>
                <w:rFonts w:asciiTheme="minorHAnsi" w:hAnsiTheme="minorHAnsi" w:cstheme="minorBidi"/>
                <w:i/>
                <w:noProof/>
                <w:color w:val="auto"/>
                <w:sz w:val="22"/>
                <w:szCs w:val="22"/>
                <w:lang w:val="es-PA" w:eastAsia="es-PA"/>
              </w:rPr>
              <w:tab/>
            </w:r>
            <w:r w:rsidR="00EF7C87" w:rsidRPr="00EF7C87">
              <w:rPr>
                <w:rStyle w:val="Hipervnculo"/>
                <w:rFonts w:cs="Calibri"/>
                <w:i/>
                <w:noProof/>
                <w:lang w:val="en-GB"/>
              </w:rPr>
              <w:t>Dominican Republic</w:t>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fldChar w:fldCharType="begin"/>
            </w:r>
            <w:r w:rsidR="00EF7C87" w:rsidRPr="00EF7C87">
              <w:rPr>
                <w:i/>
                <w:noProof/>
                <w:webHidden/>
              </w:rPr>
              <w:instrText xml:space="preserve"> PAGEREF _Toc402533404 \h </w:instrText>
            </w:r>
            <w:r w:rsidR="00EF7C87" w:rsidRPr="00EF7C87">
              <w:rPr>
                <w:i/>
                <w:noProof/>
                <w:webHidden/>
              </w:rPr>
            </w:r>
            <w:r w:rsidR="00EF7C87" w:rsidRPr="00EF7C87">
              <w:rPr>
                <w:i/>
                <w:noProof/>
                <w:webHidden/>
              </w:rPr>
              <w:fldChar w:fldCharType="separate"/>
            </w:r>
            <w:r w:rsidR="004D469F">
              <w:rPr>
                <w:i/>
                <w:noProof/>
                <w:webHidden/>
              </w:rPr>
              <w:t>12</w:t>
            </w:r>
            <w:r w:rsidR="00EF7C87" w:rsidRPr="00EF7C87">
              <w:rPr>
                <w:i/>
                <w:noProof/>
                <w:webHidden/>
              </w:rPr>
              <w:fldChar w:fldCharType="end"/>
            </w:r>
          </w:hyperlink>
        </w:p>
        <w:p w:rsidR="00EF7C87" w:rsidRPr="00EF7C87" w:rsidRDefault="007C7563">
          <w:pPr>
            <w:pStyle w:val="TDC2"/>
            <w:rPr>
              <w:rFonts w:asciiTheme="minorHAnsi" w:hAnsiTheme="minorHAnsi" w:cstheme="minorBidi"/>
              <w:i/>
              <w:noProof/>
              <w:color w:val="auto"/>
              <w:sz w:val="22"/>
              <w:szCs w:val="22"/>
              <w:lang w:val="es-PA" w:eastAsia="es-PA"/>
            </w:rPr>
          </w:pPr>
          <w:hyperlink w:anchor="_Toc402533405" w:history="1">
            <w:r w:rsidR="00EF7C87" w:rsidRPr="00EF7C87">
              <w:rPr>
                <w:rStyle w:val="Hipervnculo"/>
                <w:rFonts w:ascii="Times New Roman" w:hAnsi="Times New Roman"/>
                <w:i/>
                <w:noProof/>
                <w:snapToGrid w:val="0"/>
                <w:w w:val="0"/>
                <w:lang w:val="en-GB"/>
              </w:rPr>
              <w:t>3.5.</w:t>
            </w:r>
            <w:r w:rsidR="00EF7C87" w:rsidRPr="00EF7C87">
              <w:rPr>
                <w:rFonts w:asciiTheme="minorHAnsi" w:hAnsiTheme="minorHAnsi" w:cstheme="minorBidi"/>
                <w:i/>
                <w:noProof/>
                <w:color w:val="auto"/>
                <w:sz w:val="22"/>
                <w:szCs w:val="22"/>
                <w:lang w:val="es-PA" w:eastAsia="es-PA"/>
              </w:rPr>
              <w:tab/>
            </w:r>
            <w:r w:rsidR="00EF7C87" w:rsidRPr="00EF7C87">
              <w:rPr>
                <w:rStyle w:val="Hipervnculo"/>
                <w:rFonts w:cs="Calibri"/>
                <w:i/>
                <w:noProof/>
                <w:lang w:val="en-GB"/>
              </w:rPr>
              <w:t>Grenada</w:t>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fldChar w:fldCharType="begin"/>
            </w:r>
            <w:r w:rsidR="00EF7C87" w:rsidRPr="00EF7C87">
              <w:rPr>
                <w:i/>
                <w:noProof/>
                <w:webHidden/>
              </w:rPr>
              <w:instrText xml:space="preserve"> PAGEREF _Toc402533405 \h </w:instrText>
            </w:r>
            <w:r w:rsidR="00EF7C87" w:rsidRPr="00EF7C87">
              <w:rPr>
                <w:i/>
                <w:noProof/>
                <w:webHidden/>
              </w:rPr>
            </w:r>
            <w:r w:rsidR="00EF7C87" w:rsidRPr="00EF7C87">
              <w:rPr>
                <w:i/>
                <w:noProof/>
                <w:webHidden/>
              </w:rPr>
              <w:fldChar w:fldCharType="separate"/>
            </w:r>
            <w:r w:rsidR="004D469F">
              <w:rPr>
                <w:i/>
                <w:noProof/>
                <w:webHidden/>
              </w:rPr>
              <w:t>15</w:t>
            </w:r>
            <w:r w:rsidR="00EF7C87" w:rsidRPr="00EF7C87">
              <w:rPr>
                <w:i/>
                <w:noProof/>
                <w:webHidden/>
              </w:rPr>
              <w:fldChar w:fldCharType="end"/>
            </w:r>
          </w:hyperlink>
        </w:p>
        <w:p w:rsidR="00EF7C87" w:rsidRPr="00EF7C87" w:rsidRDefault="007C7563">
          <w:pPr>
            <w:pStyle w:val="TDC2"/>
            <w:rPr>
              <w:rFonts w:asciiTheme="minorHAnsi" w:hAnsiTheme="minorHAnsi" w:cstheme="minorBidi"/>
              <w:i/>
              <w:noProof/>
              <w:color w:val="auto"/>
              <w:sz w:val="22"/>
              <w:szCs w:val="22"/>
              <w:lang w:val="es-PA" w:eastAsia="es-PA"/>
            </w:rPr>
          </w:pPr>
          <w:hyperlink w:anchor="_Toc402533406" w:history="1">
            <w:r w:rsidR="00EF7C87" w:rsidRPr="00EF7C87">
              <w:rPr>
                <w:rStyle w:val="Hipervnculo"/>
                <w:rFonts w:ascii="Times New Roman" w:hAnsi="Times New Roman"/>
                <w:i/>
                <w:noProof/>
                <w:snapToGrid w:val="0"/>
                <w:w w:val="0"/>
                <w:lang w:val="en-GB"/>
              </w:rPr>
              <w:t>3.6.</w:t>
            </w:r>
            <w:r w:rsidR="00EF7C87" w:rsidRPr="00EF7C87">
              <w:rPr>
                <w:rFonts w:asciiTheme="minorHAnsi" w:hAnsiTheme="minorHAnsi" w:cstheme="minorBidi"/>
                <w:i/>
                <w:noProof/>
                <w:color w:val="auto"/>
                <w:sz w:val="22"/>
                <w:szCs w:val="22"/>
                <w:lang w:val="es-PA" w:eastAsia="es-PA"/>
              </w:rPr>
              <w:tab/>
            </w:r>
            <w:r w:rsidR="00EF7C87" w:rsidRPr="00EF7C87">
              <w:rPr>
                <w:rStyle w:val="Hipervnculo"/>
                <w:rFonts w:cs="Calibri"/>
                <w:i/>
                <w:noProof/>
                <w:lang w:val="en-GB"/>
              </w:rPr>
              <w:t>Guyana</w:t>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fldChar w:fldCharType="begin"/>
            </w:r>
            <w:r w:rsidR="00EF7C87" w:rsidRPr="00EF7C87">
              <w:rPr>
                <w:i/>
                <w:noProof/>
                <w:webHidden/>
              </w:rPr>
              <w:instrText xml:space="preserve"> PAGEREF _Toc402533406 \h </w:instrText>
            </w:r>
            <w:r w:rsidR="00EF7C87" w:rsidRPr="00EF7C87">
              <w:rPr>
                <w:i/>
                <w:noProof/>
                <w:webHidden/>
              </w:rPr>
            </w:r>
            <w:r w:rsidR="00EF7C87" w:rsidRPr="00EF7C87">
              <w:rPr>
                <w:i/>
                <w:noProof/>
                <w:webHidden/>
              </w:rPr>
              <w:fldChar w:fldCharType="separate"/>
            </w:r>
            <w:r w:rsidR="004D469F">
              <w:rPr>
                <w:i/>
                <w:noProof/>
                <w:webHidden/>
              </w:rPr>
              <w:t>19</w:t>
            </w:r>
            <w:r w:rsidR="00EF7C87" w:rsidRPr="00EF7C87">
              <w:rPr>
                <w:i/>
                <w:noProof/>
                <w:webHidden/>
              </w:rPr>
              <w:fldChar w:fldCharType="end"/>
            </w:r>
          </w:hyperlink>
        </w:p>
        <w:p w:rsidR="00EF7C87" w:rsidRPr="00EF7C87" w:rsidRDefault="007C7563">
          <w:pPr>
            <w:pStyle w:val="TDC2"/>
            <w:rPr>
              <w:rFonts w:asciiTheme="minorHAnsi" w:hAnsiTheme="minorHAnsi" w:cstheme="minorBidi"/>
              <w:i/>
              <w:noProof/>
              <w:color w:val="auto"/>
              <w:sz w:val="22"/>
              <w:szCs w:val="22"/>
              <w:lang w:val="es-PA" w:eastAsia="es-PA"/>
            </w:rPr>
          </w:pPr>
          <w:hyperlink w:anchor="_Toc402533407" w:history="1">
            <w:r w:rsidR="00EF7C87" w:rsidRPr="00EF7C87">
              <w:rPr>
                <w:rStyle w:val="Hipervnculo"/>
                <w:rFonts w:ascii="Times New Roman" w:hAnsi="Times New Roman"/>
                <w:i/>
                <w:noProof/>
                <w:snapToGrid w:val="0"/>
                <w:w w:val="0"/>
                <w:lang w:val="en-GB"/>
              </w:rPr>
              <w:t>3.7.</w:t>
            </w:r>
            <w:r w:rsidR="00EF7C87" w:rsidRPr="00EF7C87">
              <w:rPr>
                <w:rFonts w:asciiTheme="minorHAnsi" w:hAnsiTheme="minorHAnsi" w:cstheme="minorBidi"/>
                <w:i/>
                <w:noProof/>
                <w:color w:val="auto"/>
                <w:sz w:val="22"/>
                <w:szCs w:val="22"/>
                <w:lang w:val="es-PA" w:eastAsia="es-PA"/>
              </w:rPr>
              <w:tab/>
            </w:r>
            <w:r w:rsidR="00EF7C87" w:rsidRPr="00EF7C87">
              <w:rPr>
                <w:rStyle w:val="Hipervnculo"/>
                <w:rFonts w:cs="Calibri"/>
                <w:i/>
                <w:noProof/>
                <w:lang w:val="en-GB"/>
              </w:rPr>
              <w:t>Haiti</w:t>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fldChar w:fldCharType="begin"/>
            </w:r>
            <w:r w:rsidR="00EF7C87" w:rsidRPr="00EF7C87">
              <w:rPr>
                <w:i/>
                <w:noProof/>
                <w:webHidden/>
              </w:rPr>
              <w:instrText xml:space="preserve"> PAGEREF _Toc402533407 \h </w:instrText>
            </w:r>
            <w:r w:rsidR="00EF7C87" w:rsidRPr="00EF7C87">
              <w:rPr>
                <w:i/>
                <w:noProof/>
                <w:webHidden/>
              </w:rPr>
            </w:r>
            <w:r w:rsidR="00EF7C87" w:rsidRPr="00EF7C87">
              <w:rPr>
                <w:i/>
                <w:noProof/>
                <w:webHidden/>
              </w:rPr>
              <w:fldChar w:fldCharType="separate"/>
            </w:r>
            <w:r w:rsidR="004D469F">
              <w:rPr>
                <w:i/>
                <w:noProof/>
                <w:webHidden/>
              </w:rPr>
              <w:t>21</w:t>
            </w:r>
            <w:r w:rsidR="00EF7C87" w:rsidRPr="00EF7C87">
              <w:rPr>
                <w:i/>
                <w:noProof/>
                <w:webHidden/>
              </w:rPr>
              <w:fldChar w:fldCharType="end"/>
            </w:r>
          </w:hyperlink>
        </w:p>
        <w:p w:rsidR="00EF7C87" w:rsidRPr="00EF7C87" w:rsidRDefault="007C7563">
          <w:pPr>
            <w:pStyle w:val="TDC2"/>
            <w:rPr>
              <w:rFonts w:asciiTheme="minorHAnsi" w:hAnsiTheme="minorHAnsi" w:cstheme="minorBidi"/>
              <w:i/>
              <w:noProof/>
              <w:color w:val="auto"/>
              <w:sz w:val="22"/>
              <w:szCs w:val="22"/>
              <w:lang w:val="es-PA" w:eastAsia="es-PA"/>
            </w:rPr>
          </w:pPr>
          <w:hyperlink w:anchor="_Toc402533408" w:history="1">
            <w:r w:rsidR="00EF7C87" w:rsidRPr="00EF7C87">
              <w:rPr>
                <w:rStyle w:val="Hipervnculo"/>
                <w:rFonts w:ascii="Times New Roman" w:hAnsi="Times New Roman"/>
                <w:i/>
                <w:noProof/>
                <w:snapToGrid w:val="0"/>
                <w:w w:val="0"/>
                <w:lang w:val="en-GB"/>
              </w:rPr>
              <w:t>3.8.</w:t>
            </w:r>
            <w:r w:rsidR="00EF7C87" w:rsidRPr="00EF7C87">
              <w:rPr>
                <w:rFonts w:asciiTheme="minorHAnsi" w:hAnsiTheme="minorHAnsi" w:cstheme="minorBidi"/>
                <w:i/>
                <w:noProof/>
                <w:color w:val="auto"/>
                <w:sz w:val="22"/>
                <w:szCs w:val="22"/>
                <w:lang w:val="es-PA" w:eastAsia="es-PA"/>
              </w:rPr>
              <w:tab/>
            </w:r>
            <w:r w:rsidR="00EF7C87" w:rsidRPr="00EF7C87">
              <w:rPr>
                <w:rStyle w:val="Hipervnculo"/>
                <w:rFonts w:cs="Calibri"/>
                <w:i/>
                <w:noProof/>
                <w:lang w:val="en-GB"/>
              </w:rPr>
              <w:t>Jamaica</w:t>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fldChar w:fldCharType="begin"/>
            </w:r>
            <w:r w:rsidR="00EF7C87" w:rsidRPr="00EF7C87">
              <w:rPr>
                <w:i/>
                <w:noProof/>
                <w:webHidden/>
              </w:rPr>
              <w:instrText xml:space="preserve"> PAGEREF _Toc402533408 \h </w:instrText>
            </w:r>
            <w:r w:rsidR="00EF7C87" w:rsidRPr="00EF7C87">
              <w:rPr>
                <w:i/>
                <w:noProof/>
                <w:webHidden/>
              </w:rPr>
            </w:r>
            <w:r w:rsidR="00EF7C87" w:rsidRPr="00EF7C87">
              <w:rPr>
                <w:i/>
                <w:noProof/>
                <w:webHidden/>
              </w:rPr>
              <w:fldChar w:fldCharType="separate"/>
            </w:r>
            <w:r w:rsidR="004D469F">
              <w:rPr>
                <w:i/>
                <w:noProof/>
                <w:webHidden/>
              </w:rPr>
              <w:t>22</w:t>
            </w:r>
            <w:r w:rsidR="00EF7C87" w:rsidRPr="00EF7C87">
              <w:rPr>
                <w:i/>
                <w:noProof/>
                <w:webHidden/>
              </w:rPr>
              <w:fldChar w:fldCharType="end"/>
            </w:r>
          </w:hyperlink>
        </w:p>
        <w:p w:rsidR="00EF7C87" w:rsidRPr="00EF7C87" w:rsidRDefault="007C7563">
          <w:pPr>
            <w:pStyle w:val="TDC2"/>
            <w:rPr>
              <w:rFonts w:asciiTheme="minorHAnsi" w:hAnsiTheme="minorHAnsi" w:cstheme="minorBidi"/>
              <w:i/>
              <w:noProof/>
              <w:color w:val="auto"/>
              <w:sz w:val="22"/>
              <w:szCs w:val="22"/>
              <w:lang w:val="es-PA" w:eastAsia="es-PA"/>
            </w:rPr>
          </w:pPr>
          <w:hyperlink w:anchor="_Toc402533409" w:history="1">
            <w:r w:rsidR="00EF7C87" w:rsidRPr="00EF7C87">
              <w:rPr>
                <w:rStyle w:val="Hipervnculo"/>
                <w:rFonts w:ascii="Times New Roman" w:hAnsi="Times New Roman"/>
                <w:i/>
                <w:noProof/>
                <w:snapToGrid w:val="0"/>
                <w:w w:val="0"/>
                <w:lang w:val="en-GB"/>
              </w:rPr>
              <w:t>3.9.</w:t>
            </w:r>
            <w:r w:rsidR="00EF7C87" w:rsidRPr="00EF7C87">
              <w:rPr>
                <w:rFonts w:asciiTheme="minorHAnsi" w:hAnsiTheme="minorHAnsi" w:cstheme="minorBidi"/>
                <w:i/>
                <w:noProof/>
                <w:color w:val="auto"/>
                <w:sz w:val="22"/>
                <w:szCs w:val="22"/>
                <w:lang w:val="es-PA" w:eastAsia="es-PA"/>
              </w:rPr>
              <w:tab/>
            </w:r>
            <w:r w:rsidR="00EF7C87" w:rsidRPr="00EF7C87">
              <w:rPr>
                <w:rStyle w:val="Hipervnculo"/>
                <w:rFonts w:cs="Calibri"/>
                <w:i/>
                <w:noProof/>
                <w:lang w:val="en-GB"/>
              </w:rPr>
              <w:t>Saint Lucia</w:t>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fldChar w:fldCharType="begin"/>
            </w:r>
            <w:r w:rsidR="00EF7C87" w:rsidRPr="00EF7C87">
              <w:rPr>
                <w:i/>
                <w:noProof/>
                <w:webHidden/>
              </w:rPr>
              <w:instrText xml:space="preserve"> PAGEREF _Toc402533409 \h </w:instrText>
            </w:r>
            <w:r w:rsidR="00EF7C87" w:rsidRPr="00EF7C87">
              <w:rPr>
                <w:i/>
                <w:noProof/>
                <w:webHidden/>
              </w:rPr>
            </w:r>
            <w:r w:rsidR="00EF7C87" w:rsidRPr="00EF7C87">
              <w:rPr>
                <w:i/>
                <w:noProof/>
                <w:webHidden/>
              </w:rPr>
              <w:fldChar w:fldCharType="separate"/>
            </w:r>
            <w:r w:rsidR="004D469F">
              <w:rPr>
                <w:i/>
                <w:noProof/>
                <w:webHidden/>
              </w:rPr>
              <w:t>25</w:t>
            </w:r>
            <w:r w:rsidR="00EF7C87" w:rsidRPr="00EF7C87">
              <w:rPr>
                <w:i/>
                <w:noProof/>
                <w:webHidden/>
              </w:rPr>
              <w:fldChar w:fldCharType="end"/>
            </w:r>
          </w:hyperlink>
        </w:p>
        <w:p w:rsidR="00EF7C87" w:rsidRPr="00EF7C87" w:rsidRDefault="007C7563">
          <w:pPr>
            <w:pStyle w:val="TDC2"/>
            <w:rPr>
              <w:rFonts w:asciiTheme="minorHAnsi" w:hAnsiTheme="minorHAnsi" w:cstheme="minorBidi"/>
              <w:i/>
              <w:noProof/>
              <w:color w:val="auto"/>
              <w:sz w:val="22"/>
              <w:szCs w:val="22"/>
              <w:lang w:val="es-PA" w:eastAsia="es-PA"/>
            </w:rPr>
          </w:pPr>
          <w:hyperlink w:anchor="_Toc402533410" w:history="1">
            <w:r w:rsidR="00EF7C87" w:rsidRPr="00EF7C87">
              <w:rPr>
                <w:rStyle w:val="Hipervnculo"/>
                <w:rFonts w:ascii="Times New Roman" w:hAnsi="Times New Roman"/>
                <w:i/>
                <w:noProof/>
                <w:snapToGrid w:val="0"/>
                <w:w w:val="0"/>
                <w:lang w:val="en-GB"/>
              </w:rPr>
              <w:t>3.10.</w:t>
            </w:r>
            <w:r w:rsidR="00EF7C87" w:rsidRPr="00EF7C87">
              <w:rPr>
                <w:rFonts w:asciiTheme="minorHAnsi" w:hAnsiTheme="minorHAnsi" w:cstheme="minorBidi"/>
                <w:i/>
                <w:noProof/>
                <w:color w:val="auto"/>
                <w:sz w:val="22"/>
                <w:szCs w:val="22"/>
                <w:lang w:val="es-PA" w:eastAsia="es-PA"/>
              </w:rPr>
              <w:tab/>
            </w:r>
            <w:r w:rsidR="00EF7C87" w:rsidRPr="00EF7C87">
              <w:rPr>
                <w:rStyle w:val="Hipervnculo"/>
                <w:rFonts w:cs="Calibri"/>
                <w:i/>
                <w:noProof/>
                <w:lang w:val="en-GB"/>
              </w:rPr>
              <w:t>Saint Vincent and the Grenadines</w:t>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fldChar w:fldCharType="begin"/>
            </w:r>
            <w:r w:rsidR="00EF7C87" w:rsidRPr="00EF7C87">
              <w:rPr>
                <w:i/>
                <w:noProof/>
                <w:webHidden/>
              </w:rPr>
              <w:instrText xml:space="preserve"> PAGEREF _Toc402533410 \h </w:instrText>
            </w:r>
            <w:r w:rsidR="00EF7C87" w:rsidRPr="00EF7C87">
              <w:rPr>
                <w:i/>
                <w:noProof/>
                <w:webHidden/>
              </w:rPr>
            </w:r>
            <w:r w:rsidR="00EF7C87" w:rsidRPr="00EF7C87">
              <w:rPr>
                <w:i/>
                <w:noProof/>
                <w:webHidden/>
              </w:rPr>
              <w:fldChar w:fldCharType="separate"/>
            </w:r>
            <w:r w:rsidR="004D469F">
              <w:rPr>
                <w:i/>
                <w:noProof/>
                <w:webHidden/>
              </w:rPr>
              <w:t>27</w:t>
            </w:r>
            <w:r w:rsidR="00EF7C87" w:rsidRPr="00EF7C87">
              <w:rPr>
                <w:i/>
                <w:noProof/>
                <w:webHidden/>
              </w:rPr>
              <w:fldChar w:fldCharType="end"/>
            </w:r>
          </w:hyperlink>
        </w:p>
        <w:p w:rsidR="00EF7C87" w:rsidRPr="00EF7C87" w:rsidRDefault="007C7563">
          <w:pPr>
            <w:pStyle w:val="TDC2"/>
            <w:rPr>
              <w:rFonts w:asciiTheme="minorHAnsi" w:hAnsiTheme="minorHAnsi" w:cstheme="minorBidi"/>
              <w:i/>
              <w:noProof/>
              <w:color w:val="auto"/>
              <w:sz w:val="22"/>
              <w:szCs w:val="22"/>
              <w:lang w:val="es-PA" w:eastAsia="es-PA"/>
            </w:rPr>
          </w:pPr>
          <w:hyperlink w:anchor="_Toc402533411" w:history="1">
            <w:r w:rsidR="00EF7C87" w:rsidRPr="00EF7C87">
              <w:rPr>
                <w:rStyle w:val="Hipervnculo"/>
                <w:rFonts w:ascii="Times New Roman" w:hAnsi="Times New Roman"/>
                <w:i/>
                <w:noProof/>
                <w:snapToGrid w:val="0"/>
                <w:w w:val="0"/>
                <w:lang w:val="en-GB"/>
              </w:rPr>
              <w:t>3.11.</w:t>
            </w:r>
            <w:r w:rsidR="00EF7C87" w:rsidRPr="00EF7C87">
              <w:rPr>
                <w:rFonts w:asciiTheme="minorHAnsi" w:hAnsiTheme="minorHAnsi" w:cstheme="minorBidi"/>
                <w:i/>
                <w:noProof/>
                <w:color w:val="auto"/>
                <w:sz w:val="22"/>
                <w:szCs w:val="22"/>
                <w:lang w:val="es-PA" w:eastAsia="es-PA"/>
              </w:rPr>
              <w:tab/>
            </w:r>
            <w:r w:rsidR="00EF7C87" w:rsidRPr="00EF7C87">
              <w:rPr>
                <w:rStyle w:val="Hipervnculo"/>
                <w:rFonts w:cs="Calibri"/>
                <w:i/>
                <w:noProof/>
                <w:lang w:val="en-GB"/>
              </w:rPr>
              <w:t>Suriname</w:t>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fldChar w:fldCharType="begin"/>
            </w:r>
            <w:r w:rsidR="00EF7C87" w:rsidRPr="00EF7C87">
              <w:rPr>
                <w:i/>
                <w:noProof/>
                <w:webHidden/>
              </w:rPr>
              <w:instrText xml:space="preserve"> PAGEREF _Toc402533411 \h </w:instrText>
            </w:r>
            <w:r w:rsidR="00EF7C87" w:rsidRPr="00EF7C87">
              <w:rPr>
                <w:i/>
                <w:noProof/>
                <w:webHidden/>
              </w:rPr>
            </w:r>
            <w:r w:rsidR="00EF7C87" w:rsidRPr="00EF7C87">
              <w:rPr>
                <w:i/>
                <w:noProof/>
                <w:webHidden/>
              </w:rPr>
              <w:fldChar w:fldCharType="separate"/>
            </w:r>
            <w:r w:rsidR="004D469F">
              <w:rPr>
                <w:i/>
                <w:noProof/>
                <w:webHidden/>
              </w:rPr>
              <w:t>29</w:t>
            </w:r>
            <w:r w:rsidR="00EF7C87" w:rsidRPr="00EF7C87">
              <w:rPr>
                <w:i/>
                <w:noProof/>
                <w:webHidden/>
              </w:rPr>
              <w:fldChar w:fldCharType="end"/>
            </w:r>
          </w:hyperlink>
        </w:p>
        <w:p w:rsidR="00EF7C87" w:rsidRPr="00EF7C87" w:rsidRDefault="007C7563">
          <w:pPr>
            <w:pStyle w:val="TDC2"/>
            <w:rPr>
              <w:rFonts w:asciiTheme="minorHAnsi" w:hAnsiTheme="minorHAnsi" w:cstheme="minorBidi"/>
              <w:i/>
              <w:noProof/>
              <w:color w:val="auto"/>
              <w:sz w:val="22"/>
              <w:szCs w:val="22"/>
              <w:lang w:val="es-PA" w:eastAsia="es-PA"/>
            </w:rPr>
          </w:pPr>
          <w:hyperlink w:anchor="_Toc402533412" w:history="1">
            <w:r w:rsidR="00EF7C87" w:rsidRPr="00EF7C87">
              <w:rPr>
                <w:rStyle w:val="Hipervnculo"/>
                <w:rFonts w:ascii="Times New Roman" w:hAnsi="Times New Roman"/>
                <w:i/>
                <w:noProof/>
                <w:snapToGrid w:val="0"/>
                <w:w w:val="0"/>
                <w:lang w:val="en-GB"/>
              </w:rPr>
              <w:t>3.12.</w:t>
            </w:r>
            <w:r w:rsidR="00EF7C87" w:rsidRPr="00EF7C87">
              <w:rPr>
                <w:rFonts w:asciiTheme="minorHAnsi" w:hAnsiTheme="minorHAnsi" w:cstheme="minorBidi"/>
                <w:i/>
                <w:noProof/>
                <w:color w:val="auto"/>
                <w:sz w:val="22"/>
                <w:szCs w:val="22"/>
                <w:lang w:val="es-PA" w:eastAsia="es-PA"/>
              </w:rPr>
              <w:tab/>
            </w:r>
            <w:r w:rsidR="00EF7C87" w:rsidRPr="00EF7C87">
              <w:rPr>
                <w:rStyle w:val="Hipervnculo"/>
                <w:rFonts w:cs="Calibri"/>
                <w:i/>
                <w:noProof/>
                <w:lang w:val="en-GB"/>
              </w:rPr>
              <w:t>Trinidad and Tobago</w:t>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tab/>
            </w:r>
            <w:r w:rsidR="00EF7C87" w:rsidRPr="00EF7C87">
              <w:rPr>
                <w:i/>
                <w:noProof/>
                <w:webHidden/>
              </w:rPr>
              <w:fldChar w:fldCharType="begin"/>
            </w:r>
            <w:r w:rsidR="00EF7C87" w:rsidRPr="00EF7C87">
              <w:rPr>
                <w:i/>
                <w:noProof/>
                <w:webHidden/>
              </w:rPr>
              <w:instrText xml:space="preserve"> PAGEREF _Toc402533412 \h </w:instrText>
            </w:r>
            <w:r w:rsidR="00EF7C87" w:rsidRPr="00EF7C87">
              <w:rPr>
                <w:i/>
                <w:noProof/>
                <w:webHidden/>
              </w:rPr>
            </w:r>
            <w:r w:rsidR="00EF7C87" w:rsidRPr="00EF7C87">
              <w:rPr>
                <w:i/>
                <w:noProof/>
                <w:webHidden/>
              </w:rPr>
              <w:fldChar w:fldCharType="separate"/>
            </w:r>
            <w:r w:rsidR="004D469F">
              <w:rPr>
                <w:i/>
                <w:noProof/>
                <w:webHidden/>
              </w:rPr>
              <w:t>29</w:t>
            </w:r>
            <w:r w:rsidR="00EF7C87" w:rsidRPr="00EF7C87">
              <w:rPr>
                <w:i/>
                <w:noProof/>
                <w:webHidden/>
              </w:rPr>
              <w:fldChar w:fldCharType="end"/>
            </w:r>
          </w:hyperlink>
        </w:p>
        <w:p w:rsidR="00EF7C87" w:rsidRDefault="007C7563">
          <w:pPr>
            <w:pStyle w:val="TDC1"/>
            <w:rPr>
              <w:rFonts w:asciiTheme="minorHAnsi" w:hAnsiTheme="minorHAnsi" w:cstheme="minorBidi"/>
              <w:noProof/>
              <w:color w:val="auto"/>
              <w:sz w:val="22"/>
              <w:szCs w:val="22"/>
              <w:lang w:val="es-PA" w:eastAsia="es-PA"/>
            </w:rPr>
          </w:pPr>
          <w:hyperlink w:anchor="_Toc402533413" w:history="1">
            <w:r w:rsidR="00EF7C87" w:rsidRPr="00481490">
              <w:rPr>
                <w:rStyle w:val="Hipervnculo"/>
                <w:rFonts w:ascii="Times New Roman" w:hAnsi="Times New Roman"/>
                <w:noProof/>
                <w:snapToGrid w:val="0"/>
                <w:w w:val="0"/>
                <w:lang w:val="en-GB"/>
              </w:rPr>
              <w:t>4.</w:t>
            </w:r>
            <w:r w:rsidR="00EF7C87">
              <w:rPr>
                <w:rFonts w:asciiTheme="minorHAnsi" w:hAnsiTheme="minorHAnsi" w:cstheme="minorBidi"/>
                <w:noProof/>
                <w:color w:val="auto"/>
                <w:sz w:val="22"/>
                <w:szCs w:val="22"/>
                <w:lang w:val="es-PA" w:eastAsia="es-PA"/>
              </w:rPr>
              <w:tab/>
            </w:r>
            <w:r w:rsidR="00EF7C87" w:rsidRPr="00481490">
              <w:rPr>
                <w:rStyle w:val="Hipervnculo"/>
                <w:rFonts w:cs="Calibri"/>
                <w:noProof/>
                <w:lang w:val="en-GB"/>
              </w:rPr>
              <w:t>National DRR Priorities Summary</w:t>
            </w:r>
            <w:r w:rsidR="00EF7C87">
              <w:rPr>
                <w:noProof/>
                <w:webHidden/>
              </w:rPr>
              <w:tab/>
            </w:r>
            <w:r w:rsidR="00EF7C87">
              <w:rPr>
                <w:noProof/>
                <w:webHidden/>
              </w:rPr>
              <w:tab/>
            </w:r>
            <w:r w:rsidR="00EF7C87">
              <w:rPr>
                <w:noProof/>
                <w:webHidden/>
              </w:rPr>
              <w:tab/>
            </w:r>
            <w:r w:rsidR="00EF7C87">
              <w:rPr>
                <w:noProof/>
                <w:webHidden/>
              </w:rPr>
              <w:tab/>
            </w:r>
            <w:r w:rsidR="00EF7C87">
              <w:rPr>
                <w:noProof/>
                <w:webHidden/>
              </w:rPr>
              <w:tab/>
            </w:r>
            <w:r w:rsidR="00EF7C87">
              <w:rPr>
                <w:noProof/>
                <w:webHidden/>
              </w:rPr>
              <w:fldChar w:fldCharType="begin"/>
            </w:r>
            <w:r w:rsidR="00EF7C87">
              <w:rPr>
                <w:noProof/>
                <w:webHidden/>
              </w:rPr>
              <w:instrText xml:space="preserve"> PAGEREF _Toc402533413 \h </w:instrText>
            </w:r>
            <w:r w:rsidR="00EF7C87">
              <w:rPr>
                <w:noProof/>
                <w:webHidden/>
              </w:rPr>
            </w:r>
            <w:r w:rsidR="00EF7C87">
              <w:rPr>
                <w:noProof/>
                <w:webHidden/>
              </w:rPr>
              <w:fldChar w:fldCharType="separate"/>
            </w:r>
            <w:r w:rsidR="004D469F">
              <w:rPr>
                <w:noProof/>
                <w:webHidden/>
              </w:rPr>
              <w:t>30</w:t>
            </w:r>
            <w:r w:rsidR="00EF7C87">
              <w:rPr>
                <w:noProof/>
                <w:webHidden/>
              </w:rPr>
              <w:fldChar w:fldCharType="end"/>
            </w:r>
          </w:hyperlink>
        </w:p>
        <w:p w:rsidR="00EF7C87" w:rsidRDefault="007C7563">
          <w:pPr>
            <w:pStyle w:val="TDC1"/>
            <w:rPr>
              <w:rFonts w:asciiTheme="minorHAnsi" w:hAnsiTheme="minorHAnsi" w:cstheme="minorBidi"/>
              <w:noProof/>
              <w:color w:val="auto"/>
              <w:sz w:val="22"/>
              <w:szCs w:val="22"/>
              <w:lang w:val="es-PA" w:eastAsia="es-PA"/>
            </w:rPr>
          </w:pPr>
          <w:hyperlink w:anchor="_Toc402533414" w:history="1">
            <w:r w:rsidR="00EF7C87" w:rsidRPr="00481490">
              <w:rPr>
                <w:rStyle w:val="Hipervnculo"/>
                <w:rFonts w:ascii="Times New Roman" w:hAnsi="Times New Roman"/>
                <w:noProof/>
                <w:snapToGrid w:val="0"/>
                <w:w w:val="0"/>
                <w:lang w:val="en-GB"/>
              </w:rPr>
              <w:t>5.</w:t>
            </w:r>
            <w:r w:rsidR="00EF7C87">
              <w:rPr>
                <w:rFonts w:asciiTheme="minorHAnsi" w:hAnsiTheme="minorHAnsi" w:cstheme="minorBidi"/>
                <w:noProof/>
                <w:color w:val="auto"/>
                <w:sz w:val="22"/>
                <w:szCs w:val="22"/>
                <w:lang w:val="es-PA" w:eastAsia="es-PA"/>
              </w:rPr>
              <w:tab/>
            </w:r>
            <w:r w:rsidR="00EF7C87" w:rsidRPr="00481490">
              <w:rPr>
                <w:rStyle w:val="Hipervnculo"/>
                <w:rFonts w:cs="Calibri"/>
                <w:noProof/>
                <w:lang w:val="en-GB"/>
              </w:rPr>
              <w:t>Regional DRR Priorities</w:t>
            </w:r>
            <w:r w:rsidR="00EF7C87">
              <w:rPr>
                <w:noProof/>
                <w:webHidden/>
              </w:rPr>
              <w:tab/>
            </w:r>
            <w:r w:rsidR="00EF7C87">
              <w:rPr>
                <w:noProof/>
                <w:webHidden/>
              </w:rPr>
              <w:tab/>
            </w:r>
            <w:r w:rsidR="00EF7C87">
              <w:rPr>
                <w:noProof/>
                <w:webHidden/>
              </w:rPr>
              <w:tab/>
            </w:r>
            <w:r w:rsidR="00EF7C87">
              <w:rPr>
                <w:noProof/>
                <w:webHidden/>
              </w:rPr>
              <w:tab/>
            </w:r>
            <w:r w:rsidR="00EF7C87">
              <w:rPr>
                <w:noProof/>
                <w:webHidden/>
              </w:rPr>
              <w:tab/>
            </w:r>
            <w:r w:rsidR="00EF7C87">
              <w:rPr>
                <w:noProof/>
                <w:webHidden/>
              </w:rPr>
              <w:tab/>
            </w:r>
            <w:r w:rsidR="00EF7C87">
              <w:rPr>
                <w:noProof/>
                <w:webHidden/>
              </w:rPr>
              <w:fldChar w:fldCharType="begin"/>
            </w:r>
            <w:r w:rsidR="00EF7C87">
              <w:rPr>
                <w:noProof/>
                <w:webHidden/>
              </w:rPr>
              <w:instrText xml:space="preserve"> PAGEREF _Toc402533414 \h </w:instrText>
            </w:r>
            <w:r w:rsidR="00EF7C87">
              <w:rPr>
                <w:noProof/>
                <w:webHidden/>
              </w:rPr>
            </w:r>
            <w:r w:rsidR="00EF7C87">
              <w:rPr>
                <w:noProof/>
                <w:webHidden/>
              </w:rPr>
              <w:fldChar w:fldCharType="separate"/>
            </w:r>
            <w:r w:rsidR="004D469F">
              <w:rPr>
                <w:noProof/>
                <w:webHidden/>
              </w:rPr>
              <w:t>33</w:t>
            </w:r>
            <w:r w:rsidR="00EF7C87">
              <w:rPr>
                <w:noProof/>
                <w:webHidden/>
              </w:rPr>
              <w:fldChar w:fldCharType="end"/>
            </w:r>
          </w:hyperlink>
        </w:p>
        <w:p w:rsidR="00EF7C87" w:rsidRDefault="007C7563">
          <w:pPr>
            <w:pStyle w:val="TDC1"/>
            <w:rPr>
              <w:rFonts w:asciiTheme="minorHAnsi" w:hAnsiTheme="minorHAnsi" w:cstheme="minorBidi"/>
              <w:noProof/>
              <w:color w:val="auto"/>
              <w:sz w:val="22"/>
              <w:szCs w:val="22"/>
              <w:lang w:val="es-PA" w:eastAsia="es-PA"/>
            </w:rPr>
          </w:pPr>
          <w:hyperlink w:anchor="_Toc402533415" w:history="1">
            <w:r w:rsidR="00EF7C87" w:rsidRPr="00481490">
              <w:rPr>
                <w:rStyle w:val="Hipervnculo"/>
                <w:rFonts w:ascii="Times New Roman" w:hAnsi="Times New Roman"/>
                <w:noProof/>
                <w:snapToGrid w:val="0"/>
                <w:w w:val="0"/>
                <w:lang w:val="en-GB"/>
              </w:rPr>
              <w:t>6.</w:t>
            </w:r>
            <w:r w:rsidR="00EF7C87">
              <w:rPr>
                <w:rFonts w:asciiTheme="minorHAnsi" w:hAnsiTheme="minorHAnsi" w:cstheme="minorBidi"/>
                <w:noProof/>
                <w:color w:val="auto"/>
                <w:sz w:val="22"/>
                <w:szCs w:val="22"/>
                <w:lang w:val="es-PA" w:eastAsia="es-PA"/>
              </w:rPr>
              <w:tab/>
            </w:r>
            <w:r w:rsidR="00EF7C87" w:rsidRPr="00481490">
              <w:rPr>
                <w:rStyle w:val="Hipervnculo"/>
                <w:rFonts w:cs="Calibri"/>
                <w:noProof/>
                <w:lang w:val="en-GB"/>
              </w:rPr>
              <w:t>Conclusion</w:t>
            </w:r>
            <w:r w:rsidR="00EF7C87">
              <w:rPr>
                <w:noProof/>
                <w:webHidden/>
              </w:rPr>
              <w:tab/>
            </w:r>
            <w:r w:rsidR="00EF7C87">
              <w:rPr>
                <w:noProof/>
                <w:webHidden/>
              </w:rPr>
              <w:tab/>
            </w:r>
            <w:r w:rsidR="00EF7C87">
              <w:rPr>
                <w:noProof/>
                <w:webHidden/>
              </w:rPr>
              <w:tab/>
            </w:r>
            <w:r w:rsidR="00EF7C87">
              <w:rPr>
                <w:noProof/>
                <w:webHidden/>
              </w:rPr>
              <w:tab/>
            </w:r>
            <w:r w:rsidR="00EF7C87">
              <w:rPr>
                <w:noProof/>
                <w:webHidden/>
              </w:rPr>
              <w:tab/>
            </w:r>
            <w:r w:rsidR="00EF7C87">
              <w:rPr>
                <w:noProof/>
                <w:webHidden/>
              </w:rPr>
              <w:tab/>
            </w:r>
            <w:r w:rsidR="00EF7C87">
              <w:rPr>
                <w:noProof/>
                <w:webHidden/>
              </w:rPr>
              <w:tab/>
            </w:r>
            <w:r w:rsidR="00EF7C87">
              <w:rPr>
                <w:noProof/>
                <w:webHidden/>
              </w:rPr>
              <w:fldChar w:fldCharType="begin"/>
            </w:r>
            <w:r w:rsidR="00EF7C87">
              <w:rPr>
                <w:noProof/>
                <w:webHidden/>
              </w:rPr>
              <w:instrText xml:space="preserve"> PAGEREF _Toc402533415 \h </w:instrText>
            </w:r>
            <w:r w:rsidR="00EF7C87">
              <w:rPr>
                <w:noProof/>
                <w:webHidden/>
              </w:rPr>
            </w:r>
            <w:r w:rsidR="00EF7C87">
              <w:rPr>
                <w:noProof/>
                <w:webHidden/>
              </w:rPr>
              <w:fldChar w:fldCharType="separate"/>
            </w:r>
            <w:r w:rsidR="004D469F">
              <w:rPr>
                <w:noProof/>
                <w:webHidden/>
              </w:rPr>
              <w:t>35</w:t>
            </w:r>
            <w:r w:rsidR="00EF7C87">
              <w:rPr>
                <w:noProof/>
                <w:webHidden/>
              </w:rPr>
              <w:fldChar w:fldCharType="end"/>
            </w:r>
          </w:hyperlink>
        </w:p>
        <w:p w:rsidR="00DD17AB" w:rsidRPr="008F1A96" w:rsidRDefault="00842E0A">
          <w:pPr>
            <w:rPr>
              <w:rFonts w:cs="Calibri"/>
            </w:rPr>
          </w:pPr>
          <w:r w:rsidRPr="008F1A96">
            <w:rPr>
              <w:rFonts w:cs="Calibri"/>
            </w:rPr>
            <w:fldChar w:fldCharType="end"/>
          </w:r>
        </w:p>
      </w:sdtContent>
    </w:sdt>
    <w:p w:rsidR="00D91656" w:rsidRDefault="00D91656">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spacing w:after="200" w:line="276" w:lineRule="auto"/>
        <w:jc w:val="left"/>
        <w:rPr>
          <w:rStyle w:val="Hipervnculo"/>
          <w:rFonts w:cs="Calibri"/>
          <w:noProof/>
          <w:lang w:val="en-GB"/>
        </w:rPr>
      </w:pPr>
      <w:r>
        <w:rPr>
          <w:rStyle w:val="Hipervnculo"/>
          <w:rFonts w:cs="Calibri"/>
          <w:noProof/>
          <w:lang w:val="en-GB"/>
        </w:rPr>
        <w:br w:type="page"/>
      </w:r>
    </w:p>
    <w:p w:rsidR="00DD17AB" w:rsidRPr="008F1A96" w:rsidRDefault="00DD17AB">
      <w:pPr>
        <w:rPr>
          <w:rStyle w:val="Hipervnculo"/>
          <w:rFonts w:cs="Calibri"/>
          <w:noProof/>
          <w:lang w:val="en-GB"/>
        </w:rPr>
      </w:pPr>
    </w:p>
    <w:p w:rsidR="00F429CB" w:rsidRPr="00F17DA3" w:rsidRDefault="00DD17AB">
      <w:pPr>
        <w:pStyle w:val="Tabladeilustraciones"/>
        <w:tabs>
          <w:tab w:val="right" w:leader="dot" w:pos="9350"/>
        </w:tabs>
        <w:rPr>
          <w:rFonts w:eastAsiaTheme="majorEastAsia" w:cs="Calibri"/>
          <w:b/>
          <w:bCs/>
          <w:color w:val="365F91" w:themeColor="accent1" w:themeShade="BF"/>
        </w:rPr>
      </w:pPr>
      <w:r w:rsidRPr="00F17DA3">
        <w:rPr>
          <w:rFonts w:eastAsiaTheme="majorEastAsia" w:cs="Calibri"/>
          <w:b/>
          <w:bCs/>
          <w:color w:val="365F91" w:themeColor="accent1" w:themeShade="BF"/>
        </w:rPr>
        <w:t>List of Figures and Tables</w:t>
      </w:r>
    </w:p>
    <w:p w:rsidR="003D5689" w:rsidRPr="00F17DA3" w:rsidRDefault="00842E0A">
      <w:pPr>
        <w:pStyle w:val="Tabladeilustraciones"/>
        <w:tabs>
          <w:tab w:val="right" w:leader="dot" w:pos="9350"/>
        </w:tabs>
        <w:rPr>
          <w:rFonts w:cs="Calibri"/>
          <w:noProof/>
          <w:color w:val="auto"/>
          <w:lang w:eastAsia="en-US"/>
        </w:rPr>
      </w:pPr>
      <w:r w:rsidRPr="008F1A96">
        <w:rPr>
          <w:rStyle w:val="Hipervnculo"/>
          <w:rFonts w:cs="Calibri"/>
          <w:noProof/>
          <w:lang w:val="en-GB"/>
        </w:rPr>
        <w:fldChar w:fldCharType="begin"/>
      </w:r>
      <w:r w:rsidR="00DD17AB" w:rsidRPr="008F1A96">
        <w:rPr>
          <w:rStyle w:val="Hipervnculo"/>
          <w:rFonts w:cs="Calibri"/>
          <w:noProof/>
          <w:lang w:val="en-GB"/>
        </w:rPr>
        <w:instrText xml:space="preserve"> TOC \h \z \c "Figure" </w:instrText>
      </w:r>
      <w:r w:rsidRPr="008F1A96">
        <w:rPr>
          <w:rStyle w:val="Hipervnculo"/>
          <w:rFonts w:cs="Calibri"/>
          <w:noProof/>
          <w:lang w:val="en-GB"/>
        </w:rPr>
        <w:fldChar w:fldCharType="separate"/>
      </w:r>
      <w:hyperlink r:id="rId10" w:anchor="_Toc402181144" w:history="1">
        <w:r w:rsidR="003D5689" w:rsidRPr="008F1A96">
          <w:rPr>
            <w:rStyle w:val="Hipervnculo"/>
            <w:rFonts w:cs="Calibri"/>
            <w:noProof/>
          </w:rPr>
          <w:t>Figure 1. Key DRR Focus Areas for Barbados (Overall total of 40 references)</w:t>
        </w:r>
        <w:r w:rsidR="003D5689" w:rsidRPr="008F1A96">
          <w:rPr>
            <w:rFonts w:cs="Calibri"/>
            <w:noProof/>
            <w:webHidden/>
          </w:rPr>
          <w:tab/>
        </w:r>
        <w:r w:rsidRPr="008F1A96">
          <w:rPr>
            <w:rFonts w:cs="Calibri"/>
            <w:noProof/>
            <w:webHidden/>
          </w:rPr>
          <w:fldChar w:fldCharType="begin"/>
        </w:r>
        <w:r w:rsidR="003D5689" w:rsidRPr="008F1A96">
          <w:rPr>
            <w:rFonts w:cs="Calibri"/>
            <w:noProof/>
            <w:webHidden/>
          </w:rPr>
          <w:instrText xml:space="preserve"> PAGEREF _Toc402181144 \h </w:instrText>
        </w:r>
        <w:r w:rsidRPr="008F1A96">
          <w:rPr>
            <w:rFonts w:cs="Calibri"/>
            <w:noProof/>
            <w:webHidden/>
          </w:rPr>
        </w:r>
        <w:r w:rsidRPr="008F1A96">
          <w:rPr>
            <w:rFonts w:cs="Calibri"/>
            <w:noProof/>
            <w:webHidden/>
          </w:rPr>
          <w:fldChar w:fldCharType="separate"/>
        </w:r>
        <w:r w:rsidR="004D469F">
          <w:rPr>
            <w:rFonts w:cs="Calibri"/>
            <w:noProof/>
            <w:webHidden/>
          </w:rPr>
          <w:t>9</w:t>
        </w:r>
        <w:r w:rsidRPr="008F1A96">
          <w:rPr>
            <w:rFonts w:cs="Calibri"/>
            <w:noProof/>
            <w:webHidden/>
          </w:rPr>
          <w:fldChar w:fldCharType="end"/>
        </w:r>
      </w:hyperlink>
    </w:p>
    <w:p w:rsidR="003D5689" w:rsidRPr="00F17DA3" w:rsidRDefault="007C7563">
      <w:pPr>
        <w:pStyle w:val="Tabladeilustraciones"/>
        <w:tabs>
          <w:tab w:val="right" w:leader="dot" w:pos="9350"/>
        </w:tabs>
        <w:rPr>
          <w:rFonts w:cs="Calibri"/>
          <w:noProof/>
          <w:color w:val="auto"/>
          <w:lang w:eastAsia="en-US"/>
        </w:rPr>
      </w:pPr>
      <w:hyperlink r:id="rId11" w:anchor="_Toc402181145" w:history="1">
        <w:r w:rsidR="003D5689" w:rsidRPr="008F1A96">
          <w:rPr>
            <w:rStyle w:val="Hipervnculo"/>
            <w:rFonts w:cs="Calibri"/>
            <w:noProof/>
          </w:rPr>
          <w:t>Figure 2. Key DRR Focus Areas for Dominica (Overall total of 48 references)</w:t>
        </w:r>
        <w:r w:rsidR="003D5689" w:rsidRPr="008F1A96">
          <w:rPr>
            <w:rFonts w:cs="Calibri"/>
            <w:noProof/>
            <w:webHidden/>
          </w:rPr>
          <w:tab/>
        </w:r>
        <w:r w:rsidR="00842E0A" w:rsidRPr="008F1A96">
          <w:rPr>
            <w:rFonts w:cs="Calibri"/>
            <w:noProof/>
            <w:webHidden/>
          </w:rPr>
          <w:fldChar w:fldCharType="begin"/>
        </w:r>
        <w:r w:rsidR="003D5689" w:rsidRPr="008F1A96">
          <w:rPr>
            <w:rFonts w:cs="Calibri"/>
            <w:noProof/>
            <w:webHidden/>
          </w:rPr>
          <w:instrText xml:space="preserve"> PAGEREF _Toc402181145 \h </w:instrText>
        </w:r>
        <w:r w:rsidR="00842E0A" w:rsidRPr="008F1A96">
          <w:rPr>
            <w:rFonts w:cs="Calibri"/>
            <w:noProof/>
            <w:webHidden/>
          </w:rPr>
        </w:r>
        <w:r w:rsidR="00842E0A" w:rsidRPr="008F1A96">
          <w:rPr>
            <w:rFonts w:cs="Calibri"/>
            <w:noProof/>
            <w:webHidden/>
          </w:rPr>
          <w:fldChar w:fldCharType="separate"/>
        </w:r>
        <w:r w:rsidR="004D469F">
          <w:rPr>
            <w:rFonts w:cs="Calibri"/>
            <w:noProof/>
            <w:webHidden/>
          </w:rPr>
          <w:t>11</w:t>
        </w:r>
        <w:r w:rsidR="00842E0A" w:rsidRPr="008F1A96">
          <w:rPr>
            <w:rFonts w:cs="Calibri"/>
            <w:noProof/>
            <w:webHidden/>
          </w:rPr>
          <w:fldChar w:fldCharType="end"/>
        </w:r>
      </w:hyperlink>
    </w:p>
    <w:p w:rsidR="003D5689" w:rsidRPr="00F17DA3" w:rsidRDefault="007C7563">
      <w:pPr>
        <w:pStyle w:val="Tabladeilustraciones"/>
        <w:tabs>
          <w:tab w:val="right" w:leader="dot" w:pos="9350"/>
        </w:tabs>
        <w:rPr>
          <w:rFonts w:cs="Calibri"/>
          <w:noProof/>
          <w:color w:val="auto"/>
          <w:lang w:eastAsia="en-US"/>
        </w:rPr>
      </w:pPr>
      <w:hyperlink r:id="rId12" w:anchor="_Toc402181146" w:history="1">
        <w:r w:rsidR="003D5689" w:rsidRPr="008F1A96">
          <w:rPr>
            <w:rStyle w:val="Hipervnculo"/>
            <w:rFonts w:cs="Calibri"/>
            <w:noProof/>
          </w:rPr>
          <w:t>Figure 3. Key DRR Focus Areas for the Dominican Republic (Overall total of 38 references)</w:t>
        </w:r>
        <w:r w:rsidR="003D5689" w:rsidRPr="008F1A96">
          <w:rPr>
            <w:rFonts w:cs="Calibri"/>
            <w:noProof/>
            <w:webHidden/>
          </w:rPr>
          <w:tab/>
        </w:r>
        <w:r w:rsidR="00842E0A" w:rsidRPr="008F1A96">
          <w:rPr>
            <w:rFonts w:cs="Calibri"/>
            <w:noProof/>
            <w:webHidden/>
          </w:rPr>
          <w:fldChar w:fldCharType="begin"/>
        </w:r>
        <w:r w:rsidR="003D5689" w:rsidRPr="008F1A96">
          <w:rPr>
            <w:rFonts w:cs="Calibri"/>
            <w:noProof/>
            <w:webHidden/>
          </w:rPr>
          <w:instrText xml:space="preserve"> PAGEREF _Toc402181146 \h </w:instrText>
        </w:r>
        <w:r w:rsidR="00842E0A" w:rsidRPr="008F1A96">
          <w:rPr>
            <w:rFonts w:cs="Calibri"/>
            <w:noProof/>
            <w:webHidden/>
          </w:rPr>
        </w:r>
        <w:r w:rsidR="00842E0A" w:rsidRPr="008F1A96">
          <w:rPr>
            <w:rFonts w:cs="Calibri"/>
            <w:noProof/>
            <w:webHidden/>
          </w:rPr>
          <w:fldChar w:fldCharType="separate"/>
        </w:r>
        <w:r w:rsidR="004D469F">
          <w:rPr>
            <w:rFonts w:cs="Calibri"/>
            <w:noProof/>
            <w:webHidden/>
          </w:rPr>
          <w:t>12</w:t>
        </w:r>
        <w:r w:rsidR="00842E0A" w:rsidRPr="008F1A96">
          <w:rPr>
            <w:rFonts w:cs="Calibri"/>
            <w:noProof/>
            <w:webHidden/>
          </w:rPr>
          <w:fldChar w:fldCharType="end"/>
        </w:r>
      </w:hyperlink>
    </w:p>
    <w:p w:rsidR="003D5689" w:rsidRPr="00F17DA3" w:rsidRDefault="007C7563">
      <w:pPr>
        <w:pStyle w:val="Tabladeilustraciones"/>
        <w:tabs>
          <w:tab w:val="right" w:leader="dot" w:pos="9350"/>
        </w:tabs>
        <w:rPr>
          <w:rFonts w:cs="Calibri"/>
          <w:noProof/>
          <w:color w:val="auto"/>
          <w:lang w:eastAsia="en-US"/>
        </w:rPr>
      </w:pPr>
      <w:hyperlink r:id="rId13" w:anchor="_Toc402181147" w:history="1">
        <w:r w:rsidR="003D5689" w:rsidRPr="008F1A96">
          <w:rPr>
            <w:rStyle w:val="Hipervnculo"/>
            <w:rFonts w:cs="Calibri"/>
            <w:noProof/>
          </w:rPr>
          <w:t>Figure 4. Key DRR Focus Areas for Grenada (Overall total of 28 references)</w:t>
        </w:r>
        <w:r w:rsidR="003D5689" w:rsidRPr="008F1A96">
          <w:rPr>
            <w:rFonts w:cs="Calibri"/>
            <w:noProof/>
            <w:webHidden/>
          </w:rPr>
          <w:tab/>
        </w:r>
        <w:r w:rsidR="00842E0A" w:rsidRPr="008F1A96">
          <w:rPr>
            <w:rFonts w:cs="Calibri"/>
            <w:noProof/>
            <w:webHidden/>
          </w:rPr>
          <w:fldChar w:fldCharType="begin"/>
        </w:r>
        <w:r w:rsidR="003D5689" w:rsidRPr="008F1A96">
          <w:rPr>
            <w:rFonts w:cs="Calibri"/>
            <w:noProof/>
            <w:webHidden/>
          </w:rPr>
          <w:instrText xml:space="preserve"> PAGEREF _Toc402181147 \h </w:instrText>
        </w:r>
        <w:r w:rsidR="00842E0A" w:rsidRPr="008F1A96">
          <w:rPr>
            <w:rFonts w:cs="Calibri"/>
            <w:noProof/>
            <w:webHidden/>
          </w:rPr>
        </w:r>
        <w:r w:rsidR="00842E0A" w:rsidRPr="008F1A96">
          <w:rPr>
            <w:rFonts w:cs="Calibri"/>
            <w:noProof/>
            <w:webHidden/>
          </w:rPr>
          <w:fldChar w:fldCharType="separate"/>
        </w:r>
        <w:r w:rsidR="004D469F">
          <w:rPr>
            <w:rFonts w:cs="Calibri"/>
            <w:noProof/>
            <w:webHidden/>
          </w:rPr>
          <w:t>15</w:t>
        </w:r>
        <w:r w:rsidR="00842E0A" w:rsidRPr="008F1A96">
          <w:rPr>
            <w:rFonts w:cs="Calibri"/>
            <w:noProof/>
            <w:webHidden/>
          </w:rPr>
          <w:fldChar w:fldCharType="end"/>
        </w:r>
      </w:hyperlink>
    </w:p>
    <w:p w:rsidR="003D5689" w:rsidRPr="00F17DA3" w:rsidRDefault="007C7563">
      <w:pPr>
        <w:pStyle w:val="Tabladeilustraciones"/>
        <w:tabs>
          <w:tab w:val="right" w:leader="dot" w:pos="9350"/>
        </w:tabs>
        <w:rPr>
          <w:rFonts w:cs="Calibri"/>
          <w:noProof/>
          <w:color w:val="auto"/>
          <w:lang w:eastAsia="en-US"/>
        </w:rPr>
      </w:pPr>
      <w:hyperlink r:id="rId14" w:anchor="_Toc402181148" w:history="1">
        <w:r w:rsidR="003D5689" w:rsidRPr="008F1A96">
          <w:rPr>
            <w:rStyle w:val="Hipervnculo"/>
            <w:rFonts w:cs="Calibri"/>
            <w:noProof/>
          </w:rPr>
          <w:t>Figure 5. Key DRR Focus Areas for Guyana (Overall total of 15 references)</w:t>
        </w:r>
        <w:r w:rsidR="003D5689" w:rsidRPr="008F1A96">
          <w:rPr>
            <w:rFonts w:cs="Calibri"/>
            <w:noProof/>
            <w:webHidden/>
          </w:rPr>
          <w:tab/>
        </w:r>
        <w:r w:rsidR="00842E0A" w:rsidRPr="008F1A96">
          <w:rPr>
            <w:rFonts w:cs="Calibri"/>
            <w:noProof/>
            <w:webHidden/>
          </w:rPr>
          <w:fldChar w:fldCharType="begin"/>
        </w:r>
        <w:r w:rsidR="003D5689" w:rsidRPr="008F1A96">
          <w:rPr>
            <w:rFonts w:cs="Calibri"/>
            <w:noProof/>
            <w:webHidden/>
          </w:rPr>
          <w:instrText xml:space="preserve"> PAGEREF _Toc402181148 \h </w:instrText>
        </w:r>
        <w:r w:rsidR="00842E0A" w:rsidRPr="008F1A96">
          <w:rPr>
            <w:rFonts w:cs="Calibri"/>
            <w:noProof/>
            <w:webHidden/>
          </w:rPr>
        </w:r>
        <w:r w:rsidR="00842E0A" w:rsidRPr="008F1A96">
          <w:rPr>
            <w:rFonts w:cs="Calibri"/>
            <w:noProof/>
            <w:webHidden/>
          </w:rPr>
          <w:fldChar w:fldCharType="separate"/>
        </w:r>
        <w:r w:rsidR="004D469F">
          <w:rPr>
            <w:rFonts w:cs="Calibri"/>
            <w:noProof/>
            <w:webHidden/>
          </w:rPr>
          <w:t>20</w:t>
        </w:r>
        <w:r w:rsidR="00842E0A" w:rsidRPr="008F1A96">
          <w:rPr>
            <w:rFonts w:cs="Calibri"/>
            <w:noProof/>
            <w:webHidden/>
          </w:rPr>
          <w:fldChar w:fldCharType="end"/>
        </w:r>
      </w:hyperlink>
    </w:p>
    <w:p w:rsidR="003D5689" w:rsidRPr="00F17DA3" w:rsidRDefault="007C7563">
      <w:pPr>
        <w:pStyle w:val="Tabladeilustraciones"/>
        <w:tabs>
          <w:tab w:val="right" w:leader="dot" w:pos="9350"/>
        </w:tabs>
        <w:rPr>
          <w:rFonts w:cs="Calibri"/>
          <w:noProof/>
          <w:color w:val="auto"/>
          <w:lang w:eastAsia="en-US"/>
        </w:rPr>
      </w:pPr>
      <w:hyperlink r:id="rId15" w:anchor="_Toc402181149" w:history="1">
        <w:r w:rsidR="003D5689" w:rsidRPr="008F1A96">
          <w:rPr>
            <w:rStyle w:val="Hipervnculo"/>
            <w:rFonts w:cs="Calibri"/>
            <w:noProof/>
          </w:rPr>
          <w:t>Figure 6. Key DRR Focus Areas for Haiti (Overall total of 22 references)</w:t>
        </w:r>
        <w:r w:rsidR="003D5689" w:rsidRPr="008F1A96">
          <w:rPr>
            <w:rFonts w:cs="Calibri"/>
            <w:noProof/>
            <w:webHidden/>
          </w:rPr>
          <w:tab/>
        </w:r>
        <w:r w:rsidR="00842E0A" w:rsidRPr="008F1A96">
          <w:rPr>
            <w:rFonts w:cs="Calibri"/>
            <w:noProof/>
            <w:webHidden/>
          </w:rPr>
          <w:fldChar w:fldCharType="begin"/>
        </w:r>
        <w:r w:rsidR="003D5689" w:rsidRPr="008F1A96">
          <w:rPr>
            <w:rFonts w:cs="Calibri"/>
            <w:noProof/>
            <w:webHidden/>
          </w:rPr>
          <w:instrText xml:space="preserve"> PAGEREF _Toc402181149 \h </w:instrText>
        </w:r>
        <w:r w:rsidR="00842E0A" w:rsidRPr="008F1A96">
          <w:rPr>
            <w:rFonts w:cs="Calibri"/>
            <w:noProof/>
            <w:webHidden/>
          </w:rPr>
        </w:r>
        <w:r w:rsidR="00842E0A" w:rsidRPr="008F1A96">
          <w:rPr>
            <w:rFonts w:cs="Calibri"/>
            <w:noProof/>
            <w:webHidden/>
          </w:rPr>
          <w:fldChar w:fldCharType="separate"/>
        </w:r>
        <w:r w:rsidR="004D469F">
          <w:rPr>
            <w:rFonts w:cs="Calibri"/>
            <w:noProof/>
            <w:webHidden/>
          </w:rPr>
          <w:t>21</w:t>
        </w:r>
        <w:r w:rsidR="00842E0A" w:rsidRPr="008F1A96">
          <w:rPr>
            <w:rFonts w:cs="Calibri"/>
            <w:noProof/>
            <w:webHidden/>
          </w:rPr>
          <w:fldChar w:fldCharType="end"/>
        </w:r>
      </w:hyperlink>
    </w:p>
    <w:p w:rsidR="003D5689" w:rsidRPr="00F17DA3" w:rsidRDefault="007C7563">
      <w:pPr>
        <w:pStyle w:val="Tabladeilustraciones"/>
        <w:tabs>
          <w:tab w:val="right" w:leader="dot" w:pos="9350"/>
        </w:tabs>
        <w:rPr>
          <w:rFonts w:cs="Calibri"/>
          <w:noProof/>
          <w:color w:val="auto"/>
          <w:lang w:eastAsia="en-US"/>
        </w:rPr>
      </w:pPr>
      <w:hyperlink r:id="rId16" w:anchor="_Toc402181150" w:history="1">
        <w:r w:rsidR="003D5689" w:rsidRPr="008F1A96">
          <w:rPr>
            <w:rStyle w:val="Hipervnculo"/>
            <w:rFonts w:cs="Calibri"/>
            <w:noProof/>
          </w:rPr>
          <w:t>Figure 7. Key DRR Focus Areas for Jamaica (Overall total of 83 references)</w:t>
        </w:r>
        <w:r w:rsidR="003D5689" w:rsidRPr="008F1A96">
          <w:rPr>
            <w:rFonts w:cs="Calibri"/>
            <w:noProof/>
            <w:webHidden/>
          </w:rPr>
          <w:tab/>
        </w:r>
        <w:r w:rsidR="00842E0A" w:rsidRPr="008F1A96">
          <w:rPr>
            <w:rFonts w:cs="Calibri"/>
            <w:noProof/>
            <w:webHidden/>
          </w:rPr>
          <w:fldChar w:fldCharType="begin"/>
        </w:r>
        <w:r w:rsidR="003D5689" w:rsidRPr="008F1A96">
          <w:rPr>
            <w:rFonts w:cs="Calibri"/>
            <w:noProof/>
            <w:webHidden/>
          </w:rPr>
          <w:instrText xml:space="preserve"> PAGEREF _Toc402181150 \h </w:instrText>
        </w:r>
        <w:r w:rsidR="00842E0A" w:rsidRPr="008F1A96">
          <w:rPr>
            <w:rFonts w:cs="Calibri"/>
            <w:noProof/>
            <w:webHidden/>
          </w:rPr>
        </w:r>
        <w:r w:rsidR="00842E0A" w:rsidRPr="008F1A96">
          <w:rPr>
            <w:rFonts w:cs="Calibri"/>
            <w:noProof/>
            <w:webHidden/>
          </w:rPr>
          <w:fldChar w:fldCharType="separate"/>
        </w:r>
        <w:r w:rsidR="004D469F">
          <w:rPr>
            <w:rFonts w:cs="Calibri"/>
            <w:noProof/>
            <w:webHidden/>
          </w:rPr>
          <w:t>24</w:t>
        </w:r>
        <w:r w:rsidR="00842E0A" w:rsidRPr="008F1A96">
          <w:rPr>
            <w:rFonts w:cs="Calibri"/>
            <w:noProof/>
            <w:webHidden/>
          </w:rPr>
          <w:fldChar w:fldCharType="end"/>
        </w:r>
      </w:hyperlink>
    </w:p>
    <w:p w:rsidR="003D5689" w:rsidRPr="00F17DA3" w:rsidRDefault="007C7563">
      <w:pPr>
        <w:pStyle w:val="Tabladeilustraciones"/>
        <w:tabs>
          <w:tab w:val="right" w:leader="dot" w:pos="9350"/>
        </w:tabs>
        <w:rPr>
          <w:rFonts w:cs="Calibri"/>
          <w:noProof/>
          <w:color w:val="auto"/>
          <w:lang w:eastAsia="en-US"/>
        </w:rPr>
      </w:pPr>
      <w:hyperlink r:id="rId17" w:anchor="_Toc402181151" w:history="1">
        <w:r w:rsidR="003D5689" w:rsidRPr="008F1A96">
          <w:rPr>
            <w:rStyle w:val="Hipervnculo"/>
            <w:rFonts w:cs="Calibri"/>
            <w:noProof/>
          </w:rPr>
          <w:t>Figure 8. Key DRR Focus Areas for Saint Lucia (Overall total of 74 references)</w:t>
        </w:r>
        <w:r w:rsidR="003D5689" w:rsidRPr="008F1A96">
          <w:rPr>
            <w:rFonts w:cs="Calibri"/>
            <w:noProof/>
            <w:webHidden/>
          </w:rPr>
          <w:tab/>
        </w:r>
        <w:r w:rsidR="00842E0A" w:rsidRPr="008F1A96">
          <w:rPr>
            <w:rFonts w:cs="Calibri"/>
            <w:noProof/>
            <w:webHidden/>
          </w:rPr>
          <w:fldChar w:fldCharType="begin"/>
        </w:r>
        <w:r w:rsidR="003D5689" w:rsidRPr="008F1A96">
          <w:rPr>
            <w:rFonts w:cs="Calibri"/>
            <w:noProof/>
            <w:webHidden/>
          </w:rPr>
          <w:instrText xml:space="preserve"> PAGEREF _Toc402181151 \h </w:instrText>
        </w:r>
        <w:r w:rsidR="00842E0A" w:rsidRPr="008F1A96">
          <w:rPr>
            <w:rFonts w:cs="Calibri"/>
            <w:noProof/>
            <w:webHidden/>
          </w:rPr>
        </w:r>
        <w:r w:rsidR="00842E0A" w:rsidRPr="008F1A96">
          <w:rPr>
            <w:rFonts w:cs="Calibri"/>
            <w:noProof/>
            <w:webHidden/>
          </w:rPr>
          <w:fldChar w:fldCharType="separate"/>
        </w:r>
        <w:r w:rsidR="004D469F">
          <w:rPr>
            <w:rFonts w:cs="Calibri"/>
            <w:noProof/>
            <w:webHidden/>
          </w:rPr>
          <w:t>25</w:t>
        </w:r>
        <w:r w:rsidR="00842E0A" w:rsidRPr="008F1A96">
          <w:rPr>
            <w:rFonts w:cs="Calibri"/>
            <w:noProof/>
            <w:webHidden/>
          </w:rPr>
          <w:fldChar w:fldCharType="end"/>
        </w:r>
      </w:hyperlink>
    </w:p>
    <w:p w:rsidR="003D5689" w:rsidRPr="00F17DA3" w:rsidRDefault="007C7563">
      <w:pPr>
        <w:pStyle w:val="Tabladeilustraciones"/>
        <w:tabs>
          <w:tab w:val="right" w:leader="dot" w:pos="9350"/>
        </w:tabs>
        <w:rPr>
          <w:rFonts w:cs="Calibri"/>
          <w:noProof/>
          <w:color w:val="auto"/>
          <w:lang w:eastAsia="en-US"/>
        </w:rPr>
      </w:pPr>
      <w:hyperlink r:id="rId18" w:anchor="_Toc402181152" w:history="1">
        <w:r w:rsidR="003D5689" w:rsidRPr="008F1A96">
          <w:rPr>
            <w:rStyle w:val="Hipervnculo"/>
            <w:rFonts w:cs="Calibri"/>
            <w:noProof/>
          </w:rPr>
          <w:t>Figure 9. Key DRR Focus Areas for Saint Vincent and the Grenadines (Overall total of 16 references)</w:t>
        </w:r>
        <w:r w:rsidR="003D5689" w:rsidRPr="008F1A96">
          <w:rPr>
            <w:rFonts w:cs="Calibri"/>
            <w:noProof/>
            <w:webHidden/>
          </w:rPr>
          <w:tab/>
        </w:r>
        <w:r w:rsidR="00842E0A" w:rsidRPr="008F1A96">
          <w:rPr>
            <w:rFonts w:cs="Calibri"/>
            <w:noProof/>
            <w:webHidden/>
          </w:rPr>
          <w:fldChar w:fldCharType="begin"/>
        </w:r>
        <w:r w:rsidR="003D5689" w:rsidRPr="008F1A96">
          <w:rPr>
            <w:rFonts w:cs="Calibri"/>
            <w:noProof/>
            <w:webHidden/>
          </w:rPr>
          <w:instrText xml:space="preserve"> PAGEREF _Toc402181152 \h </w:instrText>
        </w:r>
        <w:r w:rsidR="00842E0A" w:rsidRPr="008F1A96">
          <w:rPr>
            <w:rFonts w:cs="Calibri"/>
            <w:noProof/>
            <w:webHidden/>
          </w:rPr>
        </w:r>
        <w:r w:rsidR="00842E0A" w:rsidRPr="008F1A96">
          <w:rPr>
            <w:rFonts w:cs="Calibri"/>
            <w:noProof/>
            <w:webHidden/>
          </w:rPr>
          <w:fldChar w:fldCharType="separate"/>
        </w:r>
        <w:r w:rsidR="004D469F">
          <w:rPr>
            <w:rFonts w:cs="Calibri"/>
            <w:noProof/>
            <w:webHidden/>
          </w:rPr>
          <w:t>27</w:t>
        </w:r>
        <w:r w:rsidR="00842E0A" w:rsidRPr="008F1A96">
          <w:rPr>
            <w:rFonts w:cs="Calibri"/>
            <w:noProof/>
            <w:webHidden/>
          </w:rPr>
          <w:fldChar w:fldCharType="end"/>
        </w:r>
      </w:hyperlink>
    </w:p>
    <w:p w:rsidR="003D5689" w:rsidRPr="00F17DA3" w:rsidRDefault="007C7563">
      <w:pPr>
        <w:pStyle w:val="Tabladeilustraciones"/>
        <w:tabs>
          <w:tab w:val="right" w:leader="dot" w:pos="9350"/>
        </w:tabs>
        <w:rPr>
          <w:rFonts w:cs="Calibri"/>
          <w:noProof/>
          <w:color w:val="auto"/>
          <w:lang w:eastAsia="en-US"/>
        </w:rPr>
      </w:pPr>
      <w:hyperlink r:id="rId19" w:anchor="_Toc402181153" w:history="1">
        <w:r w:rsidR="003D5689" w:rsidRPr="008F1A96">
          <w:rPr>
            <w:rStyle w:val="Hipervnculo"/>
            <w:rFonts w:cs="Calibri"/>
            <w:noProof/>
          </w:rPr>
          <w:t>Figure 10. Key DRR Focus Areas for Trinidad and Tobago (Overall total of 30 references)</w:t>
        </w:r>
        <w:bookmarkStart w:id="0" w:name="_GoBack"/>
        <w:bookmarkEnd w:id="0"/>
        <w:r w:rsidR="003D5689" w:rsidRPr="008F1A96">
          <w:rPr>
            <w:rFonts w:cs="Calibri"/>
            <w:noProof/>
            <w:webHidden/>
          </w:rPr>
          <w:tab/>
        </w:r>
        <w:r w:rsidR="00842E0A" w:rsidRPr="008F1A96">
          <w:rPr>
            <w:rFonts w:cs="Calibri"/>
            <w:noProof/>
            <w:webHidden/>
          </w:rPr>
          <w:fldChar w:fldCharType="begin"/>
        </w:r>
        <w:r w:rsidR="003D5689" w:rsidRPr="008F1A96">
          <w:rPr>
            <w:rFonts w:cs="Calibri"/>
            <w:noProof/>
            <w:webHidden/>
          </w:rPr>
          <w:instrText xml:space="preserve"> PAGEREF _Toc402181153 \h </w:instrText>
        </w:r>
        <w:r w:rsidR="00842E0A" w:rsidRPr="008F1A96">
          <w:rPr>
            <w:rFonts w:cs="Calibri"/>
            <w:noProof/>
            <w:webHidden/>
          </w:rPr>
        </w:r>
        <w:r w:rsidR="00842E0A" w:rsidRPr="008F1A96">
          <w:rPr>
            <w:rFonts w:cs="Calibri"/>
            <w:noProof/>
            <w:webHidden/>
          </w:rPr>
          <w:fldChar w:fldCharType="separate"/>
        </w:r>
        <w:r w:rsidR="004D469F">
          <w:rPr>
            <w:rFonts w:cs="Calibri"/>
            <w:noProof/>
            <w:webHidden/>
          </w:rPr>
          <w:t>29</w:t>
        </w:r>
        <w:r w:rsidR="00842E0A" w:rsidRPr="008F1A96">
          <w:rPr>
            <w:rFonts w:cs="Calibri"/>
            <w:noProof/>
            <w:webHidden/>
          </w:rPr>
          <w:fldChar w:fldCharType="end"/>
        </w:r>
      </w:hyperlink>
    </w:p>
    <w:p w:rsidR="003D5689" w:rsidRPr="00F17DA3" w:rsidRDefault="007C7563">
      <w:pPr>
        <w:pStyle w:val="Tabladeilustraciones"/>
        <w:tabs>
          <w:tab w:val="right" w:leader="dot" w:pos="9350"/>
        </w:tabs>
        <w:rPr>
          <w:rFonts w:cs="Calibri"/>
          <w:noProof/>
          <w:color w:val="auto"/>
          <w:lang w:eastAsia="en-US"/>
        </w:rPr>
      </w:pPr>
      <w:hyperlink r:id="rId20" w:anchor="_Toc402181154" w:history="1">
        <w:r w:rsidR="003D5689" w:rsidRPr="008F1A96">
          <w:rPr>
            <w:rStyle w:val="Hipervnculo"/>
            <w:rFonts w:cs="Calibri"/>
            <w:noProof/>
          </w:rPr>
          <w:t>Figure 11. Regional DRR Focus Areas Based on Priorities Identified at the National Level</w:t>
        </w:r>
        <w:r w:rsidR="003D5689" w:rsidRPr="008F1A96">
          <w:rPr>
            <w:rFonts w:cs="Calibri"/>
            <w:noProof/>
            <w:webHidden/>
          </w:rPr>
          <w:tab/>
        </w:r>
        <w:r w:rsidR="00842E0A" w:rsidRPr="008F1A96">
          <w:rPr>
            <w:rFonts w:cs="Calibri"/>
            <w:noProof/>
            <w:webHidden/>
          </w:rPr>
          <w:fldChar w:fldCharType="begin"/>
        </w:r>
        <w:r w:rsidR="003D5689" w:rsidRPr="008F1A96">
          <w:rPr>
            <w:rFonts w:cs="Calibri"/>
            <w:noProof/>
            <w:webHidden/>
          </w:rPr>
          <w:instrText xml:space="preserve"> PAGEREF _Toc402181154 \h </w:instrText>
        </w:r>
        <w:r w:rsidR="00842E0A" w:rsidRPr="008F1A96">
          <w:rPr>
            <w:rFonts w:cs="Calibri"/>
            <w:noProof/>
            <w:webHidden/>
          </w:rPr>
        </w:r>
        <w:r w:rsidR="00842E0A" w:rsidRPr="008F1A96">
          <w:rPr>
            <w:rFonts w:cs="Calibri"/>
            <w:noProof/>
            <w:webHidden/>
          </w:rPr>
          <w:fldChar w:fldCharType="separate"/>
        </w:r>
        <w:r w:rsidR="004D469F">
          <w:rPr>
            <w:rFonts w:cs="Calibri"/>
            <w:noProof/>
            <w:webHidden/>
          </w:rPr>
          <w:t>34</w:t>
        </w:r>
        <w:r w:rsidR="00842E0A" w:rsidRPr="008F1A96">
          <w:rPr>
            <w:rFonts w:cs="Calibri"/>
            <w:noProof/>
            <w:webHidden/>
          </w:rPr>
          <w:fldChar w:fldCharType="end"/>
        </w:r>
      </w:hyperlink>
    </w:p>
    <w:p w:rsidR="003D5689" w:rsidRPr="00F17DA3" w:rsidRDefault="007C7563">
      <w:pPr>
        <w:pStyle w:val="Tabladeilustraciones"/>
        <w:tabs>
          <w:tab w:val="right" w:leader="dot" w:pos="9350"/>
        </w:tabs>
        <w:rPr>
          <w:rFonts w:cs="Calibri"/>
          <w:noProof/>
          <w:color w:val="auto"/>
          <w:lang w:eastAsia="en-US"/>
        </w:rPr>
      </w:pPr>
      <w:hyperlink r:id="rId21" w:anchor="_Toc402181155" w:history="1">
        <w:r w:rsidR="003D5689" w:rsidRPr="008F1A96">
          <w:rPr>
            <w:rStyle w:val="Hipervnculo"/>
            <w:rFonts w:cs="Calibri"/>
            <w:noProof/>
          </w:rPr>
          <w:t>Figure 12. Countries with DRR priorities corresponding to the focus areas of 2013-2014 DIPECHO Action Plan</w:t>
        </w:r>
        <w:r w:rsidR="003D5689" w:rsidRPr="008F1A96">
          <w:rPr>
            <w:rFonts w:cs="Calibri"/>
            <w:noProof/>
            <w:webHidden/>
          </w:rPr>
          <w:tab/>
        </w:r>
        <w:r w:rsidR="00842E0A" w:rsidRPr="008F1A96">
          <w:rPr>
            <w:rFonts w:cs="Calibri"/>
            <w:noProof/>
            <w:webHidden/>
          </w:rPr>
          <w:fldChar w:fldCharType="begin"/>
        </w:r>
        <w:r w:rsidR="003D5689" w:rsidRPr="008F1A96">
          <w:rPr>
            <w:rFonts w:cs="Calibri"/>
            <w:noProof/>
            <w:webHidden/>
          </w:rPr>
          <w:instrText xml:space="preserve"> PAGEREF _Toc402181155 \h </w:instrText>
        </w:r>
        <w:r w:rsidR="00842E0A" w:rsidRPr="008F1A96">
          <w:rPr>
            <w:rFonts w:cs="Calibri"/>
            <w:noProof/>
            <w:webHidden/>
          </w:rPr>
        </w:r>
        <w:r w:rsidR="00842E0A" w:rsidRPr="008F1A96">
          <w:rPr>
            <w:rFonts w:cs="Calibri"/>
            <w:noProof/>
            <w:webHidden/>
          </w:rPr>
          <w:fldChar w:fldCharType="separate"/>
        </w:r>
        <w:r w:rsidR="004D469F">
          <w:rPr>
            <w:rFonts w:cs="Calibri"/>
            <w:noProof/>
            <w:webHidden/>
          </w:rPr>
          <w:t>38</w:t>
        </w:r>
        <w:r w:rsidR="00842E0A" w:rsidRPr="008F1A96">
          <w:rPr>
            <w:rFonts w:cs="Calibri"/>
            <w:noProof/>
            <w:webHidden/>
          </w:rPr>
          <w:fldChar w:fldCharType="end"/>
        </w:r>
      </w:hyperlink>
    </w:p>
    <w:p w:rsidR="00DD17AB" w:rsidRPr="008F1A96" w:rsidRDefault="00842E0A">
      <w:pPr>
        <w:rPr>
          <w:rStyle w:val="Hipervnculo"/>
          <w:rFonts w:cs="Calibri"/>
          <w:noProof/>
          <w:lang w:val="en-GB"/>
        </w:rPr>
      </w:pPr>
      <w:r w:rsidRPr="008F1A96">
        <w:rPr>
          <w:rStyle w:val="Hipervnculo"/>
          <w:rFonts w:cs="Calibri"/>
          <w:noProof/>
          <w:lang w:val="en-GB"/>
        </w:rPr>
        <w:fldChar w:fldCharType="end"/>
      </w:r>
    </w:p>
    <w:p w:rsidR="004F4602" w:rsidRPr="004F4602" w:rsidRDefault="00842E0A">
      <w:pPr>
        <w:pStyle w:val="Tabladeilustraciones"/>
        <w:tabs>
          <w:tab w:val="right" w:leader="dot" w:pos="9350"/>
        </w:tabs>
        <w:rPr>
          <w:rStyle w:val="Hipervnculo"/>
          <w:rFonts w:cs="Calibri"/>
          <w:noProof/>
          <w:lang w:val="en-GB"/>
        </w:rPr>
      </w:pPr>
      <w:r w:rsidRPr="004F4602">
        <w:rPr>
          <w:rStyle w:val="Hipervnculo"/>
          <w:rFonts w:cs="Calibri"/>
          <w:noProof/>
          <w:lang w:val="en-GB"/>
        </w:rPr>
        <w:fldChar w:fldCharType="begin"/>
      </w:r>
      <w:r w:rsidR="00DD17AB" w:rsidRPr="004F4602">
        <w:rPr>
          <w:rStyle w:val="Hipervnculo"/>
          <w:rFonts w:cs="Calibri"/>
          <w:noProof/>
          <w:lang w:val="en-GB"/>
        </w:rPr>
        <w:instrText xml:space="preserve"> TOC \h \z \c "Table" </w:instrText>
      </w:r>
      <w:r w:rsidRPr="004F4602">
        <w:rPr>
          <w:rStyle w:val="Hipervnculo"/>
          <w:rFonts w:cs="Calibri"/>
          <w:noProof/>
          <w:lang w:val="en-GB"/>
        </w:rPr>
        <w:fldChar w:fldCharType="separate"/>
      </w:r>
      <w:hyperlink w:anchor="_Toc402582829" w:history="1">
        <w:r w:rsidR="004F4602" w:rsidRPr="004F4602">
          <w:rPr>
            <w:rStyle w:val="Hipervnculo"/>
            <w:rFonts w:cs="Calibri"/>
            <w:noProof/>
            <w:lang w:val="en-GB"/>
          </w:rPr>
          <w:t>Table 1. Documents Used in the Identification of National Priorities (section 2)</w:t>
        </w:r>
        <w:r w:rsidR="004F4602" w:rsidRPr="004F4602">
          <w:rPr>
            <w:rStyle w:val="Hipervnculo"/>
            <w:rFonts w:cs="Calibri"/>
            <w:noProof/>
            <w:webHidden/>
            <w:lang w:val="en-GB"/>
          </w:rPr>
          <w:tab/>
        </w:r>
        <w:r w:rsidR="004F4602" w:rsidRPr="004F4602">
          <w:rPr>
            <w:rStyle w:val="Hipervnculo"/>
            <w:rFonts w:cs="Calibri"/>
            <w:noProof/>
            <w:webHidden/>
            <w:lang w:val="en-GB"/>
          </w:rPr>
          <w:fldChar w:fldCharType="begin"/>
        </w:r>
        <w:r w:rsidR="004F4602" w:rsidRPr="004F4602">
          <w:rPr>
            <w:rStyle w:val="Hipervnculo"/>
            <w:rFonts w:cs="Calibri"/>
            <w:noProof/>
            <w:webHidden/>
            <w:lang w:val="en-GB"/>
          </w:rPr>
          <w:instrText xml:space="preserve"> PAGEREF _Toc402582829 \h </w:instrText>
        </w:r>
        <w:r w:rsidR="004F4602" w:rsidRPr="004F4602">
          <w:rPr>
            <w:rStyle w:val="Hipervnculo"/>
            <w:rFonts w:cs="Calibri"/>
            <w:noProof/>
            <w:webHidden/>
            <w:lang w:val="en-GB"/>
          </w:rPr>
        </w:r>
        <w:r w:rsidR="004F4602" w:rsidRPr="004F4602">
          <w:rPr>
            <w:rStyle w:val="Hipervnculo"/>
            <w:rFonts w:cs="Calibri"/>
            <w:noProof/>
            <w:webHidden/>
            <w:lang w:val="en-GB"/>
          </w:rPr>
          <w:fldChar w:fldCharType="separate"/>
        </w:r>
        <w:r w:rsidR="004F4602">
          <w:rPr>
            <w:rStyle w:val="Hipervnculo"/>
            <w:rFonts w:cs="Calibri"/>
            <w:noProof/>
            <w:webHidden/>
            <w:lang w:val="en-GB"/>
          </w:rPr>
          <w:t>6</w:t>
        </w:r>
        <w:r w:rsidR="004F4602" w:rsidRPr="004F4602">
          <w:rPr>
            <w:rStyle w:val="Hipervnculo"/>
            <w:rFonts w:cs="Calibri"/>
            <w:noProof/>
            <w:webHidden/>
            <w:lang w:val="en-GB"/>
          </w:rPr>
          <w:fldChar w:fldCharType="end"/>
        </w:r>
      </w:hyperlink>
    </w:p>
    <w:p w:rsidR="004F4602" w:rsidRPr="004F4602" w:rsidRDefault="004F4602" w:rsidP="004F4602">
      <w:pPr>
        <w:rPr>
          <w:rStyle w:val="Hipervnculo"/>
          <w:rFonts w:cs="Calibri"/>
          <w:noProof/>
          <w:color w:val="auto"/>
          <w:u w:val="none"/>
          <w:lang w:val="en-GB"/>
        </w:rPr>
      </w:pPr>
      <w:r w:rsidRPr="004F4602">
        <w:rPr>
          <w:rStyle w:val="Hipervnculo"/>
          <w:rFonts w:cs="Calibri"/>
          <w:noProof/>
          <w:color w:val="auto"/>
          <w:u w:val="none"/>
          <w:lang w:val="en-GB"/>
        </w:rPr>
        <w:t>Table 2: National DRR priorities for 2015-2016</w:t>
      </w:r>
      <w:r>
        <w:rPr>
          <w:rStyle w:val="Hipervnculo"/>
          <w:rFonts w:cs="Calibri"/>
          <w:noProof/>
          <w:color w:val="auto"/>
          <w:u w:val="none"/>
          <w:lang w:val="en-GB"/>
        </w:rPr>
        <w:t xml:space="preserve"> </w:t>
      </w:r>
      <w:r w:rsidR="006F025B">
        <w:rPr>
          <w:rStyle w:val="Hipervnculo"/>
          <w:rFonts w:cs="Calibri"/>
          <w:noProof/>
          <w:webHidden/>
          <w:color w:val="auto"/>
          <w:u w:val="none"/>
          <w:lang w:val="en-GB"/>
        </w:rPr>
        <w:t>……………………………………………………………………….30</w:t>
      </w:r>
    </w:p>
    <w:p w:rsidR="004F4602" w:rsidRPr="004F4602" w:rsidRDefault="004F4602" w:rsidP="004F4602">
      <w:pPr>
        <w:rPr>
          <w:rStyle w:val="Hipervnculo"/>
          <w:rFonts w:cs="Calibri"/>
          <w:noProof/>
          <w:color w:val="auto"/>
          <w:u w:val="none"/>
          <w:lang w:val="en-GB"/>
        </w:rPr>
      </w:pPr>
      <w:r w:rsidRPr="004F4602">
        <w:rPr>
          <w:rStyle w:val="Hipervnculo"/>
          <w:rFonts w:cs="Calibri"/>
          <w:noProof/>
          <w:color w:val="auto"/>
          <w:u w:val="none"/>
          <w:lang w:val="en-GB"/>
        </w:rPr>
        <w:t>Table 3. 2013-2014 DIPECHO Action Plan hazard  focus by Country</w:t>
      </w:r>
      <w:r>
        <w:rPr>
          <w:rStyle w:val="Hipervnculo"/>
          <w:rFonts w:cs="Calibri"/>
          <w:noProof/>
          <w:color w:val="auto"/>
          <w:u w:val="none"/>
          <w:lang w:val="en-GB"/>
        </w:rPr>
        <w:t xml:space="preserve"> </w:t>
      </w:r>
      <w:r w:rsidR="006F025B">
        <w:rPr>
          <w:rStyle w:val="Hipervnculo"/>
          <w:rFonts w:cs="Calibri"/>
          <w:noProof/>
          <w:webHidden/>
          <w:color w:val="auto"/>
          <w:u w:val="none"/>
          <w:lang w:val="en-GB"/>
        </w:rPr>
        <w:t>………………………………………..37</w:t>
      </w:r>
    </w:p>
    <w:p w:rsidR="004F4602" w:rsidRPr="004F4602" w:rsidRDefault="004F4602" w:rsidP="004F4602">
      <w:pPr>
        <w:rPr>
          <w:rStyle w:val="Hipervnculo"/>
          <w:rFonts w:cs="Calibri"/>
          <w:noProof/>
          <w:color w:val="auto"/>
          <w:u w:val="none"/>
          <w:lang w:val="en-GB"/>
        </w:rPr>
      </w:pPr>
      <w:r w:rsidRPr="004F4602">
        <w:rPr>
          <w:rStyle w:val="Hipervnculo"/>
          <w:rFonts w:cs="Calibri"/>
          <w:noProof/>
          <w:color w:val="auto"/>
          <w:u w:val="none"/>
          <w:lang w:val="en-GB"/>
        </w:rPr>
        <w:t>Table 4. 2013-2014 DIPECHO Action Plan Focus Areas Related to the International Agendas by Country</w:t>
      </w:r>
      <w:r w:rsidRPr="004F4602">
        <w:rPr>
          <w:rStyle w:val="Hipervnculo"/>
          <w:rFonts w:cs="Calibri"/>
          <w:noProof/>
          <w:webHidden/>
          <w:color w:val="auto"/>
          <w:u w:val="none"/>
          <w:lang w:val="en-GB"/>
        </w:rPr>
        <w:tab/>
      </w:r>
      <w:r w:rsidR="006F025B">
        <w:rPr>
          <w:rStyle w:val="Hipervnculo"/>
          <w:rFonts w:cs="Calibri"/>
          <w:noProof/>
          <w:webHidden/>
          <w:color w:val="auto"/>
          <w:u w:val="none"/>
          <w:lang w:val="en-GB"/>
        </w:rPr>
        <w:t>………………………………………………………………………………………………………………………………39</w:t>
      </w:r>
    </w:p>
    <w:p w:rsidR="004F4602" w:rsidRPr="004F4602" w:rsidRDefault="004F4602" w:rsidP="004F4602">
      <w:pPr>
        <w:rPr>
          <w:noProof/>
        </w:rPr>
      </w:pPr>
    </w:p>
    <w:p w:rsidR="00DD17AB" w:rsidRPr="008F1A96" w:rsidRDefault="00842E0A">
      <w:pPr>
        <w:rPr>
          <w:rStyle w:val="Hipervnculo"/>
          <w:rFonts w:cs="Calibri"/>
          <w:noProof/>
          <w:lang w:val="en-GB"/>
        </w:rPr>
      </w:pPr>
      <w:r w:rsidRPr="004F4602">
        <w:rPr>
          <w:rStyle w:val="Hipervnculo"/>
          <w:rFonts w:cs="Calibri"/>
          <w:noProof/>
          <w:lang w:val="en-GB"/>
        </w:rPr>
        <w:fldChar w:fldCharType="end"/>
      </w:r>
    </w:p>
    <w:p w:rsidR="00DD17AB" w:rsidRPr="008F1A96" w:rsidRDefault="00DD17AB">
      <w:pPr>
        <w:rPr>
          <w:rFonts w:cs="Calibri"/>
        </w:rPr>
      </w:pPr>
    </w:p>
    <w:p w:rsidR="005B2024" w:rsidRPr="008F1A96" w:rsidRDefault="005B2024" w:rsidP="00147FDF">
      <w:pPr>
        <w:rPr>
          <w:rFonts w:cs="Calibri"/>
          <w:lang w:val="en-GB"/>
        </w:rPr>
      </w:pPr>
    </w:p>
    <w:p w:rsidR="00D91656" w:rsidRDefault="00D91656">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spacing w:after="200" w:line="276" w:lineRule="auto"/>
        <w:jc w:val="left"/>
        <w:rPr>
          <w:rFonts w:cs="Calibri"/>
          <w:b/>
          <w:lang w:val="en-GB"/>
        </w:rPr>
      </w:pPr>
      <w:r>
        <w:rPr>
          <w:rFonts w:cs="Calibri"/>
          <w:b/>
          <w:lang w:val="en-GB"/>
        </w:rPr>
        <w:br w:type="page"/>
      </w:r>
    </w:p>
    <w:p w:rsidR="00DA6B31" w:rsidRPr="008F1A96" w:rsidRDefault="00DA6B31" w:rsidP="00147FDF">
      <w:pPr>
        <w:rPr>
          <w:rFonts w:cs="Calibri"/>
          <w:b/>
          <w:lang w:val="en-GB"/>
        </w:rPr>
      </w:pPr>
      <w:r w:rsidRPr="008F1A96">
        <w:rPr>
          <w:rFonts w:cs="Calibri"/>
          <w:b/>
          <w:lang w:val="en-GB"/>
        </w:rPr>
        <w:lastRenderedPageBreak/>
        <w:t>Acronyms</w:t>
      </w:r>
    </w:p>
    <w:p w:rsidR="00D37B45" w:rsidRPr="008F1A96" w:rsidRDefault="00D37B45" w:rsidP="00D37B45">
      <w:pPr>
        <w:jc w:val="left"/>
        <w:rPr>
          <w:rFonts w:cs="Calibri"/>
          <w:lang w:val="en-GB"/>
        </w:rPr>
      </w:pPr>
      <w:r w:rsidRPr="008F1A96">
        <w:rPr>
          <w:rFonts w:cs="Calibri"/>
          <w:lang w:val="en-GB"/>
        </w:rPr>
        <w:t>CD</w:t>
      </w:r>
      <w:r w:rsidRPr="008F1A96">
        <w:rPr>
          <w:rFonts w:cs="Calibri"/>
          <w:lang w:val="en-GB"/>
        </w:rPr>
        <w:tab/>
        <w:t>Country Document</w:t>
      </w:r>
    </w:p>
    <w:p w:rsidR="00DF0EB6" w:rsidRPr="008F1A96" w:rsidRDefault="00DF0EB6" w:rsidP="00D37B45">
      <w:pPr>
        <w:jc w:val="left"/>
        <w:rPr>
          <w:rFonts w:cs="Calibri"/>
          <w:lang w:val="en-GB"/>
        </w:rPr>
      </w:pPr>
      <w:r w:rsidRPr="008F1A96">
        <w:rPr>
          <w:rFonts w:cs="Calibri"/>
          <w:lang w:val="en-GB"/>
        </w:rPr>
        <w:t>CDM</w:t>
      </w:r>
      <w:r w:rsidRPr="008F1A96">
        <w:rPr>
          <w:rFonts w:cs="Calibri"/>
          <w:lang w:val="en-GB"/>
        </w:rPr>
        <w:tab/>
        <w:t>Comprehensive Disaster Management</w:t>
      </w:r>
    </w:p>
    <w:p w:rsidR="00DF0EB6" w:rsidRPr="008F1A96" w:rsidRDefault="00DF0EB6" w:rsidP="00D37B45">
      <w:pPr>
        <w:jc w:val="left"/>
        <w:rPr>
          <w:rFonts w:cs="Calibri"/>
          <w:lang w:val="en-GB"/>
        </w:rPr>
      </w:pPr>
      <w:r w:rsidRPr="008F1A96">
        <w:rPr>
          <w:rFonts w:cs="Calibri"/>
          <w:lang w:val="en-GB"/>
        </w:rPr>
        <w:t>CDEMA</w:t>
      </w:r>
      <w:r w:rsidRPr="008F1A96">
        <w:rPr>
          <w:rFonts w:cs="Calibri"/>
          <w:lang w:val="en-GB"/>
        </w:rPr>
        <w:tab/>
        <w:t>Caribbean Disaster Emergency Management Agency</w:t>
      </w:r>
    </w:p>
    <w:p w:rsidR="00D37B45" w:rsidRPr="008F1A96" w:rsidRDefault="00D37B45" w:rsidP="00D37B45">
      <w:pPr>
        <w:jc w:val="left"/>
        <w:rPr>
          <w:rFonts w:cs="Calibri"/>
          <w:lang w:val="en-GB"/>
        </w:rPr>
      </w:pPr>
      <w:r w:rsidRPr="008F1A96">
        <w:rPr>
          <w:rFonts w:cs="Calibri"/>
          <w:lang w:val="en-GB"/>
        </w:rPr>
        <w:t>CWP</w:t>
      </w:r>
      <w:r w:rsidRPr="008F1A96">
        <w:rPr>
          <w:rFonts w:cs="Calibri"/>
          <w:lang w:val="en-GB"/>
        </w:rPr>
        <w:tab/>
        <w:t>Country Work Programme</w:t>
      </w:r>
    </w:p>
    <w:p w:rsidR="00520B1D" w:rsidRPr="008F1A96" w:rsidRDefault="00520B1D" w:rsidP="00D37B45">
      <w:pPr>
        <w:jc w:val="left"/>
        <w:rPr>
          <w:rFonts w:cs="Calibri"/>
          <w:lang w:val="en-GB"/>
        </w:rPr>
      </w:pPr>
      <w:r w:rsidRPr="008F1A96">
        <w:rPr>
          <w:rFonts w:cs="Calibri"/>
          <w:lang w:val="en-GB"/>
        </w:rPr>
        <w:t>CZMU</w:t>
      </w:r>
      <w:r w:rsidRPr="008F1A96">
        <w:rPr>
          <w:rFonts w:cs="Calibri"/>
          <w:lang w:val="en-GB"/>
        </w:rPr>
        <w:tab/>
      </w:r>
      <w:r w:rsidR="0097279E" w:rsidRPr="008F1A96">
        <w:rPr>
          <w:rFonts w:cs="Calibri"/>
          <w:lang w:val="en-GB"/>
        </w:rPr>
        <w:t>Coastal Zone Management Unit</w:t>
      </w:r>
    </w:p>
    <w:p w:rsidR="00520B1D" w:rsidRPr="008F1A96" w:rsidRDefault="00520B1D" w:rsidP="00D37B45">
      <w:pPr>
        <w:jc w:val="left"/>
        <w:rPr>
          <w:rFonts w:cs="Calibri"/>
          <w:lang w:val="en-GB"/>
        </w:rPr>
      </w:pPr>
      <w:r w:rsidRPr="008F1A96">
        <w:rPr>
          <w:rFonts w:cs="Calibri"/>
          <w:lang w:val="en-GB"/>
        </w:rPr>
        <w:t>DEM</w:t>
      </w:r>
      <w:r w:rsidRPr="008F1A96">
        <w:rPr>
          <w:rFonts w:cs="Calibri"/>
          <w:lang w:val="en-GB"/>
        </w:rPr>
        <w:tab/>
      </w:r>
      <w:r w:rsidR="0097279E" w:rsidRPr="008F1A96">
        <w:rPr>
          <w:rFonts w:cs="Calibri"/>
          <w:lang w:val="en-GB"/>
        </w:rPr>
        <w:t>Department of Emergency Management</w:t>
      </w:r>
    </w:p>
    <w:p w:rsidR="00C73E57" w:rsidRPr="008F1A96" w:rsidRDefault="00651613" w:rsidP="00D37B45">
      <w:pPr>
        <w:jc w:val="left"/>
        <w:rPr>
          <w:rFonts w:cs="Calibri"/>
          <w:lang w:val="en-GB"/>
        </w:rPr>
      </w:pPr>
      <w:r w:rsidRPr="008F1A96">
        <w:rPr>
          <w:rFonts w:cs="Calibri"/>
          <w:lang w:val="en-GB"/>
        </w:rPr>
        <w:t>DIPECHO</w:t>
      </w:r>
      <w:r w:rsidRPr="008F1A96">
        <w:rPr>
          <w:rFonts w:cs="Calibri"/>
          <w:lang w:val="en-GB"/>
        </w:rPr>
        <w:tab/>
        <w:t>ECHO´s Disaster Preparedness Programme</w:t>
      </w:r>
    </w:p>
    <w:p w:rsidR="00D37B45" w:rsidRPr="008F1A96" w:rsidRDefault="00C73E57" w:rsidP="00D37B45">
      <w:pPr>
        <w:jc w:val="left"/>
        <w:rPr>
          <w:rFonts w:cs="Calibri"/>
          <w:lang w:val="en-GB"/>
        </w:rPr>
      </w:pPr>
      <w:r w:rsidRPr="008F1A96">
        <w:rPr>
          <w:rFonts w:cs="Calibri"/>
          <w:lang w:val="en-GB"/>
        </w:rPr>
        <w:t>DRM</w:t>
      </w:r>
      <w:r w:rsidRPr="008F1A96">
        <w:rPr>
          <w:rFonts w:cs="Calibri"/>
          <w:lang w:val="en-GB"/>
        </w:rPr>
        <w:tab/>
        <w:t>Disaster Risk Management</w:t>
      </w:r>
      <w:r w:rsidR="00651613" w:rsidRPr="008F1A96">
        <w:rPr>
          <w:rFonts w:cs="Calibri"/>
          <w:lang w:val="en-GB"/>
        </w:rPr>
        <w:br/>
      </w:r>
      <w:r w:rsidR="00D37B45" w:rsidRPr="008F1A96">
        <w:rPr>
          <w:rFonts w:cs="Calibri"/>
          <w:lang w:val="en-GB"/>
        </w:rPr>
        <w:t>DRR</w:t>
      </w:r>
      <w:r w:rsidR="00D37B45" w:rsidRPr="008F1A96">
        <w:rPr>
          <w:rFonts w:cs="Calibri"/>
          <w:lang w:val="en-GB"/>
        </w:rPr>
        <w:tab/>
        <w:t>Disaster Risk Reduction</w:t>
      </w:r>
    </w:p>
    <w:p w:rsidR="00361375" w:rsidRPr="008F1A96" w:rsidRDefault="00361375" w:rsidP="00D37B45">
      <w:pPr>
        <w:jc w:val="left"/>
        <w:rPr>
          <w:rFonts w:cs="Calibri"/>
          <w:lang w:val="en-GB"/>
        </w:rPr>
      </w:pPr>
      <w:r w:rsidRPr="008F1A96">
        <w:rPr>
          <w:rFonts w:cs="Calibri"/>
          <w:lang w:val="en-GB"/>
        </w:rPr>
        <w:t>ECHO</w:t>
      </w:r>
      <w:r w:rsidRPr="008F1A96">
        <w:rPr>
          <w:rFonts w:cs="Calibri"/>
          <w:lang w:val="en-GB"/>
        </w:rPr>
        <w:tab/>
      </w:r>
      <w:r w:rsidR="00651613" w:rsidRPr="008F1A96">
        <w:rPr>
          <w:rFonts w:cs="Calibri"/>
        </w:rPr>
        <w:t xml:space="preserve">European Commission's Humanitarian Aid and Civil Protection Department </w:t>
      </w:r>
    </w:p>
    <w:p w:rsidR="004568F4" w:rsidRPr="008F1A96" w:rsidRDefault="004568F4" w:rsidP="00D37B45">
      <w:pPr>
        <w:jc w:val="left"/>
        <w:rPr>
          <w:rFonts w:cs="Calibri"/>
          <w:lang w:val="en-GB"/>
        </w:rPr>
      </w:pPr>
      <w:r w:rsidRPr="008F1A96">
        <w:rPr>
          <w:rFonts w:cs="Calibri"/>
          <w:lang w:val="en-GB"/>
        </w:rPr>
        <w:t>EIC</w:t>
      </w:r>
      <w:r w:rsidRPr="008F1A96">
        <w:rPr>
          <w:rFonts w:cs="Calibri"/>
          <w:lang w:val="en-GB"/>
        </w:rPr>
        <w:tab/>
      </w:r>
      <w:r w:rsidR="00F30EB3" w:rsidRPr="008F1A96">
        <w:rPr>
          <w:rFonts w:cs="Calibri"/>
          <w:lang w:val="en-GB"/>
        </w:rPr>
        <w:t>Community Intervention Teams</w:t>
      </w:r>
    </w:p>
    <w:p w:rsidR="0033553E" w:rsidRPr="008F1A96" w:rsidRDefault="0033553E" w:rsidP="00D37B45">
      <w:pPr>
        <w:jc w:val="left"/>
        <w:rPr>
          <w:rFonts w:cs="Calibri"/>
          <w:lang w:val="en-GB"/>
        </w:rPr>
      </w:pPr>
      <w:r w:rsidRPr="008F1A96">
        <w:rPr>
          <w:rFonts w:cs="Calibri"/>
          <w:lang w:val="en-GB"/>
        </w:rPr>
        <w:t>EWS</w:t>
      </w:r>
      <w:r w:rsidRPr="008F1A96">
        <w:rPr>
          <w:rFonts w:cs="Calibri"/>
          <w:lang w:val="en-GB"/>
        </w:rPr>
        <w:tab/>
        <w:t>Early Warning Systems</w:t>
      </w:r>
    </w:p>
    <w:p w:rsidR="00DA6B31" w:rsidRPr="008F1A96" w:rsidRDefault="00961934" w:rsidP="00D37B45">
      <w:pPr>
        <w:jc w:val="left"/>
        <w:rPr>
          <w:rFonts w:cs="Calibri"/>
          <w:lang w:val="en-GB"/>
        </w:rPr>
      </w:pPr>
      <w:r w:rsidRPr="008F1A96">
        <w:rPr>
          <w:rFonts w:cs="Calibri"/>
          <w:lang w:val="en-GB"/>
        </w:rPr>
        <w:t xml:space="preserve">HFA </w:t>
      </w:r>
      <w:r w:rsidRPr="008F1A96">
        <w:rPr>
          <w:rFonts w:cs="Calibri"/>
          <w:lang w:val="en-GB"/>
        </w:rPr>
        <w:tab/>
        <w:t>Hyogo Framework for Action</w:t>
      </w:r>
    </w:p>
    <w:p w:rsidR="00651613" w:rsidRPr="008F1A96" w:rsidRDefault="00651613" w:rsidP="00D37B45">
      <w:pPr>
        <w:jc w:val="left"/>
        <w:rPr>
          <w:rFonts w:cs="Calibri"/>
          <w:lang w:val="en-GB"/>
        </w:rPr>
      </w:pPr>
      <w:r w:rsidRPr="008F1A96">
        <w:rPr>
          <w:rFonts w:cs="Calibri"/>
          <w:lang w:val="en-GB"/>
        </w:rPr>
        <w:t>NaDMA</w:t>
      </w:r>
      <w:r w:rsidRPr="008F1A96">
        <w:rPr>
          <w:rFonts w:cs="Calibri"/>
          <w:lang w:val="en-GB"/>
        </w:rPr>
        <w:tab/>
      </w:r>
      <w:r w:rsidR="0097279E" w:rsidRPr="008F1A96">
        <w:rPr>
          <w:rFonts w:cs="Calibri"/>
          <w:lang w:val="en-GB"/>
        </w:rPr>
        <w:t>National Disaster Management Agency</w:t>
      </w:r>
    </w:p>
    <w:p w:rsidR="00CD1932" w:rsidRPr="008F1A96" w:rsidRDefault="00CD1932" w:rsidP="00D37B45">
      <w:pPr>
        <w:jc w:val="left"/>
        <w:rPr>
          <w:rFonts w:cs="Calibri"/>
          <w:lang w:val="en-GB"/>
        </w:rPr>
      </w:pPr>
      <w:r w:rsidRPr="008F1A96">
        <w:rPr>
          <w:rFonts w:cs="Calibri"/>
          <w:lang w:val="en-GB"/>
        </w:rPr>
        <w:t>NEMO</w:t>
      </w:r>
      <w:r w:rsidRPr="008F1A96">
        <w:rPr>
          <w:rFonts w:cs="Calibri"/>
          <w:lang w:val="en-GB"/>
        </w:rPr>
        <w:tab/>
      </w:r>
      <w:r w:rsidR="0097279E" w:rsidRPr="008F1A96">
        <w:rPr>
          <w:rFonts w:cs="Calibri"/>
          <w:lang w:val="en-GB"/>
        </w:rPr>
        <w:t>National Emergency Management Organisation</w:t>
      </w:r>
    </w:p>
    <w:p w:rsidR="0097279E" w:rsidRPr="008F1A96" w:rsidRDefault="00CD1932" w:rsidP="00D37B45">
      <w:pPr>
        <w:jc w:val="left"/>
        <w:rPr>
          <w:rFonts w:cs="Calibri"/>
          <w:lang w:val="en-GB"/>
        </w:rPr>
      </w:pPr>
      <w:r w:rsidRPr="008F1A96">
        <w:rPr>
          <w:rFonts w:cs="Calibri"/>
          <w:lang w:val="en-GB"/>
        </w:rPr>
        <w:t>NEOC</w:t>
      </w:r>
      <w:r w:rsidRPr="008F1A96">
        <w:rPr>
          <w:rFonts w:cs="Calibri"/>
          <w:lang w:val="en-GB"/>
        </w:rPr>
        <w:tab/>
      </w:r>
      <w:r w:rsidR="0097279E" w:rsidRPr="008F1A96">
        <w:rPr>
          <w:rFonts w:cs="Calibri"/>
          <w:lang w:val="en-GB"/>
        </w:rPr>
        <w:t>National Emergency Operation Centre</w:t>
      </w:r>
    </w:p>
    <w:p w:rsidR="004568F4" w:rsidRPr="008F1A96" w:rsidRDefault="004568F4" w:rsidP="00D37B45">
      <w:pPr>
        <w:jc w:val="left"/>
        <w:rPr>
          <w:rFonts w:cs="Calibri"/>
          <w:lang w:val="en-GB"/>
        </w:rPr>
      </w:pPr>
      <w:r w:rsidRPr="008F1A96">
        <w:rPr>
          <w:rFonts w:cs="Calibri"/>
          <w:lang w:val="en-GB"/>
        </w:rPr>
        <w:t>NGO</w:t>
      </w:r>
      <w:r w:rsidRPr="008F1A96">
        <w:rPr>
          <w:rFonts w:cs="Calibri"/>
          <w:lang w:val="en-GB"/>
        </w:rPr>
        <w:tab/>
      </w:r>
      <w:r w:rsidR="0097279E" w:rsidRPr="008F1A96">
        <w:rPr>
          <w:rFonts w:cs="Calibri"/>
          <w:lang w:val="en-GB"/>
        </w:rPr>
        <w:t>Non-governmental Organisation</w:t>
      </w:r>
    </w:p>
    <w:p w:rsidR="004568F4" w:rsidRPr="008F1A96" w:rsidRDefault="00CD1932" w:rsidP="00D37B45">
      <w:pPr>
        <w:jc w:val="left"/>
        <w:rPr>
          <w:rFonts w:cs="Calibri"/>
          <w:lang w:val="en-GB"/>
        </w:rPr>
      </w:pPr>
      <w:r w:rsidRPr="008F1A96">
        <w:rPr>
          <w:rFonts w:cs="Calibri"/>
          <w:lang w:val="en-GB"/>
        </w:rPr>
        <w:t>SMS</w:t>
      </w:r>
      <w:r w:rsidR="004568F4" w:rsidRPr="008F1A96">
        <w:rPr>
          <w:rFonts w:cs="Calibri"/>
          <w:lang w:val="en-GB"/>
        </w:rPr>
        <w:tab/>
      </w:r>
      <w:r w:rsidR="00F30EB3" w:rsidRPr="008F1A96">
        <w:rPr>
          <w:rFonts w:cs="Calibri"/>
          <w:lang w:val="en-GB"/>
        </w:rPr>
        <w:t>Short Message Service</w:t>
      </w:r>
    </w:p>
    <w:p w:rsidR="00CD1932" w:rsidRPr="00F17DA3" w:rsidRDefault="00B51E9D" w:rsidP="00365EF0">
      <w:pPr>
        <w:ind w:left="1170" w:hanging="1170"/>
        <w:jc w:val="left"/>
        <w:rPr>
          <w:rFonts w:cs="Calibri"/>
          <w:lang w:val="en-GB"/>
        </w:rPr>
      </w:pPr>
      <w:r w:rsidRPr="00B51E9D">
        <w:rPr>
          <w:rFonts w:cs="Calibri"/>
          <w:lang w:val="en-GB"/>
        </w:rPr>
        <w:t>SNGRD</w:t>
      </w:r>
      <w:r w:rsidRPr="00B51E9D">
        <w:rPr>
          <w:rFonts w:cs="Calibri"/>
          <w:lang w:val="en-GB"/>
        </w:rPr>
        <w:tab/>
      </w:r>
      <w:r w:rsidR="00F17DA3" w:rsidRPr="00F17DA3">
        <w:rPr>
          <w:rFonts w:cs="Calibri"/>
          <w:lang w:val="en-GB"/>
        </w:rPr>
        <w:t>National System for Disaster Risk Management (</w:t>
      </w:r>
      <w:r w:rsidR="00F17DA3" w:rsidRPr="00F17DA3">
        <w:rPr>
          <w:rStyle w:val="st"/>
        </w:rPr>
        <w:t xml:space="preserve">Le Système </w:t>
      </w:r>
      <w:r w:rsidR="00365EF0">
        <w:rPr>
          <w:rStyle w:val="st"/>
        </w:rPr>
        <w:t>N</w:t>
      </w:r>
      <w:r w:rsidR="00F17DA3" w:rsidRPr="00F17DA3">
        <w:rPr>
          <w:rStyle w:val="st"/>
        </w:rPr>
        <w:t xml:space="preserve">ational de </w:t>
      </w:r>
      <w:r w:rsidR="00365EF0">
        <w:rPr>
          <w:rStyle w:val="st"/>
        </w:rPr>
        <w:t>G</w:t>
      </w:r>
      <w:r w:rsidR="00F17DA3" w:rsidRPr="00F17DA3">
        <w:rPr>
          <w:rStyle w:val="st"/>
        </w:rPr>
        <w:t xml:space="preserve">estion des </w:t>
      </w:r>
      <w:r w:rsidR="00365EF0">
        <w:rPr>
          <w:rStyle w:val="st"/>
        </w:rPr>
        <w:t>R</w:t>
      </w:r>
      <w:r w:rsidR="00F17DA3" w:rsidRPr="00F17DA3">
        <w:rPr>
          <w:rStyle w:val="st"/>
        </w:rPr>
        <w:t xml:space="preserve">isques et des </w:t>
      </w:r>
      <w:r w:rsidR="00365EF0">
        <w:rPr>
          <w:rStyle w:val="st"/>
        </w:rPr>
        <w:t>D</w:t>
      </w:r>
      <w:r w:rsidR="00F17DA3" w:rsidRPr="00F17DA3">
        <w:rPr>
          <w:rStyle w:val="st"/>
        </w:rPr>
        <w:t>ésastres)</w:t>
      </w:r>
    </w:p>
    <w:p w:rsidR="005554EB" w:rsidRDefault="00B51E9D">
      <w:pPr>
        <w:ind w:left="1134" w:hanging="1134"/>
        <w:jc w:val="left"/>
        <w:rPr>
          <w:rFonts w:cs="Calibri"/>
          <w:lang w:val="en-GB"/>
        </w:rPr>
      </w:pPr>
      <w:r w:rsidRPr="00B51E9D">
        <w:rPr>
          <w:rFonts w:cs="Calibri"/>
          <w:lang w:val="en-GB"/>
        </w:rPr>
        <w:t>SIMEX</w:t>
      </w:r>
      <w:r w:rsidR="004568F4" w:rsidRPr="008F1A96">
        <w:rPr>
          <w:rFonts w:cs="Calibri"/>
          <w:lang w:val="en-GB"/>
        </w:rPr>
        <w:tab/>
      </w:r>
      <w:r w:rsidR="00F17DA3">
        <w:rPr>
          <w:rFonts w:cs="Calibri"/>
          <w:lang w:val="en-GB"/>
        </w:rPr>
        <w:t>Simulation and drill exercises</w:t>
      </w:r>
    </w:p>
    <w:p w:rsidR="00D37B45" w:rsidRPr="008F1A96" w:rsidRDefault="00361375" w:rsidP="00D37B45">
      <w:pPr>
        <w:jc w:val="left"/>
        <w:rPr>
          <w:rFonts w:cs="Calibri"/>
          <w:lang w:val="en-GB"/>
        </w:rPr>
      </w:pPr>
      <w:r w:rsidRPr="008F1A96">
        <w:rPr>
          <w:rFonts w:cs="Calibri"/>
          <w:lang w:val="en-GB"/>
        </w:rPr>
        <w:t>UNISDR</w:t>
      </w:r>
      <w:r w:rsidRPr="008F1A96">
        <w:rPr>
          <w:rFonts w:cs="Calibri"/>
          <w:lang w:val="en-GB"/>
        </w:rPr>
        <w:tab/>
        <w:t>United Nations Office for Disaster Risk Reduction</w:t>
      </w:r>
    </w:p>
    <w:p w:rsidR="00651613" w:rsidRPr="008F1A96" w:rsidRDefault="00651613" w:rsidP="00D37B45">
      <w:pPr>
        <w:jc w:val="left"/>
        <w:rPr>
          <w:rFonts w:cs="Calibri"/>
          <w:lang w:val="en-GB"/>
        </w:rPr>
      </w:pPr>
      <w:r w:rsidRPr="008F1A96">
        <w:rPr>
          <w:rFonts w:cs="Calibri"/>
          <w:lang w:val="en-GB"/>
        </w:rPr>
        <w:t>VCA</w:t>
      </w:r>
      <w:r w:rsidRPr="008F1A96">
        <w:rPr>
          <w:rFonts w:cs="Calibri"/>
          <w:lang w:val="en-GB"/>
        </w:rPr>
        <w:tab/>
      </w:r>
      <w:r w:rsidR="006F7B78" w:rsidRPr="00F17DA3">
        <w:rPr>
          <w:rFonts w:cs="Calibri"/>
          <w:lang w:val="en-GB"/>
        </w:rPr>
        <w:t>Vulnerability and Capacity Assessment</w:t>
      </w:r>
    </w:p>
    <w:p w:rsidR="00D37B45" w:rsidRPr="008F1A96" w:rsidRDefault="00D37B45" w:rsidP="00D37B45">
      <w:pPr>
        <w:jc w:val="left"/>
        <w:rPr>
          <w:rFonts w:cs="Calibri"/>
          <w:lang w:val="en-GB"/>
        </w:rPr>
      </w:pPr>
    </w:p>
    <w:p w:rsidR="00361375" w:rsidRPr="008F1A96" w:rsidRDefault="00361375" w:rsidP="00D37B45">
      <w:pPr>
        <w:jc w:val="left"/>
        <w:rPr>
          <w:rFonts w:cs="Calibri"/>
          <w:lang w:val="en-GB"/>
        </w:rPr>
      </w:pPr>
    </w:p>
    <w:p w:rsidR="00E62FC0" w:rsidRPr="008F1A96" w:rsidRDefault="00E62FC0" w:rsidP="00D37B45">
      <w:pPr>
        <w:jc w:val="left"/>
        <w:rPr>
          <w:rFonts w:cs="Calibri"/>
          <w:lang w:val="en-GB"/>
        </w:rPr>
      </w:pPr>
    </w:p>
    <w:p w:rsidR="00E62FC0" w:rsidRPr="008F1A96" w:rsidRDefault="00E62FC0" w:rsidP="00D37B45">
      <w:pPr>
        <w:jc w:val="left"/>
        <w:rPr>
          <w:rFonts w:cs="Calibri"/>
          <w:lang w:val="en-GB"/>
        </w:rPr>
      </w:pPr>
    </w:p>
    <w:p w:rsidR="00D91656" w:rsidRDefault="00D91656">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spacing w:after="200" w:line="276" w:lineRule="auto"/>
        <w:jc w:val="left"/>
        <w:rPr>
          <w:rFonts w:cs="Calibri"/>
          <w:lang w:val="en-GB"/>
        </w:rPr>
      </w:pPr>
      <w:r>
        <w:rPr>
          <w:rFonts w:cs="Calibri"/>
          <w:lang w:val="en-GB"/>
        </w:rPr>
        <w:br w:type="page"/>
      </w:r>
    </w:p>
    <w:p w:rsidR="00200424" w:rsidRPr="00D91656" w:rsidRDefault="00200424" w:rsidP="00147FDF">
      <w:pPr>
        <w:pStyle w:val="Ttulo1"/>
        <w:rPr>
          <w:rFonts w:ascii="Calibri" w:hAnsi="Calibri" w:cs="Calibri"/>
          <w:color w:val="1F497D" w:themeColor="text2"/>
          <w:sz w:val="28"/>
          <w:szCs w:val="28"/>
          <w:lang w:val="en-GB"/>
        </w:rPr>
      </w:pPr>
      <w:bookmarkStart w:id="1" w:name="_Toc401043374"/>
      <w:bookmarkStart w:id="2" w:name="_Toc402533398"/>
      <w:r w:rsidRPr="00D91656">
        <w:rPr>
          <w:rFonts w:ascii="Calibri" w:hAnsi="Calibri" w:cs="Calibri"/>
          <w:color w:val="1F497D" w:themeColor="text2"/>
          <w:sz w:val="28"/>
          <w:szCs w:val="28"/>
          <w:lang w:val="en-GB"/>
        </w:rPr>
        <w:lastRenderedPageBreak/>
        <w:t>Introduction</w:t>
      </w:r>
      <w:bookmarkEnd w:id="1"/>
      <w:bookmarkEnd w:id="2"/>
    </w:p>
    <w:p w:rsidR="00EB7C93" w:rsidRDefault="003F1FAB" w:rsidP="00EB7C93">
      <w:pPr>
        <w:pStyle w:val="Textoindependiente"/>
        <w:spacing w:before="100" w:beforeAutospacing="1" w:after="100" w:afterAutospacing="1"/>
        <w:rPr>
          <w:rFonts w:ascii="Calibri" w:hAnsi="Calibri" w:cs="Calibri"/>
          <w:color w:val="000000" w:themeColor="text1"/>
          <w:sz w:val="24"/>
          <w:lang w:val="en-GB"/>
        </w:rPr>
      </w:pPr>
      <w:r w:rsidRPr="00F17DA3">
        <w:rPr>
          <w:rFonts w:ascii="Calibri" w:eastAsiaTheme="minorEastAsia" w:hAnsi="Calibri" w:cs="Calibri"/>
          <w:color w:val="000000"/>
          <w:kern w:val="0"/>
          <w:sz w:val="24"/>
          <w:lang w:val="en-US" w:eastAsia="en-GB" w:bidi="ar-SA"/>
        </w:rPr>
        <w:t>The 2013-2014 DIPECHO Action Plan for the Caribbean aims to establish greater collaboration and coordination between partners, allowing programming of common outcomes and the harmonization</w:t>
      </w:r>
      <w:r w:rsidR="00EB7C93" w:rsidRPr="00F17DA3">
        <w:rPr>
          <w:rFonts w:ascii="Calibri" w:hAnsi="Calibri" w:cs="Calibri"/>
          <w:color w:val="000000" w:themeColor="text1"/>
          <w:sz w:val="24"/>
          <w:lang w:val="en-GB"/>
        </w:rPr>
        <w:t xml:space="preserve"> of </w:t>
      </w:r>
      <w:r w:rsidR="00EB7C93" w:rsidRPr="00F17DA3">
        <w:rPr>
          <w:rFonts w:ascii="Calibri" w:eastAsia="Arial" w:hAnsi="Calibri" w:cs="Calibri"/>
          <w:color w:val="000000" w:themeColor="text1"/>
          <w:sz w:val="24"/>
          <w:lang w:val="en-GB"/>
        </w:rPr>
        <w:t>practices</w:t>
      </w:r>
      <w:r w:rsidR="00EB7C93" w:rsidRPr="00F17DA3">
        <w:rPr>
          <w:rFonts w:ascii="Calibri" w:hAnsi="Calibri" w:cs="Calibri"/>
          <w:color w:val="000000" w:themeColor="text1"/>
          <w:sz w:val="24"/>
          <w:lang w:val="en-GB"/>
        </w:rPr>
        <w:t>. Furthermore, it focuses on improving communication and dissemination of DRR key contributions in the region, by capturing evidence of success on how DIPECHO projects have allowed the most at risk communities to anticipate, withstand, adapt and sometimes, recover quickly from disasters.</w:t>
      </w:r>
    </w:p>
    <w:p w:rsidR="007C38A3" w:rsidRPr="007C38A3" w:rsidRDefault="00B51E9D" w:rsidP="00EB7C93">
      <w:pPr>
        <w:pStyle w:val="Textoindependiente"/>
        <w:spacing w:before="100" w:beforeAutospacing="1" w:after="100" w:afterAutospacing="1"/>
        <w:rPr>
          <w:rFonts w:ascii="Calibri" w:eastAsiaTheme="minorEastAsia" w:hAnsi="Calibri" w:cs="Calibri"/>
          <w:color w:val="000000"/>
          <w:kern w:val="0"/>
          <w:sz w:val="24"/>
          <w:lang w:val="en-US" w:eastAsia="en-GB" w:bidi="ar-SA"/>
        </w:rPr>
      </w:pPr>
      <w:r w:rsidRPr="00B51E9D">
        <w:rPr>
          <w:rFonts w:ascii="Calibri" w:eastAsiaTheme="minorEastAsia" w:hAnsi="Calibri" w:cs="Calibri"/>
          <w:color w:val="000000"/>
          <w:kern w:val="0"/>
          <w:sz w:val="24"/>
          <w:lang w:val="en-US" w:eastAsia="en-GB" w:bidi="ar-SA"/>
        </w:rPr>
        <w:t>The DIPECHO Action Plan supports 14 projects with for disaster risk reduction and preparedness activities in a total of 12 countries (Haiti, Dominican Republic, Cuba, Jamaica, Saint Vincent &amp; Grenadines, Dominica, Grenada, Saint Lucia, Suriname, Guyana, Barbados and Trinidad and Tobago). A total amount of total of €8.5 million has been allocated for interventions in the Caribbean for this time frame.</w:t>
      </w:r>
    </w:p>
    <w:p w:rsidR="00EB7C93" w:rsidRPr="00F17DA3" w:rsidRDefault="007C38A3" w:rsidP="00EB7C93">
      <w:pPr>
        <w:pStyle w:val="Textoindependiente"/>
        <w:spacing w:before="100" w:beforeAutospacing="1" w:after="100" w:afterAutospacing="1"/>
        <w:rPr>
          <w:rFonts w:ascii="Calibri" w:hAnsi="Calibri" w:cs="Calibri"/>
          <w:color w:val="000000" w:themeColor="text1"/>
          <w:sz w:val="24"/>
          <w:lang w:val="en-GB"/>
        </w:rPr>
      </w:pPr>
      <w:r>
        <w:rPr>
          <w:rFonts w:ascii="Calibri" w:eastAsiaTheme="minorEastAsia" w:hAnsi="Calibri" w:cs="Calibri"/>
          <w:color w:val="000000"/>
          <w:kern w:val="0"/>
          <w:sz w:val="24"/>
          <w:lang w:val="en-US" w:eastAsia="en-GB" w:bidi="ar-SA"/>
        </w:rPr>
        <w:t xml:space="preserve">Within the framework of the </w:t>
      </w:r>
      <w:r w:rsidRPr="00F17DA3">
        <w:rPr>
          <w:rFonts w:ascii="Calibri" w:eastAsiaTheme="minorEastAsia" w:hAnsi="Calibri" w:cs="Calibri"/>
          <w:color w:val="000000"/>
          <w:kern w:val="0"/>
          <w:sz w:val="24"/>
          <w:lang w:val="en-US" w:eastAsia="en-GB" w:bidi="ar-SA"/>
        </w:rPr>
        <w:t>2013-2014 DIPECHO Action Plan for the Caribbean</w:t>
      </w:r>
      <w:r>
        <w:rPr>
          <w:rFonts w:ascii="Calibri" w:eastAsiaTheme="minorEastAsia" w:hAnsi="Calibri" w:cs="Calibri"/>
          <w:color w:val="000000"/>
          <w:kern w:val="0"/>
          <w:sz w:val="24"/>
          <w:lang w:val="en-US" w:eastAsia="en-GB" w:bidi="ar-SA"/>
        </w:rPr>
        <w:t xml:space="preserve">, the </w:t>
      </w:r>
      <w:r w:rsidR="00B51E9D" w:rsidRPr="00B51E9D">
        <w:rPr>
          <w:rFonts w:ascii="Calibri" w:eastAsiaTheme="minorEastAsia" w:hAnsi="Calibri" w:cs="Calibri"/>
          <w:color w:val="000000"/>
          <w:kern w:val="0"/>
          <w:sz w:val="24"/>
          <w:lang w:val="en-US" w:eastAsia="en-GB" w:bidi="ar-SA"/>
        </w:rPr>
        <w:t>United Nations Office for Disaster Risk Reduction</w:t>
      </w:r>
      <w:r w:rsidRPr="00F17DA3">
        <w:rPr>
          <w:rFonts w:ascii="Calibri" w:eastAsiaTheme="minorEastAsia" w:hAnsi="Calibri" w:cs="Calibri"/>
          <w:color w:val="000000"/>
          <w:kern w:val="0"/>
          <w:sz w:val="24"/>
          <w:lang w:val="en-US" w:eastAsia="en-GB" w:bidi="ar-SA"/>
        </w:rPr>
        <w:t xml:space="preserve"> </w:t>
      </w:r>
      <w:r>
        <w:rPr>
          <w:rFonts w:ascii="Calibri" w:eastAsiaTheme="minorEastAsia" w:hAnsi="Calibri" w:cs="Calibri"/>
          <w:color w:val="000000"/>
          <w:kern w:val="0"/>
          <w:sz w:val="24"/>
          <w:lang w:val="en-US" w:eastAsia="en-GB" w:bidi="ar-SA"/>
        </w:rPr>
        <w:t>(</w:t>
      </w:r>
      <w:r w:rsidRPr="00F17DA3">
        <w:rPr>
          <w:rFonts w:ascii="Calibri" w:eastAsiaTheme="minorEastAsia" w:hAnsi="Calibri" w:cs="Calibri"/>
          <w:color w:val="000000"/>
          <w:kern w:val="0"/>
          <w:sz w:val="24"/>
          <w:lang w:val="en-US" w:eastAsia="en-GB" w:bidi="ar-SA"/>
        </w:rPr>
        <w:t>UNISDR</w:t>
      </w:r>
      <w:r>
        <w:rPr>
          <w:rFonts w:ascii="Calibri" w:eastAsiaTheme="minorEastAsia" w:hAnsi="Calibri" w:cs="Calibri"/>
          <w:color w:val="000000"/>
          <w:kern w:val="0"/>
          <w:sz w:val="24"/>
          <w:lang w:val="en-US" w:eastAsia="en-GB" w:bidi="ar-SA"/>
        </w:rPr>
        <w:t>)</w:t>
      </w:r>
      <w:r w:rsidRPr="00F17DA3">
        <w:rPr>
          <w:rFonts w:ascii="Calibri" w:eastAsiaTheme="minorEastAsia" w:hAnsi="Calibri" w:cs="Calibri"/>
          <w:color w:val="000000"/>
          <w:kern w:val="0"/>
          <w:sz w:val="24"/>
          <w:lang w:val="en-US" w:eastAsia="en-GB" w:bidi="ar-SA"/>
        </w:rPr>
        <w:t xml:space="preserve"> through </w:t>
      </w:r>
      <w:r>
        <w:rPr>
          <w:rFonts w:ascii="Calibri" w:eastAsiaTheme="minorEastAsia" w:hAnsi="Calibri" w:cs="Calibri"/>
          <w:color w:val="000000"/>
          <w:kern w:val="0"/>
          <w:sz w:val="24"/>
          <w:lang w:val="en-US" w:eastAsia="en-GB" w:bidi="ar-SA"/>
        </w:rPr>
        <w:t>its</w:t>
      </w:r>
      <w:r w:rsidRPr="00F17DA3">
        <w:rPr>
          <w:rFonts w:ascii="Calibri" w:eastAsiaTheme="minorEastAsia" w:hAnsi="Calibri" w:cs="Calibri"/>
          <w:color w:val="000000"/>
          <w:kern w:val="0"/>
          <w:sz w:val="24"/>
          <w:lang w:val="en-US" w:eastAsia="en-GB" w:bidi="ar-SA"/>
        </w:rPr>
        <w:t xml:space="preserve"> </w:t>
      </w:r>
      <w:r>
        <w:rPr>
          <w:rFonts w:ascii="Calibri" w:eastAsiaTheme="minorEastAsia" w:hAnsi="Calibri" w:cs="Calibri"/>
          <w:color w:val="000000"/>
          <w:kern w:val="0"/>
          <w:sz w:val="24"/>
          <w:lang w:val="en-US" w:eastAsia="en-GB" w:bidi="ar-SA"/>
        </w:rPr>
        <w:t>R</w:t>
      </w:r>
      <w:r w:rsidRPr="00F17DA3">
        <w:rPr>
          <w:rFonts w:ascii="Calibri" w:eastAsiaTheme="minorEastAsia" w:hAnsi="Calibri" w:cs="Calibri"/>
          <w:color w:val="000000"/>
          <w:kern w:val="0"/>
          <w:sz w:val="24"/>
          <w:lang w:val="en-US" w:eastAsia="en-GB" w:bidi="ar-SA"/>
        </w:rPr>
        <w:t xml:space="preserve">egional </w:t>
      </w:r>
      <w:r>
        <w:rPr>
          <w:rFonts w:ascii="Calibri" w:eastAsiaTheme="minorEastAsia" w:hAnsi="Calibri" w:cs="Calibri"/>
          <w:color w:val="000000"/>
          <w:kern w:val="0"/>
          <w:sz w:val="24"/>
          <w:lang w:val="en-US" w:eastAsia="en-GB" w:bidi="ar-SA"/>
        </w:rPr>
        <w:t>O</w:t>
      </w:r>
      <w:r w:rsidRPr="00F17DA3">
        <w:rPr>
          <w:rFonts w:ascii="Calibri" w:eastAsiaTheme="minorEastAsia" w:hAnsi="Calibri" w:cs="Calibri"/>
          <w:color w:val="000000"/>
          <w:kern w:val="0"/>
          <w:sz w:val="24"/>
          <w:lang w:val="en-US" w:eastAsia="en-GB" w:bidi="ar-SA"/>
        </w:rPr>
        <w:t xml:space="preserve">ffice in the Americas is responsible for the implementation of the project “Strengthened Disaster Risk Reduction in the Caribbean through greater fostering of the Hyogo Framework for Action priorities for action at the local, national and regional levels”. </w:t>
      </w:r>
      <w:r w:rsidR="00EB7C93" w:rsidRPr="00F17DA3">
        <w:rPr>
          <w:rFonts w:ascii="Calibri" w:hAnsi="Calibri" w:cs="Calibri"/>
          <w:color w:val="000000" w:themeColor="text1"/>
          <w:sz w:val="24"/>
          <w:lang w:val="en-GB"/>
        </w:rPr>
        <w:t xml:space="preserve">The </w:t>
      </w:r>
      <w:r>
        <w:rPr>
          <w:rFonts w:ascii="Calibri" w:hAnsi="Calibri" w:cs="Calibri"/>
          <w:color w:val="000000" w:themeColor="text1"/>
          <w:sz w:val="24"/>
          <w:lang w:val="en-GB"/>
        </w:rPr>
        <w:t xml:space="preserve">UNISDR </w:t>
      </w:r>
      <w:r w:rsidR="00EB7C93" w:rsidRPr="00F17DA3">
        <w:rPr>
          <w:rFonts w:ascii="Calibri" w:hAnsi="Calibri" w:cs="Calibri"/>
          <w:color w:val="000000" w:themeColor="text1"/>
          <w:sz w:val="24"/>
          <w:lang w:val="en-GB"/>
        </w:rPr>
        <w:t xml:space="preserve">regional project includes the following elements: </w:t>
      </w:r>
    </w:p>
    <w:p w:rsidR="00EB7C93" w:rsidRPr="00F17DA3" w:rsidRDefault="00EB7C93" w:rsidP="00EF7C87">
      <w:pPr>
        <w:pStyle w:val="Textoindependiente"/>
        <w:numPr>
          <w:ilvl w:val="0"/>
          <w:numId w:val="18"/>
        </w:numPr>
        <w:spacing w:before="100" w:beforeAutospacing="1" w:after="100" w:afterAutospacing="1"/>
        <w:rPr>
          <w:rFonts w:ascii="Calibri" w:hAnsi="Calibri" w:cs="Calibri"/>
          <w:color w:val="000000" w:themeColor="text1"/>
          <w:sz w:val="24"/>
          <w:lang w:val="en-GB"/>
        </w:rPr>
      </w:pPr>
      <w:r w:rsidRPr="00F17DA3">
        <w:rPr>
          <w:rFonts w:ascii="Calibri" w:hAnsi="Calibri" w:cs="Calibri"/>
          <w:color w:val="000000" w:themeColor="text1"/>
          <w:sz w:val="24"/>
          <w:lang w:val="en-GB"/>
        </w:rPr>
        <w:t>Improving communication and dissemination of DIPECHO DRR tools and initiatives in the region,</w:t>
      </w:r>
    </w:p>
    <w:p w:rsidR="00EB7C93" w:rsidRPr="00F17DA3" w:rsidRDefault="00EB7C93" w:rsidP="00EF7C87">
      <w:pPr>
        <w:pStyle w:val="Textoindependiente"/>
        <w:numPr>
          <w:ilvl w:val="0"/>
          <w:numId w:val="18"/>
        </w:numPr>
        <w:spacing w:before="100" w:beforeAutospacing="1" w:after="100" w:afterAutospacing="1"/>
        <w:rPr>
          <w:rFonts w:ascii="Calibri" w:hAnsi="Calibri" w:cs="Calibri"/>
          <w:color w:val="000000" w:themeColor="text1"/>
          <w:sz w:val="24"/>
          <w:lang w:val="en-GB"/>
        </w:rPr>
      </w:pPr>
      <w:r w:rsidRPr="00F17DA3">
        <w:rPr>
          <w:rFonts w:ascii="Calibri" w:hAnsi="Calibri" w:cs="Calibri"/>
          <w:color w:val="000000" w:themeColor="text1"/>
          <w:sz w:val="24"/>
          <w:lang w:val="en-GB"/>
        </w:rPr>
        <w:t xml:space="preserve">Further advancing in the development of a common strategy towards DRR, as well as </w:t>
      </w:r>
    </w:p>
    <w:p w:rsidR="00EB7C93" w:rsidRPr="00F17DA3" w:rsidRDefault="00EB7C93" w:rsidP="00EF7C87">
      <w:pPr>
        <w:pStyle w:val="Textoindependiente"/>
        <w:numPr>
          <w:ilvl w:val="0"/>
          <w:numId w:val="18"/>
        </w:numPr>
        <w:spacing w:before="100" w:beforeAutospacing="1" w:after="100" w:afterAutospacing="1"/>
        <w:rPr>
          <w:rFonts w:ascii="Calibri" w:hAnsi="Calibri" w:cs="Calibri"/>
          <w:color w:val="000000" w:themeColor="text1"/>
          <w:sz w:val="24"/>
          <w:lang w:val="en-GB"/>
        </w:rPr>
      </w:pPr>
      <w:r w:rsidRPr="00F17DA3">
        <w:rPr>
          <w:rFonts w:ascii="Calibri" w:hAnsi="Calibri" w:cs="Calibri"/>
          <w:color w:val="000000" w:themeColor="text1"/>
          <w:sz w:val="24"/>
          <w:lang w:val="en-GB"/>
        </w:rPr>
        <w:t>Contributions to the consultation process leading to the post-2015 framework for DRR.</w:t>
      </w:r>
    </w:p>
    <w:p w:rsidR="00967364" w:rsidRPr="00F17DA3" w:rsidRDefault="003F1FAB">
      <w:pPr>
        <w:pStyle w:val="yiv566180017msonormal"/>
        <w:spacing w:before="0" w:beforeAutospacing="0" w:after="0" w:afterAutospacing="0"/>
        <w:jc w:val="both"/>
        <w:rPr>
          <w:rFonts w:ascii="Calibri" w:eastAsia="Droid Sans Fallback" w:hAnsi="Calibri" w:cs="Calibri"/>
          <w:color w:val="000000" w:themeColor="text1"/>
          <w:kern w:val="1"/>
          <w:lang w:val="en-GB" w:eastAsia="zh-CN" w:bidi="hi-IN"/>
        </w:rPr>
      </w:pPr>
      <w:r w:rsidRPr="00F17DA3">
        <w:rPr>
          <w:rFonts w:ascii="Calibri" w:eastAsia="Droid Sans Fallback" w:hAnsi="Calibri" w:cs="Calibri"/>
          <w:color w:val="000000" w:themeColor="text1"/>
          <w:kern w:val="1"/>
          <w:lang w:val="en-GB" w:eastAsia="zh-CN" w:bidi="hi-IN"/>
        </w:rPr>
        <w:t xml:space="preserve">One of the activities </w:t>
      </w:r>
      <w:r w:rsidR="007C38A3">
        <w:rPr>
          <w:rFonts w:ascii="Calibri" w:eastAsia="Droid Sans Fallback" w:hAnsi="Calibri" w:cs="Calibri"/>
          <w:color w:val="000000" w:themeColor="text1"/>
          <w:kern w:val="1"/>
          <w:lang w:val="en-GB" w:eastAsia="zh-CN" w:bidi="hi-IN"/>
        </w:rPr>
        <w:t xml:space="preserve">related to the second point is the </w:t>
      </w:r>
      <w:r w:rsidR="00E9384C" w:rsidRPr="00F17DA3">
        <w:rPr>
          <w:rFonts w:ascii="Calibri" w:eastAsia="Droid Sans Fallback" w:hAnsi="Calibri" w:cs="Calibri"/>
          <w:color w:val="000000" w:themeColor="text1"/>
          <w:kern w:val="1"/>
          <w:lang w:val="en-GB" w:eastAsia="zh-CN" w:bidi="hi-IN"/>
        </w:rPr>
        <w:t>identification of national and regional DRR priorities</w:t>
      </w:r>
      <w:r w:rsidR="007C38A3">
        <w:rPr>
          <w:rFonts w:ascii="Calibri" w:eastAsia="Droid Sans Fallback" w:hAnsi="Calibri" w:cs="Calibri"/>
          <w:color w:val="000000" w:themeColor="text1"/>
          <w:kern w:val="1"/>
          <w:lang w:val="en-GB" w:eastAsia="zh-CN" w:bidi="hi-IN"/>
        </w:rPr>
        <w:t xml:space="preserve"> that </w:t>
      </w:r>
      <w:r w:rsidR="00E9384C" w:rsidRPr="00F17DA3">
        <w:rPr>
          <w:rFonts w:ascii="Calibri" w:eastAsia="Droid Sans Fallback" w:hAnsi="Calibri" w:cs="Calibri"/>
          <w:color w:val="000000" w:themeColor="text1"/>
          <w:kern w:val="1"/>
          <w:lang w:val="en-GB" w:eastAsia="zh-CN" w:bidi="hi-IN"/>
        </w:rPr>
        <w:t xml:space="preserve">will inform the </w:t>
      </w:r>
      <w:r w:rsidR="007C38A3">
        <w:rPr>
          <w:rFonts w:ascii="Calibri" w:eastAsia="Droid Sans Fallback" w:hAnsi="Calibri" w:cs="Calibri"/>
          <w:color w:val="000000" w:themeColor="text1"/>
          <w:kern w:val="1"/>
          <w:lang w:val="en-GB" w:eastAsia="zh-CN" w:bidi="hi-IN"/>
        </w:rPr>
        <w:t>2015-2016</w:t>
      </w:r>
      <w:r w:rsidR="00E9384C" w:rsidRPr="00F17DA3">
        <w:rPr>
          <w:rFonts w:ascii="Calibri" w:eastAsia="Droid Sans Fallback" w:hAnsi="Calibri" w:cs="Calibri"/>
          <w:color w:val="000000" w:themeColor="text1"/>
          <w:kern w:val="1"/>
          <w:lang w:val="en-GB" w:eastAsia="zh-CN" w:bidi="hi-IN"/>
        </w:rPr>
        <w:t xml:space="preserve"> DIPECHO Action Plan.</w:t>
      </w:r>
    </w:p>
    <w:p w:rsidR="00CD2D15" w:rsidRPr="00F17DA3" w:rsidRDefault="00CD2D15" w:rsidP="00147FDF">
      <w:pPr>
        <w:rPr>
          <w:rFonts w:eastAsia="Droid Sans Fallback" w:cs="Calibri"/>
          <w:color w:val="000000" w:themeColor="text1"/>
          <w:kern w:val="1"/>
          <w:lang w:val="en-GB" w:eastAsia="zh-CN" w:bidi="hi-IN"/>
        </w:rPr>
      </w:pPr>
    </w:p>
    <w:p w:rsidR="006E7F56" w:rsidRDefault="00FE0829" w:rsidP="00147FDF">
      <w:pPr>
        <w:rPr>
          <w:rFonts w:cs="Calibri"/>
          <w:lang w:val="en-GB"/>
        </w:rPr>
      </w:pPr>
      <w:r w:rsidRPr="008F1A96">
        <w:rPr>
          <w:rFonts w:cs="Calibri"/>
          <w:lang w:val="en-GB"/>
        </w:rPr>
        <w:t>The</w:t>
      </w:r>
      <w:r w:rsidR="0068584A" w:rsidRPr="008F1A96">
        <w:rPr>
          <w:rFonts w:cs="Calibri"/>
          <w:lang w:val="en-GB"/>
        </w:rPr>
        <w:t xml:space="preserve"> </w:t>
      </w:r>
      <w:r w:rsidRPr="008F1A96">
        <w:rPr>
          <w:rFonts w:cs="Calibri"/>
          <w:lang w:val="en-GB"/>
        </w:rPr>
        <w:t xml:space="preserve">analysis </w:t>
      </w:r>
      <w:r w:rsidR="0068584A" w:rsidRPr="008F1A96">
        <w:rPr>
          <w:rFonts w:cs="Calibri"/>
          <w:lang w:val="en-GB"/>
        </w:rPr>
        <w:t xml:space="preserve">undertaken to </w:t>
      </w:r>
      <w:r w:rsidR="006E7F56">
        <w:rPr>
          <w:rFonts w:cs="Calibri"/>
          <w:lang w:val="en-GB"/>
        </w:rPr>
        <w:t>identify the national and regional DRR priorities</w:t>
      </w:r>
      <w:r w:rsidRPr="008F1A96">
        <w:rPr>
          <w:rFonts w:cs="Calibri"/>
          <w:lang w:val="en-GB"/>
        </w:rPr>
        <w:t xml:space="preserve"> is based </w:t>
      </w:r>
      <w:r w:rsidR="0068584A" w:rsidRPr="008F1A96">
        <w:rPr>
          <w:rFonts w:cs="Calibri"/>
          <w:lang w:val="en-GB"/>
        </w:rPr>
        <w:t xml:space="preserve">on the </w:t>
      </w:r>
      <w:r w:rsidRPr="008F1A96">
        <w:rPr>
          <w:rFonts w:cs="Calibri"/>
          <w:lang w:val="en-GB"/>
        </w:rPr>
        <w:t>review of</w:t>
      </w:r>
      <w:r w:rsidR="0068584A" w:rsidRPr="008F1A96">
        <w:rPr>
          <w:rFonts w:cs="Calibri"/>
          <w:lang w:val="en-GB"/>
        </w:rPr>
        <w:t xml:space="preserve"> </w:t>
      </w:r>
      <w:r w:rsidR="000E77AD" w:rsidRPr="008F1A96">
        <w:rPr>
          <w:rFonts w:cs="Calibri"/>
          <w:lang w:val="en-GB"/>
        </w:rPr>
        <w:t>11 Disaster Risk Reduction C</w:t>
      </w:r>
      <w:r w:rsidR="0068584A" w:rsidRPr="008F1A96">
        <w:rPr>
          <w:rFonts w:cs="Calibri"/>
          <w:lang w:val="en-GB"/>
        </w:rPr>
        <w:t xml:space="preserve">ountry </w:t>
      </w:r>
      <w:r w:rsidR="000E77AD" w:rsidRPr="008F1A96">
        <w:rPr>
          <w:rFonts w:cs="Calibri"/>
          <w:lang w:val="en-GB"/>
        </w:rPr>
        <w:t>D</w:t>
      </w:r>
      <w:r w:rsidR="0068584A" w:rsidRPr="008F1A96">
        <w:rPr>
          <w:rFonts w:cs="Calibri"/>
          <w:lang w:val="en-GB"/>
        </w:rPr>
        <w:t>ocuments</w:t>
      </w:r>
      <w:r w:rsidR="000E77AD" w:rsidRPr="008F1A96">
        <w:rPr>
          <w:rFonts w:cs="Calibri"/>
          <w:lang w:val="en-GB"/>
        </w:rPr>
        <w:t>, also referred to as DRR country pr</w:t>
      </w:r>
      <w:r w:rsidR="001B15ED" w:rsidRPr="008F1A96">
        <w:rPr>
          <w:rFonts w:cs="Calibri"/>
          <w:lang w:val="en-GB"/>
        </w:rPr>
        <w:t>o</w:t>
      </w:r>
      <w:r w:rsidR="000E77AD" w:rsidRPr="008F1A96">
        <w:rPr>
          <w:rFonts w:cs="Calibri"/>
          <w:lang w:val="en-GB"/>
        </w:rPr>
        <w:t>files,</w:t>
      </w:r>
      <w:r w:rsidR="0068584A" w:rsidRPr="008F1A96">
        <w:rPr>
          <w:rFonts w:cs="Calibri"/>
          <w:lang w:val="en-GB"/>
        </w:rPr>
        <w:t xml:space="preserve"> and the </w:t>
      </w:r>
      <w:r w:rsidR="000E77AD" w:rsidRPr="008F1A96">
        <w:rPr>
          <w:rFonts w:cs="Calibri"/>
          <w:lang w:val="en-GB"/>
        </w:rPr>
        <w:t xml:space="preserve">identification of DRR priorities at national or sub-national level </w:t>
      </w:r>
      <w:r w:rsidR="00E9384C" w:rsidRPr="008F1A96">
        <w:rPr>
          <w:rFonts w:cs="Calibri"/>
          <w:lang w:val="en-GB"/>
        </w:rPr>
        <w:t xml:space="preserve">during </w:t>
      </w:r>
      <w:r w:rsidR="000E77AD" w:rsidRPr="008F1A96">
        <w:rPr>
          <w:rFonts w:cs="Calibri"/>
          <w:lang w:val="en-GB"/>
        </w:rPr>
        <w:t xml:space="preserve">the process of preparing or updating of the country documents. </w:t>
      </w:r>
    </w:p>
    <w:p w:rsidR="006E7F56" w:rsidRDefault="006E7F56" w:rsidP="00147FDF">
      <w:pPr>
        <w:rPr>
          <w:rFonts w:cs="Calibri"/>
          <w:lang w:val="en-GB"/>
        </w:rPr>
      </w:pPr>
    </w:p>
    <w:p w:rsidR="006E7F56" w:rsidRDefault="00E9384C" w:rsidP="00147FDF">
      <w:pPr>
        <w:rPr>
          <w:rFonts w:cs="Calibri"/>
          <w:lang w:val="en-GB"/>
        </w:rPr>
      </w:pPr>
      <w:r w:rsidRPr="008F1A96">
        <w:rPr>
          <w:rFonts w:cs="Calibri"/>
          <w:lang w:val="en-GB"/>
        </w:rPr>
        <w:t xml:space="preserve">The </w:t>
      </w:r>
      <w:r w:rsidR="006E7F56">
        <w:rPr>
          <w:rFonts w:cs="Calibri"/>
          <w:lang w:val="en-GB"/>
        </w:rPr>
        <w:t xml:space="preserve">Comprehensive Disaster Mangement (CDM) </w:t>
      </w:r>
      <w:r w:rsidRPr="008F1A96">
        <w:rPr>
          <w:rFonts w:cs="Calibri"/>
          <w:lang w:val="en-GB"/>
        </w:rPr>
        <w:t>Country Work Programmes</w:t>
      </w:r>
      <w:r w:rsidR="003B139F" w:rsidRPr="008F1A96">
        <w:rPr>
          <w:rFonts w:cs="Calibri"/>
          <w:lang w:val="en-GB"/>
        </w:rPr>
        <w:t xml:space="preserve"> (CWPs)</w:t>
      </w:r>
      <w:r w:rsidRPr="008F1A96">
        <w:rPr>
          <w:rFonts w:cs="Calibri"/>
          <w:lang w:val="en-GB"/>
        </w:rPr>
        <w:t xml:space="preserve"> for the countries  were also used to 1) </w:t>
      </w:r>
      <w:r w:rsidR="003B139F" w:rsidRPr="008F1A96">
        <w:rPr>
          <w:rFonts w:cs="Calibri"/>
          <w:lang w:val="en-GB"/>
        </w:rPr>
        <w:t xml:space="preserve">highlight the commonalities between </w:t>
      </w:r>
      <w:r w:rsidRPr="008F1A96">
        <w:rPr>
          <w:rFonts w:cs="Calibri"/>
          <w:lang w:val="en-GB"/>
        </w:rPr>
        <w:t>DRR priorities</w:t>
      </w:r>
      <w:r w:rsidR="003B139F" w:rsidRPr="008F1A96">
        <w:rPr>
          <w:rFonts w:cs="Calibri"/>
          <w:lang w:val="en-GB"/>
        </w:rPr>
        <w:t xml:space="preserve"> identified during the CD and Criteria process and the CWPs and 2) to further identify DRR priorities that were not identified during the CD and Criteria application process. </w:t>
      </w:r>
    </w:p>
    <w:p w:rsidR="006E7F56" w:rsidRDefault="006E7F56" w:rsidP="00147FDF">
      <w:pPr>
        <w:rPr>
          <w:rFonts w:cs="Calibri"/>
          <w:lang w:val="en-GB"/>
        </w:rPr>
      </w:pPr>
    </w:p>
    <w:p w:rsidR="00582B5F" w:rsidRPr="008F1A96" w:rsidRDefault="00C10C48" w:rsidP="00147FDF">
      <w:pPr>
        <w:rPr>
          <w:rFonts w:cs="Calibri"/>
          <w:lang w:val="en-GB"/>
        </w:rPr>
      </w:pPr>
      <w:r w:rsidRPr="008F1A96">
        <w:rPr>
          <w:rFonts w:cs="Calibri"/>
          <w:lang w:val="en-GB"/>
        </w:rPr>
        <w:lastRenderedPageBreak/>
        <w:t xml:space="preserve">The DRR country documents </w:t>
      </w:r>
      <w:r w:rsidR="00CA4732" w:rsidRPr="008F1A96">
        <w:rPr>
          <w:rFonts w:cs="Calibri"/>
          <w:lang w:val="en-GB"/>
        </w:rPr>
        <w:t>provide an overview of DRR</w:t>
      </w:r>
      <w:r w:rsidR="006E7F56">
        <w:rPr>
          <w:rFonts w:cs="Calibri"/>
          <w:lang w:val="en-GB"/>
        </w:rPr>
        <w:t xml:space="preserve"> situation</w:t>
      </w:r>
      <w:r w:rsidR="00CA4732" w:rsidRPr="008F1A96">
        <w:rPr>
          <w:rFonts w:cs="Calibri"/>
          <w:lang w:val="en-GB"/>
        </w:rPr>
        <w:t xml:space="preserve"> in </w:t>
      </w:r>
      <w:r w:rsidR="00586F63">
        <w:rPr>
          <w:rFonts w:cs="Calibri"/>
          <w:lang w:val="en-GB"/>
        </w:rPr>
        <w:t>a</w:t>
      </w:r>
      <w:r w:rsidR="00586F63" w:rsidRPr="008F1A96">
        <w:rPr>
          <w:rFonts w:cs="Calibri"/>
          <w:lang w:val="en-GB"/>
        </w:rPr>
        <w:t xml:space="preserve"> </w:t>
      </w:r>
      <w:r w:rsidR="00CA4732" w:rsidRPr="008F1A96">
        <w:rPr>
          <w:rFonts w:cs="Calibri"/>
          <w:lang w:val="en-GB"/>
        </w:rPr>
        <w:t>country, it refers to</w:t>
      </w:r>
      <w:r w:rsidRPr="008F1A96">
        <w:rPr>
          <w:rFonts w:cs="Calibri"/>
          <w:lang w:val="en-GB"/>
        </w:rPr>
        <w:t xml:space="preserve"> DRR accomplishments and gaps</w:t>
      </w:r>
      <w:r w:rsidR="00CA4732" w:rsidRPr="008F1A96">
        <w:rPr>
          <w:rFonts w:cs="Calibri"/>
          <w:lang w:val="en-GB"/>
        </w:rPr>
        <w:t xml:space="preserve"> as well as to </w:t>
      </w:r>
      <w:r w:rsidRPr="008F1A96">
        <w:rPr>
          <w:rFonts w:cs="Calibri"/>
          <w:lang w:val="en-GB"/>
        </w:rPr>
        <w:t>recommendations on strategic</w:t>
      </w:r>
      <w:r w:rsidR="00D26E1A" w:rsidRPr="008F1A96">
        <w:rPr>
          <w:rFonts w:cs="Calibri"/>
          <w:lang w:val="en-GB"/>
        </w:rPr>
        <w:t xml:space="preserve"> and</w:t>
      </w:r>
      <w:r w:rsidRPr="008F1A96">
        <w:rPr>
          <w:rFonts w:cs="Calibri"/>
          <w:lang w:val="en-GB"/>
        </w:rPr>
        <w:t xml:space="preserve"> future </w:t>
      </w:r>
      <w:r w:rsidR="006E7F56" w:rsidRPr="008F1A96">
        <w:rPr>
          <w:rFonts w:cs="Calibri"/>
          <w:lang w:val="en-GB"/>
        </w:rPr>
        <w:t>prospective</w:t>
      </w:r>
      <w:r w:rsidR="00586F63">
        <w:rPr>
          <w:rFonts w:cs="Calibri"/>
          <w:lang w:val="en-GB"/>
        </w:rPr>
        <w:t>s</w:t>
      </w:r>
      <w:r w:rsidRPr="008F1A96">
        <w:rPr>
          <w:rFonts w:cs="Calibri"/>
          <w:lang w:val="en-GB"/>
        </w:rPr>
        <w:t>. The key recommendations</w:t>
      </w:r>
      <w:r w:rsidR="00E54184" w:rsidRPr="008F1A96">
        <w:rPr>
          <w:rFonts w:cs="Calibri"/>
          <w:lang w:val="en-GB"/>
        </w:rPr>
        <w:t xml:space="preserve"> in relation to DRR</w:t>
      </w:r>
      <w:r w:rsidRPr="008F1A96">
        <w:rPr>
          <w:rFonts w:cs="Calibri"/>
          <w:lang w:val="en-GB"/>
        </w:rPr>
        <w:t xml:space="preserve"> are supplemented by the </w:t>
      </w:r>
      <w:r w:rsidR="00D26E1A" w:rsidRPr="008F1A96">
        <w:rPr>
          <w:rFonts w:cs="Calibri"/>
          <w:lang w:val="en-GB"/>
        </w:rPr>
        <w:t xml:space="preserve">results of the </w:t>
      </w:r>
      <w:r w:rsidRPr="008F1A96">
        <w:rPr>
          <w:rFonts w:cs="Calibri"/>
          <w:lang w:val="en-GB"/>
        </w:rPr>
        <w:t xml:space="preserve">application of the </w:t>
      </w:r>
      <w:r w:rsidR="001B15ED" w:rsidRPr="008F1A96">
        <w:rPr>
          <w:rFonts w:cs="Calibri"/>
          <w:lang w:val="en-GB"/>
        </w:rPr>
        <w:t>tool called “</w:t>
      </w:r>
      <w:r w:rsidRPr="008F1A96">
        <w:rPr>
          <w:rFonts w:cs="Calibri"/>
          <w:lang w:val="en-GB"/>
        </w:rPr>
        <w:t>Criteria for Identifying Key Actions for Disaster Risk Reduction (DRR) Planning in Latin America and the Caribbean</w:t>
      </w:r>
      <w:r w:rsidR="001B15ED" w:rsidRPr="008F1A96">
        <w:rPr>
          <w:rFonts w:cs="Calibri"/>
          <w:lang w:val="en-GB"/>
        </w:rPr>
        <w:t>”</w:t>
      </w:r>
      <w:r w:rsidRPr="008F1A96">
        <w:rPr>
          <w:rFonts w:cs="Calibri"/>
          <w:lang w:val="en-GB"/>
        </w:rPr>
        <w:t xml:space="preserve"> </w:t>
      </w:r>
      <w:r w:rsidR="00D26E1A" w:rsidRPr="008F1A96">
        <w:rPr>
          <w:rFonts w:cs="Calibri"/>
          <w:lang w:val="en-GB"/>
        </w:rPr>
        <w:t xml:space="preserve">also </w:t>
      </w:r>
      <w:r w:rsidRPr="008F1A96">
        <w:rPr>
          <w:rFonts w:cs="Calibri"/>
          <w:lang w:val="en-GB"/>
        </w:rPr>
        <w:t>referred to as the Criteria.</w:t>
      </w:r>
      <w:r w:rsidR="006814EF" w:rsidRPr="008F1A96">
        <w:rPr>
          <w:rFonts w:cs="Calibri"/>
          <w:lang w:val="en-GB"/>
        </w:rPr>
        <w:t xml:space="preserve"> </w:t>
      </w:r>
      <w:r w:rsidR="0068584A" w:rsidRPr="008F1A96">
        <w:rPr>
          <w:rFonts w:cs="Calibri"/>
          <w:lang w:val="en-GB"/>
        </w:rPr>
        <w:t>T</w:t>
      </w:r>
      <w:r w:rsidR="006814EF" w:rsidRPr="008F1A96">
        <w:rPr>
          <w:rFonts w:cs="Calibri"/>
          <w:lang w:val="en-GB"/>
        </w:rPr>
        <w:t xml:space="preserve">he Criteria tool </w:t>
      </w:r>
      <w:r w:rsidR="00E54184" w:rsidRPr="008F1A96">
        <w:rPr>
          <w:rFonts w:cs="Calibri"/>
          <w:lang w:val="en-GB"/>
        </w:rPr>
        <w:t xml:space="preserve">is </w:t>
      </w:r>
      <w:r w:rsidR="0068584A" w:rsidRPr="008F1A96">
        <w:rPr>
          <w:rFonts w:cs="Calibri"/>
          <w:lang w:val="en-GB"/>
        </w:rPr>
        <w:t xml:space="preserve">being applied </w:t>
      </w:r>
      <w:r w:rsidR="001B15ED" w:rsidRPr="008F1A96">
        <w:rPr>
          <w:rFonts w:cs="Calibri"/>
          <w:lang w:val="en-GB"/>
        </w:rPr>
        <w:t xml:space="preserve">in 10 out of the 12 countries reflected in this report out of which 7 countries identified priorities </w:t>
      </w:r>
      <w:r w:rsidR="0068584A" w:rsidRPr="008F1A96">
        <w:rPr>
          <w:rFonts w:cs="Calibri"/>
          <w:lang w:val="en-GB"/>
        </w:rPr>
        <w:t xml:space="preserve">at the national and </w:t>
      </w:r>
      <w:r w:rsidR="00DA6B31" w:rsidRPr="008F1A96">
        <w:rPr>
          <w:rFonts w:cs="Calibri"/>
          <w:lang w:val="en-GB"/>
        </w:rPr>
        <w:t>t</w:t>
      </w:r>
      <w:r w:rsidR="001B15ED" w:rsidRPr="008F1A96">
        <w:rPr>
          <w:rFonts w:cs="Calibri"/>
          <w:lang w:val="en-GB"/>
        </w:rPr>
        <w:t>hree</w:t>
      </w:r>
      <w:r w:rsidR="0068584A" w:rsidRPr="008F1A96">
        <w:rPr>
          <w:rFonts w:cs="Calibri"/>
          <w:lang w:val="en-GB"/>
        </w:rPr>
        <w:t xml:space="preserve"> at the sub-national level</w:t>
      </w:r>
      <w:r w:rsidR="001B7351" w:rsidRPr="008F1A96">
        <w:rPr>
          <w:rFonts w:cs="Calibri"/>
          <w:lang w:val="en-GB"/>
        </w:rPr>
        <w:t>.</w:t>
      </w:r>
      <w:r w:rsidR="006814EF" w:rsidRPr="008F1A96">
        <w:rPr>
          <w:rFonts w:cs="Calibri"/>
          <w:lang w:val="en-GB"/>
        </w:rPr>
        <w:t xml:space="preserve"> </w:t>
      </w:r>
      <w:r w:rsidR="00E9384C" w:rsidRPr="008F1A96">
        <w:rPr>
          <w:rFonts w:cs="Calibri"/>
          <w:lang w:val="en-GB"/>
        </w:rPr>
        <w:t xml:space="preserve">The </w:t>
      </w:r>
      <w:r w:rsidR="00824090" w:rsidRPr="008F1A96">
        <w:rPr>
          <w:rFonts w:cs="Calibri"/>
          <w:lang w:val="en-GB"/>
        </w:rPr>
        <w:t xml:space="preserve">documents used </w:t>
      </w:r>
      <w:r w:rsidR="00E9384C" w:rsidRPr="008F1A96">
        <w:rPr>
          <w:rFonts w:cs="Calibri"/>
          <w:lang w:val="en-GB"/>
        </w:rPr>
        <w:t xml:space="preserve">are indicated in </w:t>
      </w:r>
      <w:r w:rsidR="007C7563">
        <w:fldChar w:fldCharType="begin"/>
      </w:r>
      <w:r w:rsidR="007C7563">
        <w:instrText xml:space="preserve"> REF _Ref402121310 \h  \* MERGEFORMAT </w:instrText>
      </w:r>
      <w:r w:rsidR="007C7563">
        <w:fldChar w:fldCharType="separate"/>
      </w:r>
      <w:r w:rsidR="00844D01" w:rsidRPr="009C4145">
        <w:rPr>
          <w:rFonts w:cs="Calibri"/>
          <w:lang w:val="en-GB"/>
        </w:rPr>
        <w:t xml:space="preserve">Table </w:t>
      </w:r>
      <w:r w:rsidR="00844D01">
        <w:rPr>
          <w:rFonts w:cs="Calibri"/>
          <w:lang w:val="en-GB"/>
        </w:rPr>
        <w:t>1</w:t>
      </w:r>
      <w:r w:rsidR="007C7563">
        <w:fldChar w:fldCharType="end"/>
      </w:r>
      <w:r w:rsidR="002478C6" w:rsidRPr="008F1A96">
        <w:rPr>
          <w:rFonts w:cs="Calibri"/>
          <w:lang w:val="en-GB"/>
        </w:rPr>
        <w:t>.</w:t>
      </w:r>
    </w:p>
    <w:p w:rsidR="002478C6" w:rsidRPr="00F17DA3" w:rsidRDefault="002478C6" w:rsidP="002478C6">
      <w:pPr>
        <w:pStyle w:val="Epgrafe"/>
        <w:keepNext/>
        <w:rPr>
          <w:rFonts w:cs="Calibri"/>
          <w:sz w:val="24"/>
          <w:szCs w:val="24"/>
        </w:rPr>
      </w:pPr>
    </w:p>
    <w:tbl>
      <w:tblPr>
        <w:tblStyle w:val="Tablaconcuadrcula"/>
        <w:tblW w:w="0" w:type="auto"/>
        <w:tblInd w:w="108" w:type="dxa"/>
        <w:tblLook w:val="04A0" w:firstRow="1" w:lastRow="0" w:firstColumn="1" w:lastColumn="0" w:noHBand="0" w:noVBand="1"/>
      </w:tblPr>
      <w:tblGrid>
        <w:gridCol w:w="2268"/>
        <w:gridCol w:w="2142"/>
        <w:gridCol w:w="1980"/>
        <w:gridCol w:w="2340"/>
      </w:tblGrid>
      <w:tr w:rsidR="002478C6" w:rsidRPr="000D0DAE" w:rsidTr="00824090">
        <w:tc>
          <w:tcPr>
            <w:tcW w:w="8730" w:type="dxa"/>
            <w:gridSpan w:val="4"/>
          </w:tcPr>
          <w:p w:rsidR="002478C6" w:rsidRPr="000D0DAE" w:rsidRDefault="002478C6" w:rsidP="00A54612">
            <w:pPr>
              <w:rPr>
                <w:rFonts w:cs="Calibri"/>
                <w:b/>
                <w:color w:val="auto"/>
                <w:lang w:val="en-GB"/>
              </w:rPr>
            </w:pPr>
            <w:bookmarkStart w:id="3" w:name="_Ref402121310"/>
            <w:bookmarkStart w:id="4" w:name="_Toc402582829"/>
            <w:r w:rsidRPr="000D0DAE">
              <w:rPr>
                <w:rFonts w:cs="Calibri"/>
                <w:b/>
                <w:lang w:val="en-GB"/>
              </w:rPr>
              <w:t xml:space="preserve">Table </w:t>
            </w:r>
            <w:r w:rsidR="00842E0A" w:rsidRPr="000D0DAE">
              <w:rPr>
                <w:rFonts w:cs="Calibri"/>
                <w:b/>
                <w:lang w:val="en-GB"/>
              </w:rPr>
              <w:fldChar w:fldCharType="begin"/>
            </w:r>
            <w:r w:rsidRPr="000D0DAE">
              <w:rPr>
                <w:rFonts w:cs="Calibri"/>
                <w:b/>
                <w:lang w:val="en-GB"/>
              </w:rPr>
              <w:instrText xml:space="preserve"> SEQ Table \* ARABIC </w:instrText>
            </w:r>
            <w:r w:rsidR="00842E0A" w:rsidRPr="000D0DAE">
              <w:rPr>
                <w:rFonts w:cs="Calibri"/>
                <w:b/>
                <w:lang w:val="en-GB"/>
              </w:rPr>
              <w:fldChar w:fldCharType="separate"/>
            </w:r>
            <w:r w:rsidR="00EF7C87" w:rsidRPr="000D0DAE">
              <w:rPr>
                <w:rFonts w:cs="Calibri"/>
                <w:b/>
                <w:noProof/>
                <w:lang w:val="en-GB"/>
              </w:rPr>
              <w:t>1</w:t>
            </w:r>
            <w:r w:rsidR="00842E0A" w:rsidRPr="000D0DAE">
              <w:rPr>
                <w:rFonts w:cs="Calibri"/>
                <w:b/>
                <w:lang w:val="en-GB"/>
              </w:rPr>
              <w:fldChar w:fldCharType="end"/>
            </w:r>
            <w:bookmarkEnd w:id="3"/>
            <w:r w:rsidR="00A54612" w:rsidRPr="000D0DAE">
              <w:rPr>
                <w:rFonts w:cs="Calibri"/>
                <w:b/>
                <w:lang w:val="en-GB"/>
              </w:rPr>
              <w:t xml:space="preserve">. </w:t>
            </w:r>
            <w:r w:rsidRPr="000D0DAE">
              <w:rPr>
                <w:rFonts w:cs="Calibri"/>
                <w:b/>
                <w:lang w:val="en-GB"/>
              </w:rPr>
              <w:t>Document</w:t>
            </w:r>
            <w:r w:rsidR="00A54612" w:rsidRPr="000D0DAE">
              <w:rPr>
                <w:rFonts w:cs="Calibri"/>
                <w:b/>
                <w:lang w:val="en-GB"/>
              </w:rPr>
              <w:t>s</w:t>
            </w:r>
            <w:r w:rsidRPr="000D0DAE">
              <w:rPr>
                <w:rFonts w:cs="Calibri"/>
                <w:b/>
                <w:lang w:val="en-GB"/>
              </w:rPr>
              <w:t xml:space="preserve"> Used in the Identification of National Priorities</w:t>
            </w:r>
            <w:r w:rsidR="00A54612" w:rsidRPr="000D0DAE">
              <w:rPr>
                <w:rFonts w:cs="Calibri"/>
                <w:b/>
                <w:lang w:val="en-GB"/>
              </w:rPr>
              <w:t xml:space="preserve"> (section 2)</w:t>
            </w:r>
            <w:bookmarkEnd w:id="4"/>
          </w:p>
        </w:tc>
      </w:tr>
      <w:tr w:rsidR="002478C6" w:rsidRPr="008F1A96" w:rsidTr="00824090">
        <w:tc>
          <w:tcPr>
            <w:tcW w:w="2268" w:type="dxa"/>
          </w:tcPr>
          <w:p w:rsidR="002478C6" w:rsidRPr="00F17DA3" w:rsidRDefault="002478C6" w:rsidP="00824090">
            <w:pPr>
              <w:jc w:val="left"/>
              <w:rPr>
                <w:rFonts w:cs="Calibri"/>
                <w:b/>
                <w:lang w:val="en-GB"/>
              </w:rPr>
            </w:pPr>
            <w:r w:rsidRPr="00F17DA3">
              <w:rPr>
                <w:rFonts w:cs="Calibri"/>
                <w:b/>
                <w:lang w:val="en-GB"/>
              </w:rPr>
              <w:t>Country</w:t>
            </w:r>
          </w:p>
        </w:tc>
        <w:tc>
          <w:tcPr>
            <w:tcW w:w="2142" w:type="dxa"/>
          </w:tcPr>
          <w:p w:rsidR="002478C6" w:rsidRPr="00F17DA3" w:rsidRDefault="002478C6" w:rsidP="00824090">
            <w:pPr>
              <w:jc w:val="left"/>
              <w:rPr>
                <w:rFonts w:cs="Calibri"/>
                <w:b/>
                <w:lang w:val="en-GB"/>
              </w:rPr>
            </w:pPr>
            <w:r w:rsidRPr="00F17DA3">
              <w:rPr>
                <w:rFonts w:cs="Calibri"/>
                <w:b/>
                <w:lang w:val="en-GB"/>
              </w:rPr>
              <w:t xml:space="preserve">Country Document </w:t>
            </w:r>
            <w:r w:rsidR="00824090" w:rsidRPr="00F17DA3">
              <w:rPr>
                <w:rFonts w:cs="Calibri"/>
                <w:b/>
                <w:lang w:val="en-GB"/>
              </w:rPr>
              <w:t>Version</w:t>
            </w:r>
          </w:p>
        </w:tc>
        <w:tc>
          <w:tcPr>
            <w:tcW w:w="1980" w:type="dxa"/>
          </w:tcPr>
          <w:p w:rsidR="002478C6" w:rsidRPr="00F17DA3" w:rsidRDefault="002478C6" w:rsidP="00586F63">
            <w:pPr>
              <w:jc w:val="left"/>
              <w:rPr>
                <w:rFonts w:cs="Calibri"/>
                <w:b/>
                <w:lang w:val="en-GB"/>
              </w:rPr>
            </w:pPr>
            <w:r w:rsidRPr="00F17DA3">
              <w:rPr>
                <w:rFonts w:cs="Calibri"/>
                <w:b/>
                <w:lang w:val="en-GB"/>
              </w:rPr>
              <w:t xml:space="preserve">Criteria Application </w:t>
            </w:r>
            <w:r w:rsidR="00824090" w:rsidRPr="00F17DA3">
              <w:rPr>
                <w:rFonts w:cs="Calibri"/>
                <w:b/>
                <w:lang w:val="en-GB"/>
              </w:rPr>
              <w:t xml:space="preserve">Level </w:t>
            </w:r>
          </w:p>
        </w:tc>
        <w:tc>
          <w:tcPr>
            <w:tcW w:w="2340" w:type="dxa"/>
          </w:tcPr>
          <w:p w:rsidR="002478C6" w:rsidRPr="00F17DA3" w:rsidRDefault="006E7F56" w:rsidP="00824090">
            <w:pPr>
              <w:jc w:val="left"/>
              <w:rPr>
                <w:rFonts w:cs="Calibri"/>
                <w:b/>
                <w:lang w:val="en-GB"/>
              </w:rPr>
            </w:pPr>
            <w:r>
              <w:rPr>
                <w:rFonts w:cs="Calibri"/>
                <w:b/>
                <w:lang w:val="en-GB"/>
              </w:rPr>
              <w:t xml:space="preserve">Timeframe of CDM </w:t>
            </w:r>
            <w:r w:rsidR="002478C6" w:rsidRPr="00F17DA3">
              <w:rPr>
                <w:rFonts w:cs="Calibri"/>
                <w:b/>
                <w:lang w:val="en-GB"/>
              </w:rPr>
              <w:t>Country Work Programme</w:t>
            </w:r>
          </w:p>
        </w:tc>
      </w:tr>
      <w:tr w:rsidR="002478C6" w:rsidRPr="008F1A96" w:rsidTr="00824090">
        <w:tc>
          <w:tcPr>
            <w:tcW w:w="2268" w:type="dxa"/>
            <w:vAlign w:val="bottom"/>
          </w:tcPr>
          <w:p w:rsidR="002478C6" w:rsidRPr="00F17DA3" w:rsidRDefault="002478C6" w:rsidP="00147FDF">
            <w:pPr>
              <w:rPr>
                <w:rFonts w:cs="Calibri"/>
                <w:color w:val="auto"/>
                <w:lang w:val="en-GB"/>
              </w:rPr>
            </w:pPr>
            <w:r w:rsidRPr="008F1A96">
              <w:rPr>
                <w:rFonts w:cs="Calibri"/>
                <w:bCs/>
                <w:color w:val="auto"/>
              </w:rPr>
              <w:t>Barbados</w:t>
            </w:r>
          </w:p>
        </w:tc>
        <w:tc>
          <w:tcPr>
            <w:tcW w:w="2142" w:type="dxa"/>
          </w:tcPr>
          <w:p w:rsidR="002478C6" w:rsidRPr="00F17DA3" w:rsidRDefault="00A54612" w:rsidP="00A54612">
            <w:pPr>
              <w:rPr>
                <w:rFonts w:cs="Calibri"/>
                <w:lang w:val="en-GB"/>
              </w:rPr>
            </w:pPr>
            <w:r>
              <w:rPr>
                <w:rFonts w:cs="Calibri"/>
                <w:lang w:val="en-GB"/>
              </w:rPr>
              <w:t xml:space="preserve">Draft </w:t>
            </w:r>
            <w:r w:rsidR="002478C6" w:rsidRPr="00F17DA3">
              <w:rPr>
                <w:rFonts w:cs="Calibri"/>
                <w:lang w:val="en-GB"/>
              </w:rPr>
              <w:t>2014</w:t>
            </w:r>
          </w:p>
        </w:tc>
        <w:tc>
          <w:tcPr>
            <w:tcW w:w="1980" w:type="dxa"/>
          </w:tcPr>
          <w:p w:rsidR="002478C6" w:rsidRPr="00F17DA3" w:rsidRDefault="002478C6" w:rsidP="00147FDF">
            <w:pPr>
              <w:rPr>
                <w:rFonts w:cs="Calibri"/>
                <w:lang w:val="en-GB"/>
              </w:rPr>
            </w:pPr>
            <w:r w:rsidRPr="00F17DA3">
              <w:rPr>
                <w:rFonts w:cs="Calibri"/>
                <w:lang w:val="en-GB"/>
              </w:rPr>
              <w:t>National</w:t>
            </w:r>
          </w:p>
        </w:tc>
        <w:tc>
          <w:tcPr>
            <w:tcW w:w="2340" w:type="dxa"/>
          </w:tcPr>
          <w:p w:rsidR="002478C6" w:rsidRPr="00F17DA3" w:rsidRDefault="002478C6" w:rsidP="00147FDF">
            <w:pPr>
              <w:rPr>
                <w:rFonts w:cs="Calibri"/>
                <w:lang w:val="en-GB"/>
              </w:rPr>
            </w:pPr>
            <w:r w:rsidRPr="00F17DA3">
              <w:rPr>
                <w:rFonts w:cs="Calibri"/>
                <w:lang w:val="en-GB"/>
              </w:rPr>
              <w:t>2012-2015</w:t>
            </w:r>
          </w:p>
        </w:tc>
      </w:tr>
      <w:tr w:rsidR="002478C6" w:rsidRPr="008F1A96" w:rsidTr="00824090">
        <w:tc>
          <w:tcPr>
            <w:tcW w:w="2268" w:type="dxa"/>
            <w:vAlign w:val="bottom"/>
          </w:tcPr>
          <w:p w:rsidR="002478C6" w:rsidRPr="00F17DA3" w:rsidRDefault="002478C6" w:rsidP="00147FDF">
            <w:pPr>
              <w:rPr>
                <w:rFonts w:cs="Calibri"/>
                <w:color w:val="auto"/>
                <w:lang w:val="en-GB"/>
              </w:rPr>
            </w:pPr>
            <w:r w:rsidRPr="008F1A96">
              <w:rPr>
                <w:rFonts w:cs="Calibri"/>
                <w:bCs/>
                <w:color w:val="auto"/>
              </w:rPr>
              <w:t>Cuba</w:t>
            </w:r>
          </w:p>
        </w:tc>
        <w:tc>
          <w:tcPr>
            <w:tcW w:w="2142" w:type="dxa"/>
          </w:tcPr>
          <w:p w:rsidR="002478C6" w:rsidRPr="00F17DA3" w:rsidRDefault="006E7F56" w:rsidP="00147FDF">
            <w:pPr>
              <w:rPr>
                <w:rFonts w:cs="Calibri"/>
                <w:lang w:val="en-GB"/>
              </w:rPr>
            </w:pPr>
            <w:r>
              <w:rPr>
                <w:rFonts w:cs="Calibri"/>
                <w:lang w:val="en-GB"/>
              </w:rPr>
              <w:t>Not available</w:t>
            </w:r>
          </w:p>
        </w:tc>
        <w:tc>
          <w:tcPr>
            <w:tcW w:w="1980" w:type="dxa"/>
          </w:tcPr>
          <w:p w:rsidR="002478C6" w:rsidRPr="00F17DA3" w:rsidRDefault="006E7F56" w:rsidP="00147FDF">
            <w:pPr>
              <w:rPr>
                <w:rFonts w:cs="Calibri"/>
                <w:lang w:val="en-GB"/>
              </w:rPr>
            </w:pPr>
            <w:r w:rsidRPr="00F17DA3">
              <w:rPr>
                <w:rFonts w:cs="Calibri"/>
                <w:lang w:val="en-GB"/>
              </w:rPr>
              <w:t>Sub-national</w:t>
            </w:r>
          </w:p>
        </w:tc>
        <w:tc>
          <w:tcPr>
            <w:tcW w:w="2340" w:type="dxa"/>
          </w:tcPr>
          <w:p w:rsidR="002478C6" w:rsidRPr="00F17DA3" w:rsidRDefault="006E7F56" w:rsidP="00147FDF">
            <w:pPr>
              <w:rPr>
                <w:rFonts w:cs="Calibri"/>
                <w:lang w:val="en-GB"/>
              </w:rPr>
            </w:pPr>
            <w:r>
              <w:rPr>
                <w:rFonts w:cs="Calibri"/>
                <w:lang w:val="en-GB"/>
              </w:rPr>
              <w:t>NA</w:t>
            </w:r>
          </w:p>
        </w:tc>
      </w:tr>
      <w:tr w:rsidR="002478C6" w:rsidRPr="008F1A96" w:rsidTr="00824090">
        <w:tc>
          <w:tcPr>
            <w:tcW w:w="2268" w:type="dxa"/>
            <w:vAlign w:val="bottom"/>
          </w:tcPr>
          <w:p w:rsidR="002478C6" w:rsidRPr="00F17DA3" w:rsidRDefault="002478C6" w:rsidP="00147FDF">
            <w:pPr>
              <w:rPr>
                <w:rFonts w:cs="Calibri"/>
                <w:color w:val="auto"/>
                <w:lang w:val="en-GB"/>
              </w:rPr>
            </w:pPr>
            <w:r w:rsidRPr="008F1A96">
              <w:rPr>
                <w:rFonts w:cs="Calibri"/>
                <w:bCs/>
                <w:color w:val="auto"/>
              </w:rPr>
              <w:t>Dominica</w:t>
            </w:r>
          </w:p>
        </w:tc>
        <w:tc>
          <w:tcPr>
            <w:tcW w:w="2142" w:type="dxa"/>
          </w:tcPr>
          <w:p w:rsidR="002478C6" w:rsidRPr="00F17DA3" w:rsidRDefault="002478C6" w:rsidP="00147FDF">
            <w:pPr>
              <w:rPr>
                <w:rFonts w:cs="Calibri"/>
                <w:lang w:val="en-GB"/>
              </w:rPr>
            </w:pPr>
            <w:r w:rsidRPr="00F17DA3">
              <w:rPr>
                <w:rFonts w:cs="Calibri"/>
                <w:lang w:val="en-GB"/>
              </w:rPr>
              <w:t>Final 2014</w:t>
            </w:r>
          </w:p>
        </w:tc>
        <w:tc>
          <w:tcPr>
            <w:tcW w:w="1980" w:type="dxa"/>
          </w:tcPr>
          <w:p w:rsidR="002478C6" w:rsidRPr="00F17DA3" w:rsidRDefault="002478C6" w:rsidP="00147FDF">
            <w:pPr>
              <w:rPr>
                <w:rFonts w:cs="Calibri"/>
                <w:lang w:val="en-GB"/>
              </w:rPr>
            </w:pPr>
            <w:r w:rsidRPr="00F17DA3">
              <w:rPr>
                <w:rFonts w:cs="Calibri"/>
                <w:lang w:val="en-GB"/>
              </w:rPr>
              <w:t>Sub-national/National</w:t>
            </w:r>
          </w:p>
        </w:tc>
        <w:tc>
          <w:tcPr>
            <w:tcW w:w="2340" w:type="dxa"/>
          </w:tcPr>
          <w:p w:rsidR="002478C6" w:rsidRPr="00F17DA3" w:rsidRDefault="002478C6" w:rsidP="00147FDF">
            <w:pPr>
              <w:rPr>
                <w:rFonts w:cs="Calibri"/>
                <w:lang w:val="en-GB"/>
              </w:rPr>
            </w:pPr>
            <w:r w:rsidRPr="00F17DA3">
              <w:rPr>
                <w:rFonts w:cs="Calibri"/>
                <w:lang w:val="en-GB"/>
              </w:rPr>
              <w:t>2012-2016</w:t>
            </w:r>
          </w:p>
        </w:tc>
      </w:tr>
      <w:tr w:rsidR="002478C6" w:rsidRPr="008F1A96" w:rsidTr="00824090">
        <w:tc>
          <w:tcPr>
            <w:tcW w:w="2268" w:type="dxa"/>
            <w:vAlign w:val="bottom"/>
          </w:tcPr>
          <w:p w:rsidR="002478C6" w:rsidRPr="00F17DA3" w:rsidRDefault="002478C6" w:rsidP="00147FDF">
            <w:pPr>
              <w:rPr>
                <w:rFonts w:cs="Calibri"/>
                <w:color w:val="auto"/>
                <w:lang w:val="en-GB"/>
              </w:rPr>
            </w:pPr>
            <w:r w:rsidRPr="008F1A96">
              <w:rPr>
                <w:rFonts w:cs="Calibri"/>
                <w:bCs/>
                <w:color w:val="auto"/>
              </w:rPr>
              <w:t>Dominincan Republic</w:t>
            </w:r>
          </w:p>
        </w:tc>
        <w:tc>
          <w:tcPr>
            <w:tcW w:w="2142" w:type="dxa"/>
          </w:tcPr>
          <w:p w:rsidR="002478C6" w:rsidRPr="00F17DA3" w:rsidRDefault="006E7F56" w:rsidP="00147FDF">
            <w:pPr>
              <w:rPr>
                <w:rFonts w:cs="Calibri"/>
                <w:lang w:val="en-GB"/>
              </w:rPr>
            </w:pPr>
            <w:r>
              <w:rPr>
                <w:rFonts w:cs="Calibri"/>
                <w:lang w:val="en-GB"/>
              </w:rPr>
              <w:t>Final 2014</w:t>
            </w:r>
          </w:p>
        </w:tc>
        <w:tc>
          <w:tcPr>
            <w:tcW w:w="1980" w:type="dxa"/>
          </w:tcPr>
          <w:p w:rsidR="002478C6" w:rsidRPr="00F17DA3" w:rsidRDefault="003D6352" w:rsidP="00147FDF">
            <w:pPr>
              <w:rPr>
                <w:rFonts w:cs="Calibri"/>
                <w:lang w:val="en-GB"/>
              </w:rPr>
            </w:pPr>
            <w:r w:rsidRPr="00F17DA3">
              <w:rPr>
                <w:rFonts w:cs="Calibri"/>
                <w:lang w:val="en-GB"/>
              </w:rPr>
              <w:t>Sub-national/National</w:t>
            </w:r>
          </w:p>
        </w:tc>
        <w:tc>
          <w:tcPr>
            <w:tcW w:w="2340" w:type="dxa"/>
          </w:tcPr>
          <w:p w:rsidR="002478C6" w:rsidRPr="00F17DA3" w:rsidRDefault="006E7F56" w:rsidP="00147FDF">
            <w:pPr>
              <w:rPr>
                <w:rFonts w:cs="Calibri"/>
                <w:lang w:val="en-GB"/>
              </w:rPr>
            </w:pPr>
            <w:r>
              <w:rPr>
                <w:rFonts w:cs="Calibri"/>
                <w:lang w:val="en-GB"/>
              </w:rPr>
              <w:t>NA</w:t>
            </w:r>
          </w:p>
        </w:tc>
      </w:tr>
      <w:tr w:rsidR="002478C6" w:rsidRPr="008F1A96" w:rsidTr="00824090">
        <w:tc>
          <w:tcPr>
            <w:tcW w:w="2268" w:type="dxa"/>
            <w:vAlign w:val="bottom"/>
          </w:tcPr>
          <w:p w:rsidR="002478C6" w:rsidRPr="00F17DA3" w:rsidRDefault="002478C6" w:rsidP="00147FDF">
            <w:pPr>
              <w:rPr>
                <w:rFonts w:cs="Calibri"/>
                <w:color w:val="auto"/>
                <w:lang w:val="en-GB"/>
              </w:rPr>
            </w:pPr>
            <w:r w:rsidRPr="008F1A96">
              <w:rPr>
                <w:rFonts w:cs="Calibri"/>
                <w:bCs/>
                <w:color w:val="auto"/>
              </w:rPr>
              <w:t>Grenada</w:t>
            </w:r>
          </w:p>
        </w:tc>
        <w:tc>
          <w:tcPr>
            <w:tcW w:w="2142" w:type="dxa"/>
          </w:tcPr>
          <w:p w:rsidR="002478C6" w:rsidRPr="00F17DA3" w:rsidRDefault="002478C6" w:rsidP="00147FDF">
            <w:pPr>
              <w:rPr>
                <w:rFonts w:cs="Calibri"/>
                <w:lang w:val="en-GB"/>
              </w:rPr>
            </w:pPr>
            <w:r w:rsidRPr="00F17DA3">
              <w:rPr>
                <w:rFonts w:cs="Calibri"/>
                <w:lang w:val="en-GB"/>
              </w:rPr>
              <w:t>Draft 2014</w:t>
            </w:r>
          </w:p>
        </w:tc>
        <w:tc>
          <w:tcPr>
            <w:tcW w:w="1980" w:type="dxa"/>
          </w:tcPr>
          <w:p w:rsidR="002478C6" w:rsidRPr="00F17DA3" w:rsidRDefault="002478C6" w:rsidP="00147FDF">
            <w:pPr>
              <w:rPr>
                <w:rFonts w:cs="Calibri"/>
                <w:lang w:val="en-GB"/>
              </w:rPr>
            </w:pPr>
            <w:r w:rsidRPr="00F17DA3">
              <w:rPr>
                <w:rFonts w:cs="Calibri"/>
                <w:lang w:val="en-GB"/>
              </w:rPr>
              <w:t>National</w:t>
            </w:r>
          </w:p>
        </w:tc>
        <w:tc>
          <w:tcPr>
            <w:tcW w:w="2340" w:type="dxa"/>
          </w:tcPr>
          <w:p w:rsidR="002478C6" w:rsidRPr="00F17DA3" w:rsidRDefault="002478C6" w:rsidP="00147FDF">
            <w:pPr>
              <w:rPr>
                <w:rFonts w:cs="Calibri"/>
                <w:lang w:val="en-GB"/>
              </w:rPr>
            </w:pPr>
            <w:r w:rsidRPr="00F17DA3">
              <w:rPr>
                <w:rFonts w:cs="Calibri"/>
                <w:lang w:val="en-GB"/>
              </w:rPr>
              <w:t>2015-2019</w:t>
            </w:r>
          </w:p>
        </w:tc>
      </w:tr>
      <w:tr w:rsidR="002478C6" w:rsidRPr="008F1A96" w:rsidTr="00824090">
        <w:tc>
          <w:tcPr>
            <w:tcW w:w="2268" w:type="dxa"/>
            <w:vAlign w:val="bottom"/>
          </w:tcPr>
          <w:p w:rsidR="002478C6" w:rsidRPr="00F17DA3" w:rsidRDefault="002478C6" w:rsidP="00147FDF">
            <w:pPr>
              <w:rPr>
                <w:rFonts w:cs="Calibri"/>
                <w:color w:val="auto"/>
                <w:lang w:val="en-GB"/>
              </w:rPr>
            </w:pPr>
            <w:r w:rsidRPr="008F1A96">
              <w:rPr>
                <w:rFonts w:cs="Calibri"/>
                <w:bCs/>
                <w:color w:val="auto"/>
              </w:rPr>
              <w:t>Guyana</w:t>
            </w:r>
          </w:p>
        </w:tc>
        <w:tc>
          <w:tcPr>
            <w:tcW w:w="2142" w:type="dxa"/>
          </w:tcPr>
          <w:p w:rsidR="002478C6" w:rsidRPr="00F17DA3" w:rsidRDefault="002478C6" w:rsidP="00147FDF">
            <w:pPr>
              <w:rPr>
                <w:rFonts w:cs="Calibri"/>
                <w:lang w:val="en-GB"/>
              </w:rPr>
            </w:pPr>
            <w:r w:rsidRPr="00F17DA3">
              <w:rPr>
                <w:rFonts w:cs="Calibri"/>
                <w:lang w:val="en-GB"/>
              </w:rPr>
              <w:t>Draft 2014</w:t>
            </w:r>
          </w:p>
        </w:tc>
        <w:tc>
          <w:tcPr>
            <w:tcW w:w="1980" w:type="dxa"/>
          </w:tcPr>
          <w:p w:rsidR="002478C6" w:rsidRPr="00F17DA3" w:rsidRDefault="002478C6" w:rsidP="00147FDF">
            <w:pPr>
              <w:rPr>
                <w:rFonts w:cs="Calibri"/>
                <w:lang w:val="en-GB"/>
              </w:rPr>
            </w:pPr>
            <w:r w:rsidRPr="00F17DA3">
              <w:rPr>
                <w:rFonts w:cs="Calibri"/>
                <w:lang w:val="en-GB"/>
              </w:rPr>
              <w:t>National</w:t>
            </w:r>
          </w:p>
        </w:tc>
        <w:tc>
          <w:tcPr>
            <w:tcW w:w="2340" w:type="dxa"/>
          </w:tcPr>
          <w:p w:rsidR="002478C6" w:rsidRPr="00F17DA3" w:rsidRDefault="002478C6" w:rsidP="00147FDF">
            <w:pPr>
              <w:rPr>
                <w:rFonts w:cs="Calibri"/>
                <w:lang w:val="en-GB"/>
              </w:rPr>
            </w:pPr>
            <w:r w:rsidRPr="006A18B8">
              <w:rPr>
                <w:rFonts w:cs="Calibri"/>
                <w:lang w:val="en-GB"/>
              </w:rPr>
              <w:t>2012</w:t>
            </w:r>
            <w:r w:rsidR="001942AB" w:rsidRPr="00F17DA3">
              <w:rPr>
                <w:rFonts w:cs="Calibri"/>
                <w:lang w:val="en-GB"/>
              </w:rPr>
              <w:t>-</w:t>
            </w:r>
            <w:r w:rsidR="006A18B8">
              <w:rPr>
                <w:rFonts w:cs="Calibri"/>
                <w:lang w:val="en-GB"/>
              </w:rPr>
              <w:t>2015</w:t>
            </w:r>
          </w:p>
        </w:tc>
      </w:tr>
      <w:tr w:rsidR="002478C6" w:rsidRPr="008F1A96" w:rsidTr="00824090">
        <w:tc>
          <w:tcPr>
            <w:tcW w:w="2268" w:type="dxa"/>
            <w:vAlign w:val="bottom"/>
          </w:tcPr>
          <w:p w:rsidR="002478C6" w:rsidRPr="00F17DA3" w:rsidRDefault="002478C6" w:rsidP="00147FDF">
            <w:pPr>
              <w:rPr>
                <w:rFonts w:cs="Calibri"/>
                <w:color w:val="auto"/>
                <w:lang w:val="en-GB"/>
              </w:rPr>
            </w:pPr>
            <w:r w:rsidRPr="008F1A96">
              <w:rPr>
                <w:rFonts w:cs="Calibri"/>
                <w:bCs/>
                <w:color w:val="auto"/>
              </w:rPr>
              <w:t>Jamaica</w:t>
            </w:r>
          </w:p>
        </w:tc>
        <w:tc>
          <w:tcPr>
            <w:tcW w:w="2142" w:type="dxa"/>
          </w:tcPr>
          <w:p w:rsidR="002478C6" w:rsidRPr="00F17DA3" w:rsidRDefault="002478C6" w:rsidP="00147FDF">
            <w:pPr>
              <w:rPr>
                <w:rFonts w:cs="Calibri"/>
                <w:lang w:val="en-GB"/>
              </w:rPr>
            </w:pPr>
            <w:r w:rsidRPr="00F17DA3">
              <w:rPr>
                <w:rFonts w:cs="Calibri"/>
                <w:lang w:val="en-GB"/>
              </w:rPr>
              <w:t>Draft 2012</w:t>
            </w:r>
          </w:p>
        </w:tc>
        <w:tc>
          <w:tcPr>
            <w:tcW w:w="1980" w:type="dxa"/>
          </w:tcPr>
          <w:p w:rsidR="002478C6" w:rsidRPr="00F17DA3" w:rsidRDefault="00586F63" w:rsidP="00147FDF">
            <w:pPr>
              <w:rPr>
                <w:rFonts w:cs="Calibri"/>
                <w:lang w:val="en-GB"/>
              </w:rPr>
            </w:pPr>
            <w:r>
              <w:rPr>
                <w:rFonts w:cs="Calibri"/>
                <w:lang w:val="en-GB"/>
              </w:rPr>
              <w:t>National</w:t>
            </w:r>
          </w:p>
        </w:tc>
        <w:tc>
          <w:tcPr>
            <w:tcW w:w="2340" w:type="dxa"/>
          </w:tcPr>
          <w:p w:rsidR="002478C6" w:rsidRPr="00F17DA3" w:rsidRDefault="002478C6" w:rsidP="00147FDF">
            <w:pPr>
              <w:rPr>
                <w:rFonts w:cs="Calibri"/>
                <w:lang w:val="en-GB"/>
              </w:rPr>
            </w:pPr>
            <w:r w:rsidRPr="00F17DA3">
              <w:rPr>
                <w:rFonts w:cs="Calibri"/>
                <w:lang w:val="en-GB"/>
              </w:rPr>
              <w:t>2011-2014</w:t>
            </w:r>
          </w:p>
        </w:tc>
      </w:tr>
      <w:tr w:rsidR="002478C6" w:rsidRPr="008F1A96" w:rsidTr="00824090">
        <w:tc>
          <w:tcPr>
            <w:tcW w:w="2268" w:type="dxa"/>
            <w:vAlign w:val="bottom"/>
          </w:tcPr>
          <w:p w:rsidR="002478C6" w:rsidRPr="00F17DA3" w:rsidRDefault="002478C6" w:rsidP="00147FDF">
            <w:pPr>
              <w:rPr>
                <w:rFonts w:cs="Calibri"/>
                <w:color w:val="auto"/>
                <w:lang w:val="en-GB"/>
              </w:rPr>
            </w:pPr>
            <w:r w:rsidRPr="008F1A96">
              <w:rPr>
                <w:rFonts w:cs="Calibri"/>
                <w:bCs/>
                <w:color w:val="auto"/>
              </w:rPr>
              <w:t>Saint Lucia</w:t>
            </w:r>
          </w:p>
        </w:tc>
        <w:tc>
          <w:tcPr>
            <w:tcW w:w="2142" w:type="dxa"/>
          </w:tcPr>
          <w:p w:rsidR="002478C6" w:rsidRPr="00F17DA3" w:rsidRDefault="002478C6" w:rsidP="00147FDF">
            <w:pPr>
              <w:rPr>
                <w:rFonts w:cs="Calibri"/>
                <w:lang w:val="en-GB"/>
              </w:rPr>
            </w:pPr>
            <w:r w:rsidRPr="00F17DA3">
              <w:rPr>
                <w:rFonts w:cs="Calibri"/>
                <w:lang w:val="en-GB"/>
              </w:rPr>
              <w:t>Draft 2012</w:t>
            </w:r>
          </w:p>
        </w:tc>
        <w:tc>
          <w:tcPr>
            <w:tcW w:w="1980" w:type="dxa"/>
          </w:tcPr>
          <w:p w:rsidR="002478C6" w:rsidRPr="00F17DA3" w:rsidRDefault="002478C6" w:rsidP="00147FDF">
            <w:pPr>
              <w:rPr>
                <w:rFonts w:cs="Calibri"/>
                <w:lang w:val="en-GB"/>
              </w:rPr>
            </w:pPr>
            <w:r w:rsidRPr="00F17DA3">
              <w:rPr>
                <w:rFonts w:cs="Calibri"/>
                <w:lang w:val="en-GB"/>
              </w:rPr>
              <w:t>National</w:t>
            </w:r>
          </w:p>
        </w:tc>
        <w:tc>
          <w:tcPr>
            <w:tcW w:w="2340" w:type="dxa"/>
          </w:tcPr>
          <w:p w:rsidR="002478C6" w:rsidRPr="00F17DA3" w:rsidRDefault="002478C6" w:rsidP="00147FDF">
            <w:pPr>
              <w:rPr>
                <w:rFonts w:cs="Calibri"/>
                <w:lang w:val="en-GB"/>
              </w:rPr>
            </w:pPr>
            <w:r w:rsidRPr="00C63DBF">
              <w:rPr>
                <w:rFonts w:cs="Calibri"/>
                <w:lang w:val="en-GB"/>
              </w:rPr>
              <w:t>2013</w:t>
            </w:r>
            <w:r w:rsidR="001942AB" w:rsidRPr="00F17DA3">
              <w:rPr>
                <w:rFonts w:cs="Calibri"/>
                <w:lang w:val="en-GB"/>
              </w:rPr>
              <w:t>-</w:t>
            </w:r>
            <w:r w:rsidR="00C63DBF">
              <w:rPr>
                <w:rFonts w:cs="Calibri"/>
                <w:lang w:val="en-GB"/>
              </w:rPr>
              <w:t>2017</w:t>
            </w:r>
          </w:p>
        </w:tc>
      </w:tr>
      <w:tr w:rsidR="002478C6" w:rsidRPr="008F1A96" w:rsidTr="00824090">
        <w:tc>
          <w:tcPr>
            <w:tcW w:w="2268" w:type="dxa"/>
            <w:vAlign w:val="bottom"/>
          </w:tcPr>
          <w:p w:rsidR="002478C6" w:rsidRPr="00F17DA3" w:rsidRDefault="002478C6" w:rsidP="00147FDF">
            <w:pPr>
              <w:rPr>
                <w:rFonts w:cs="Calibri"/>
                <w:color w:val="auto"/>
                <w:lang w:val="en-GB"/>
              </w:rPr>
            </w:pPr>
            <w:r w:rsidRPr="008F1A96">
              <w:rPr>
                <w:rFonts w:cs="Calibri"/>
                <w:bCs/>
                <w:color w:val="auto"/>
              </w:rPr>
              <w:t>St. Vincent and the Grenadines</w:t>
            </w:r>
          </w:p>
        </w:tc>
        <w:tc>
          <w:tcPr>
            <w:tcW w:w="2142" w:type="dxa"/>
          </w:tcPr>
          <w:p w:rsidR="002478C6" w:rsidRPr="00F17DA3" w:rsidRDefault="002478C6" w:rsidP="00147FDF">
            <w:pPr>
              <w:rPr>
                <w:rFonts w:cs="Calibri"/>
                <w:lang w:val="en-GB"/>
              </w:rPr>
            </w:pPr>
            <w:r w:rsidRPr="00F17DA3">
              <w:rPr>
                <w:rFonts w:cs="Calibri"/>
                <w:lang w:val="en-GB"/>
              </w:rPr>
              <w:t>Draft 2014</w:t>
            </w:r>
          </w:p>
        </w:tc>
        <w:tc>
          <w:tcPr>
            <w:tcW w:w="1980" w:type="dxa"/>
          </w:tcPr>
          <w:p w:rsidR="002478C6" w:rsidRPr="00F17DA3" w:rsidRDefault="002478C6" w:rsidP="00147FDF">
            <w:pPr>
              <w:rPr>
                <w:rFonts w:cs="Calibri"/>
                <w:lang w:val="en-GB"/>
              </w:rPr>
            </w:pPr>
            <w:r w:rsidRPr="00F17DA3">
              <w:rPr>
                <w:rFonts w:cs="Calibri"/>
                <w:lang w:val="en-GB"/>
              </w:rPr>
              <w:t>National</w:t>
            </w:r>
          </w:p>
        </w:tc>
        <w:tc>
          <w:tcPr>
            <w:tcW w:w="2340" w:type="dxa"/>
          </w:tcPr>
          <w:p w:rsidR="002478C6" w:rsidRPr="00F17DA3" w:rsidRDefault="002478C6" w:rsidP="00147FDF">
            <w:pPr>
              <w:rPr>
                <w:rFonts w:cs="Calibri"/>
                <w:lang w:val="en-GB"/>
              </w:rPr>
            </w:pPr>
            <w:r w:rsidRPr="00F17DA3">
              <w:rPr>
                <w:rFonts w:cs="Calibri"/>
                <w:lang w:val="en-GB"/>
              </w:rPr>
              <w:t>2014-2024</w:t>
            </w:r>
          </w:p>
        </w:tc>
      </w:tr>
      <w:tr w:rsidR="00E62FC0" w:rsidRPr="008F1A96" w:rsidTr="00824090">
        <w:tc>
          <w:tcPr>
            <w:tcW w:w="2268" w:type="dxa"/>
            <w:vAlign w:val="bottom"/>
          </w:tcPr>
          <w:p w:rsidR="00E62FC0" w:rsidRPr="00F17DA3" w:rsidRDefault="00E62FC0" w:rsidP="00147FDF">
            <w:pPr>
              <w:rPr>
                <w:rFonts w:cs="Calibri"/>
                <w:bCs/>
                <w:color w:val="auto"/>
              </w:rPr>
            </w:pPr>
            <w:r w:rsidRPr="008F1A96">
              <w:rPr>
                <w:rFonts w:cs="Calibri"/>
                <w:bCs/>
                <w:color w:val="auto"/>
              </w:rPr>
              <w:t>Suriname</w:t>
            </w:r>
          </w:p>
        </w:tc>
        <w:tc>
          <w:tcPr>
            <w:tcW w:w="2142" w:type="dxa"/>
          </w:tcPr>
          <w:p w:rsidR="00E62FC0" w:rsidRPr="00F17DA3" w:rsidRDefault="00E62FC0" w:rsidP="00147FDF">
            <w:pPr>
              <w:rPr>
                <w:rFonts w:cs="Calibri"/>
                <w:lang w:val="en-GB"/>
              </w:rPr>
            </w:pPr>
          </w:p>
        </w:tc>
        <w:tc>
          <w:tcPr>
            <w:tcW w:w="1980" w:type="dxa"/>
          </w:tcPr>
          <w:p w:rsidR="00E62FC0" w:rsidRPr="00F17DA3" w:rsidRDefault="00E62FC0" w:rsidP="00147FDF">
            <w:pPr>
              <w:rPr>
                <w:rFonts w:cs="Calibri"/>
                <w:lang w:val="en-GB"/>
              </w:rPr>
            </w:pPr>
            <w:r w:rsidRPr="00F17DA3">
              <w:rPr>
                <w:rFonts w:cs="Calibri"/>
                <w:lang w:val="en-GB"/>
              </w:rPr>
              <w:t>Sub-national</w:t>
            </w:r>
          </w:p>
        </w:tc>
        <w:tc>
          <w:tcPr>
            <w:tcW w:w="2340" w:type="dxa"/>
          </w:tcPr>
          <w:p w:rsidR="005554EB" w:rsidRDefault="005554EB">
            <w:pPr>
              <w:rPr>
                <w:rFonts w:cs="Calibri"/>
                <w:lang w:val="en-GB"/>
              </w:rPr>
            </w:pPr>
          </w:p>
        </w:tc>
      </w:tr>
      <w:tr w:rsidR="002478C6" w:rsidRPr="008F1A96" w:rsidTr="00824090">
        <w:tc>
          <w:tcPr>
            <w:tcW w:w="2268" w:type="dxa"/>
            <w:vAlign w:val="bottom"/>
          </w:tcPr>
          <w:p w:rsidR="002478C6" w:rsidRPr="00F17DA3" w:rsidRDefault="002478C6" w:rsidP="00147FDF">
            <w:pPr>
              <w:rPr>
                <w:rFonts w:cs="Calibri"/>
                <w:color w:val="auto"/>
                <w:lang w:val="en-GB"/>
              </w:rPr>
            </w:pPr>
            <w:r w:rsidRPr="008F1A96">
              <w:rPr>
                <w:rFonts w:cs="Calibri"/>
                <w:bCs/>
                <w:color w:val="auto"/>
              </w:rPr>
              <w:t>Trinidad and Tobago</w:t>
            </w:r>
          </w:p>
        </w:tc>
        <w:tc>
          <w:tcPr>
            <w:tcW w:w="2142" w:type="dxa"/>
          </w:tcPr>
          <w:p w:rsidR="002478C6" w:rsidRPr="00F17DA3" w:rsidRDefault="002478C6" w:rsidP="00147FDF">
            <w:pPr>
              <w:rPr>
                <w:rFonts w:cs="Calibri"/>
                <w:lang w:val="en-GB"/>
              </w:rPr>
            </w:pPr>
            <w:r w:rsidRPr="00F17DA3">
              <w:rPr>
                <w:rFonts w:cs="Calibri"/>
                <w:lang w:val="en-GB"/>
              </w:rPr>
              <w:t>Draft 2014</w:t>
            </w:r>
          </w:p>
        </w:tc>
        <w:tc>
          <w:tcPr>
            <w:tcW w:w="1980" w:type="dxa"/>
          </w:tcPr>
          <w:p w:rsidR="002478C6" w:rsidRPr="00F17DA3" w:rsidRDefault="002478C6" w:rsidP="00147FDF">
            <w:pPr>
              <w:rPr>
                <w:rFonts w:cs="Calibri"/>
                <w:lang w:val="en-GB"/>
              </w:rPr>
            </w:pPr>
            <w:r w:rsidRPr="00F17DA3">
              <w:rPr>
                <w:rFonts w:cs="Calibri"/>
                <w:lang w:val="en-GB"/>
              </w:rPr>
              <w:t>National</w:t>
            </w:r>
          </w:p>
        </w:tc>
        <w:tc>
          <w:tcPr>
            <w:tcW w:w="2340" w:type="dxa"/>
          </w:tcPr>
          <w:p w:rsidR="002478C6" w:rsidRPr="00F17DA3" w:rsidRDefault="002478C6" w:rsidP="00147FDF">
            <w:pPr>
              <w:rPr>
                <w:rFonts w:cs="Calibri"/>
                <w:lang w:val="en-GB"/>
              </w:rPr>
            </w:pPr>
            <w:r w:rsidRPr="00F17DA3">
              <w:rPr>
                <w:rFonts w:cs="Calibri"/>
                <w:lang w:val="en-GB"/>
              </w:rPr>
              <w:t>2010-2015</w:t>
            </w:r>
          </w:p>
        </w:tc>
      </w:tr>
    </w:tbl>
    <w:p w:rsidR="005554EB" w:rsidRDefault="006E7F56" w:rsidP="000D0DAE">
      <w:pPr>
        <w:pStyle w:val="Prrafodelista"/>
        <w:ind w:left="0"/>
        <w:rPr>
          <w:rFonts w:cs="Calibri"/>
          <w:i/>
          <w:sz w:val="22"/>
          <w:szCs w:val="22"/>
          <w:lang w:val="en-GB"/>
        </w:rPr>
      </w:pPr>
      <w:r w:rsidRPr="00EF7C87">
        <w:rPr>
          <w:rFonts w:cs="Calibri"/>
          <w:i/>
          <w:sz w:val="22"/>
          <w:szCs w:val="22"/>
          <w:lang w:val="en-GB"/>
        </w:rPr>
        <w:t>* Haiti did not developing a DRR country document. In order to identify the DRR priorities, a consultation meeting was organized.</w:t>
      </w:r>
    </w:p>
    <w:p w:rsidR="009C67D4" w:rsidRDefault="009C67D4" w:rsidP="000D0DAE">
      <w:pPr>
        <w:pStyle w:val="Prrafodelista"/>
        <w:ind w:left="0"/>
        <w:rPr>
          <w:rFonts w:cs="Calibri"/>
          <w:i/>
          <w:sz w:val="22"/>
          <w:szCs w:val="22"/>
          <w:lang w:val="en-GB"/>
        </w:rPr>
      </w:pPr>
      <w:r>
        <w:rPr>
          <w:rFonts w:cs="Calibri"/>
          <w:i/>
          <w:sz w:val="22"/>
          <w:szCs w:val="22"/>
          <w:lang w:val="en-GB"/>
        </w:rPr>
        <w:t xml:space="preserve">** The </w:t>
      </w:r>
      <w:r w:rsidR="00E343CB">
        <w:rPr>
          <w:rFonts w:cs="Calibri"/>
          <w:i/>
          <w:sz w:val="22"/>
          <w:szCs w:val="22"/>
          <w:lang w:val="en-GB"/>
        </w:rPr>
        <w:t>co</w:t>
      </w:r>
      <w:r>
        <w:rPr>
          <w:rFonts w:cs="Calibri"/>
          <w:i/>
          <w:sz w:val="22"/>
          <w:szCs w:val="22"/>
          <w:lang w:val="en-GB"/>
        </w:rPr>
        <w:t>u</w:t>
      </w:r>
      <w:r w:rsidR="000D0DAE">
        <w:rPr>
          <w:rFonts w:cs="Calibri"/>
          <w:i/>
          <w:sz w:val="22"/>
          <w:szCs w:val="22"/>
          <w:lang w:val="en-GB"/>
        </w:rPr>
        <w:t>n</w:t>
      </w:r>
      <w:r>
        <w:rPr>
          <w:rFonts w:cs="Calibri"/>
          <w:i/>
          <w:sz w:val="22"/>
          <w:szCs w:val="22"/>
          <w:lang w:val="en-GB"/>
        </w:rPr>
        <w:t>try documents are available on</w:t>
      </w:r>
      <w:r w:rsidR="000D0DAE">
        <w:rPr>
          <w:rFonts w:cs="Calibri"/>
          <w:i/>
          <w:sz w:val="22"/>
          <w:szCs w:val="22"/>
          <w:lang w:val="en-GB"/>
        </w:rPr>
        <w:t>line:</w:t>
      </w:r>
      <w:r>
        <w:rPr>
          <w:rFonts w:cs="Calibri"/>
          <w:i/>
          <w:sz w:val="22"/>
          <w:szCs w:val="22"/>
          <w:lang w:val="en-GB"/>
        </w:rPr>
        <w:t xml:space="preserve"> </w:t>
      </w:r>
      <w:hyperlink r:id="rId22" w:history="1">
        <w:r w:rsidRPr="007C243B">
          <w:rPr>
            <w:rStyle w:val="Hipervnculo"/>
            <w:rFonts w:cs="Calibri"/>
            <w:i/>
            <w:sz w:val="22"/>
            <w:szCs w:val="22"/>
            <w:lang w:val="en-GB"/>
          </w:rPr>
          <w:t>http://unisdr.sigimo.com/contenido/85-documentos-pais.html</w:t>
        </w:r>
      </w:hyperlink>
    </w:p>
    <w:p w:rsidR="00E9384C" w:rsidRPr="008F1A96" w:rsidRDefault="00E9384C" w:rsidP="00147FDF">
      <w:pPr>
        <w:rPr>
          <w:rFonts w:cs="Calibri"/>
          <w:lang w:val="en-GB"/>
        </w:rPr>
      </w:pPr>
    </w:p>
    <w:p w:rsidR="001B15ED" w:rsidRPr="008F1A96" w:rsidRDefault="00C10C48" w:rsidP="00147FDF">
      <w:pPr>
        <w:rPr>
          <w:rFonts w:cs="Calibri"/>
          <w:lang w:val="en-GB"/>
        </w:rPr>
      </w:pPr>
      <w:r w:rsidRPr="008F1A96">
        <w:rPr>
          <w:rFonts w:cs="Calibri"/>
          <w:lang w:val="en-GB"/>
        </w:rPr>
        <w:t xml:space="preserve">The information presented in this document is therefore a synopsis of the </w:t>
      </w:r>
      <w:r w:rsidR="00916A92" w:rsidRPr="008F1A96">
        <w:rPr>
          <w:rFonts w:cs="Calibri"/>
          <w:lang w:val="en-GB"/>
        </w:rPr>
        <w:t>priorities</w:t>
      </w:r>
      <w:r w:rsidRPr="008F1A96">
        <w:rPr>
          <w:rFonts w:cs="Calibri"/>
          <w:lang w:val="en-GB"/>
        </w:rPr>
        <w:t xml:space="preserve"> presented through the gaps identified in the country documents and the </w:t>
      </w:r>
      <w:r w:rsidR="0068584A" w:rsidRPr="008F1A96">
        <w:rPr>
          <w:rFonts w:cs="Calibri"/>
          <w:lang w:val="en-GB"/>
        </w:rPr>
        <w:t xml:space="preserve">high and medium-level priorities identified by the countries through the application of the </w:t>
      </w:r>
      <w:r w:rsidR="006814EF" w:rsidRPr="008F1A96">
        <w:rPr>
          <w:rFonts w:cs="Calibri"/>
          <w:lang w:val="en-GB"/>
        </w:rPr>
        <w:t>Criteria. T</w:t>
      </w:r>
      <w:r w:rsidR="00CA419F" w:rsidRPr="008F1A96">
        <w:rPr>
          <w:rFonts w:cs="Calibri"/>
          <w:lang w:val="en-GB"/>
        </w:rPr>
        <w:t xml:space="preserve">he </w:t>
      </w:r>
      <w:r w:rsidR="00916A92" w:rsidRPr="008F1A96">
        <w:rPr>
          <w:rFonts w:cs="Calibri"/>
          <w:lang w:val="en-GB"/>
        </w:rPr>
        <w:t>priorities</w:t>
      </w:r>
      <w:r w:rsidR="0068584A" w:rsidRPr="008F1A96">
        <w:rPr>
          <w:rFonts w:cs="Calibri"/>
          <w:lang w:val="en-GB"/>
        </w:rPr>
        <w:t xml:space="preserve"> were</w:t>
      </w:r>
      <w:r w:rsidR="00E546F7" w:rsidRPr="008F1A96">
        <w:rPr>
          <w:rFonts w:cs="Calibri"/>
          <w:lang w:val="en-GB"/>
        </w:rPr>
        <w:t xml:space="preserve"> </w:t>
      </w:r>
      <w:r w:rsidR="0036587D" w:rsidRPr="008F1A96">
        <w:rPr>
          <w:rFonts w:cs="Calibri"/>
          <w:lang w:val="en-GB"/>
        </w:rPr>
        <w:t>assessed</w:t>
      </w:r>
      <w:r w:rsidR="00E546F7" w:rsidRPr="008F1A96">
        <w:rPr>
          <w:rFonts w:cs="Calibri"/>
          <w:lang w:val="en-GB"/>
        </w:rPr>
        <w:t xml:space="preserve"> for each country </w:t>
      </w:r>
      <w:r w:rsidR="00660A02" w:rsidRPr="008F1A96">
        <w:rPr>
          <w:rFonts w:cs="Calibri"/>
          <w:lang w:val="en-GB"/>
        </w:rPr>
        <w:t xml:space="preserve">and </w:t>
      </w:r>
      <w:r w:rsidR="00E546F7" w:rsidRPr="008F1A96">
        <w:rPr>
          <w:rFonts w:cs="Calibri"/>
          <w:lang w:val="en-GB"/>
        </w:rPr>
        <w:t xml:space="preserve">a </w:t>
      </w:r>
      <w:r w:rsidR="007A5056" w:rsidRPr="008F1A96">
        <w:rPr>
          <w:rFonts w:cs="Calibri"/>
          <w:lang w:val="en-GB"/>
        </w:rPr>
        <w:t xml:space="preserve">description </w:t>
      </w:r>
      <w:r w:rsidR="00660A02" w:rsidRPr="008F1A96">
        <w:rPr>
          <w:rFonts w:cs="Calibri"/>
          <w:lang w:val="en-GB"/>
        </w:rPr>
        <w:t>of the country situation provided</w:t>
      </w:r>
      <w:r w:rsidR="00E546F7" w:rsidRPr="008F1A96">
        <w:rPr>
          <w:rFonts w:cs="Calibri"/>
          <w:lang w:val="en-GB"/>
        </w:rPr>
        <w:t>.</w:t>
      </w:r>
      <w:r w:rsidR="0036587D" w:rsidRPr="008F1A96">
        <w:rPr>
          <w:rFonts w:cs="Calibri"/>
          <w:lang w:val="en-GB"/>
        </w:rPr>
        <w:t xml:space="preserve"> </w:t>
      </w:r>
      <w:r w:rsidR="00601C39" w:rsidRPr="008F1A96">
        <w:rPr>
          <w:rFonts w:cs="Calibri"/>
          <w:lang w:val="en-GB"/>
        </w:rPr>
        <w:t xml:space="preserve">The analysis of the CDs, Criteria results and the CWPs was also matched against </w:t>
      </w:r>
      <w:r w:rsidR="00586F63">
        <w:rPr>
          <w:rFonts w:cs="Calibri"/>
          <w:lang w:val="en-GB"/>
        </w:rPr>
        <w:t>geographical priorities</w:t>
      </w:r>
      <w:r w:rsidR="00601C39" w:rsidRPr="008F1A96">
        <w:rPr>
          <w:rFonts w:cs="Calibri"/>
          <w:lang w:val="en-GB"/>
        </w:rPr>
        <w:t xml:space="preserve"> </w:t>
      </w:r>
      <w:r w:rsidR="00586F63">
        <w:rPr>
          <w:rFonts w:cs="Calibri"/>
          <w:lang w:val="en-GB"/>
        </w:rPr>
        <w:t xml:space="preserve">and priorities related to international agendas </w:t>
      </w:r>
      <w:r w:rsidR="00601C39" w:rsidRPr="008F1A96">
        <w:rPr>
          <w:rFonts w:cs="Calibri"/>
          <w:lang w:val="en-GB"/>
        </w:rPr>
        <w:t>identified for the 2013-2014 DIPECHO Action Plan. These results are provided in</w:t>
      </w:r>
      <w:r w:rsidR="00DD6642" w:rsidRPr="008F1A96">
        <w:rPr>
          <w:rFonts w:cs="Calibri"/>
          <w:lang w:val="en-GB"/>
        </w:rPr>
        <w:t xml:space="preserve"> </w:t>
      </w:r>
      <w:r w:rsidR="007C7563">
        <w:fldChar w:fldCharType="begin"/>
      </w:r>
      <w:r w:rsidR="007C7563">
        <w:instrText xml:space="preserve"> REF _Ref402179017 \h  \* MERGEFORMAT </w:instrText>
      </w:r>
      <w:r w:rsidR="007C7563">
        <w:fldChar w:fldCharType="separate"/>
      </w:r>
      <w:r w:rsidR="00844D01" w:rsidRPr="00844D01">
        <w:rPr>
          <w:rFonts w:cs="Calibri"/>
          <w:lang w:val="en-GB"/>
        </w:rPr>
        <w:t>Annex 1</w:t>
      </w:r>
      <w:r w:rsidR="007C7563">
        <w:fldChar w:fldCharType="end"/>
      </w:r>
      <w:r w:rsidR="00601C39" w:rsidRPr="008F1A96">
        <w:rPr>
          <w:rFonts w:cs="Calibri"/>
          <w:lang w:val="en-GB"/>
        </w:rPr>
        <w:t>.</w:t>
      </w:r>
    </w:p>
    <w:p w:rsidR="001B15ED" w:rsidRPr="008F1A96" w:rsidRDefault="001B15ED" w:rsidP="00147FDF">
      <w:pPr>
        <w:rPr>
          <w:rFonts w:cs="Calibri"/>
          <w:lang w:val="en-GB"/>
        </w:rPr>
      </w:pPr>
    </w:p>
    <w:p w:rsidR="0036587D" w:rsidRPr="008F1A96" w:rsidRDefault="0036587D" w:rsidP="00147FDF">
      <w:pPr>
        <w:rPr>
          <w:rFonts w:cs="Calibri"/>
          <w:lang w:val="en-GB"/>
        </w:rPr>
      </w:pPr>
      <w:r w:rsidRPr="008F1A96">
        <w:rPr>
          <w:rFonts w:cs="Calibri"/>
          <w:lang w:val="en-GB"/>
        </w:rPr>
        <w:lastRenderedPageBreak/>
        <w:t xml:space="preserve">The results are illustrated </w:t>
      </w:r>
      <w:r w:rsidR="00A31BC3" w:rsidRPr="008F1A96">
        <w:rPr>
          <w:rFonts w:cs="Calibri"/>
          <w:lang w:val="en-GB"/>
        </w:rPr>
        <w:t>in the country chapters in text form and</w:t>
      </w:r>
      <w:r w:rsidRPr="008F1A96">
        <w:rPr>
          <w:rFonts w:cs="Calibri"/>
          <w:lang w:val="en-GB"/>
        </w:rPr>
        <w:t xml:space="preserve"> bar charts to highlight </w:t>
      </w:r>
      <w:r w:rsidR="00A31BC3" w:rsidRPr="008F1A96">
        <w:rPr>
          <w:rFonts w:cs="Calibri"/>
          <w:lang w:val="en-GB"/>
        </w:rPr>
        <w:t>which DRR priorities were given the</w:t>
      </w:r>
      <w:r w:rsidRPr="008F1A96">
        <w:rPr>
          <w:rFonts w:cs="Calibri"/>
          <w:lang w:val="en-GB"/>
        </w:rPr>
        <w:t xml:space="preserve"> greatest emphasis in the documentation available. </w:t>
      </w:r>
    </w:p>
    <w:p w:rsidR="00A31BC3" w:rsidRPr="008F1A96" w:rsidRDefault="00A31BC3" w:rsidP="00147FDF">
      <w:pPr>
        <w:rPr>
          <w:rFonts w:cs="Calibri"/>
          <w:lang w:val="en-GB"/>
        </w:rPr>
      </w:pPr>
    </w:p>
    <w:p w:rsidR="00A31BC3" w:rsidRDefault="00A31BC3" w:rsidP="00147FDF">
      <w:pPr>
        <w:rPr>
          <w:rFonts w:cs="Calibri"/>
          <w:lang w:val="en-GB"/>
        </w:rPr>
      </w:pPr>
      <w:r w:rsidRPr="008F1A96">
        <w:rPr>
          <w:rFonts w:cs="Calibri"/>
          <w:lang w:val="en-GB"/>
        </w:rPr>
        <w:t>In a second phase, countries revised the DRR priorities identified through the analysis of the country documents and added key elements during the Caribbean DIPECHO workshop 2014 which took place from 16 to 17 October 2014 in Montego Bay, Jamaica. The summary of the priorities presented during the workshop can be consulted in</w:t>
      </w:r>
      <w:r w:rsidR="00E62FC0" w:rsidRPr="008F1A96">
        <w:rPr>
          <w:rFonts w:cs="Calibri"/>
          <w:lang w:val="en-GB"/>
        </w:rPr>
        <w:t xml:space="preserve"> </w:t>
      </w:r>
      <w:r w:rsidR="006E7F56">
        <w:rPr>
          <w:rFonts w:cs="Calibri"/>
          <w:lang w:val="en-GB"/>
        </w:rPr>
        <w:t>S</w:t>
      </w:r>
      <w:r w:rsidR="00E62FC0" w:rsidRPr="008F1A96">
        <w:rPr>
          <w:rFonts w:cs="Calibri"/>
          <w:lang w:val="en-GB"/>
        </w:rPr>
        <w:t xml:space="preserve">ection </w:t>
      </w:r>
      <w:r w:rsidR="007C7563">
        <w:fldChar w:fldCharType="begin"/>
      </w:r>
      <w:r w:rsidR="007C7563">
        <w:instrText xml:space="preserve"> REF _Ref402178600 \w \h  \* MERGEFORMAT </w:instrText>
      </w:r>
      <w:r w:rsidR="007C7563">
        <w:fldChar w:fldCharType="separate"/>
      </w:r>
      <w:r w:rsidR="00844D01">
        <w:t>4</w:t>
      </w:r>
      <w:r w:rsidR="007C7563">
        <w:fldChar w:fldCharType="end"/>
      </w:r>
      <w:r w:rsidR="006E7F56">
        <w:rPr>
          <w:rFonts w:cs="Calibri"/>
          <w:lang w:val="en-GB"/>
        </w:rPr>
        <w:t>.</w:t>
      </w:r>
    </w:p>
    <w:p w:rsidR="006E7F56" w:rsidRDefault="006E7F56" w:rsidP="00147FDF">
      <w:pPr>
        <w:rPr>
          <w:rFonts w:cs="Calibri"/>
          <w:lang w:val="en-GB"/>
        </w:rPr>
      </w:pPr>
    </w:p>
    <w:p w:rsidR="006E7F56" w:rsidRPr="008F1A96" w:rsidRDefault="00586F63" w:rsidP="00147FDF">
      <w:pPr>
        <w:rPr>
          <w:rFonts w:cs="Calibri"/>
          <w:lang w:val="en-GB"/>
        </w:rPr>
      </w:pPr>
      <w:r>
        <w:rPr>
          <w:rFonts w:cs="Calibri"/>
          <w:lang w:val="en-GB"/>
        </w:rPr>
        <w:t>Within</w:t>
      </w:r>
      <w:r w:rsidR="006E7F56">
        <w:rPr>
          <w:rFonts w:cs="Calibri"/>
          <w:lang w:val="en-GB"/>
        </w:rPr>
        <w:t xml:space="preserve"> the framework of the 2011-2012 DIPECHO Action Plan for the Caribbean a consultation process was undertaken in order to identify </w:t>
      </w:r>
      <w:r w:rsidR="006E7F56" w:rsidRPr="008F1A96">
        <w:rPr>
          <w:rFonts w:cs="Calibri"/>
          <w:lang w:val="en-GB"/>
        </w:rPr>
        <w:t>focus areas for the 2013-2014 DPECHO Action Plan</w:t>
      </w:r>
      <w:r w:rsidR="006E7F56" w:rsidRPr="008F1A96">
        <w:rPr>
          <w:rStyle w:val="Refdenotaalpie"/>
          <w:rFonts w:cs="Calibri"/>
          <w:lang w:val="en-GB"/>
        </w:rPr>
        <w:footnoteReference w:id="1"/>
      </w:r>
      <w:r w:rsidR="006E7F56">
        <w:rPr>
          <w:rFonts w:cs="Calibri"/>
          <w:lang w:val="en-GB"/>
        </w:rPr>
        <w:t>. The focus are</w:t>
      </w:r>
      <w:r>
        <w:rPr>
          <w:rFonts w:cs="Calibri"/>
          <w:lang w:val="en-GB"/>
        </w:rPr>
        <w:t>a</w:t>
      </w:r>
      <w:r w:rsidR="006E7F56">
        <w:rPr>
          <w:rFonts w:cs="Calibri"/>
          <w:lang w:val="en-GB"/>
        </w:rPr>
        <w:t>s identified through this process remain</w:t>
      </w:r>
      <w:r w:rsidR="006E7F56" w:rsidRPr="008F1A96">
        <w:rPr>
          <w:rFonts w:cs="Calibri"/>
          <w:lang w:val="en-GB"/>
        </w:rPr>
        <w:t xml:space="preserve"> largely relevant for countries and the Caribbean Region. The focus areas include</w:t>
      </w:r>
      <w:r w:rsidR="006E7F56">
        <w:rPr>
          <w:rFonts w:cs="Calibri"/>
          <w:lang w:val="en-GB"/>
        </w:rPr>
        <w:t>:</w:t>
      </w:r>
      <w:r w:rsidR="006E7F56" w:rsidRPr="008F1A96">
        <w:rPr>
          <w:rFonts w:cs="Calibri"/>
          <w:lang w:val="en-GB"/>
        </w:rPr>
        <w:t xml:space="preserve"> local disaster management, hazard mapping analyses and assessments, early warning systems, institutional linkages and advocacy, information education and communication, small scale infrastructure projects and services, baseline data development, vulnerable groups, institutional capacity strengthening, map making and computerisation of data, research and dissemination and stock building of emergency relief items.</w:t>
      </w:r>
    </w:p>
    <w:p w:rsidR="00E546F7" w:rsidRPr="00EF7C87" w:rsidRDefault="00E546F7" w:rsidP="00147FDF">
      <w:pPr>
        <w:pStyle w:val="Ttulo1"/>
        <w:rPr>
          <w:rFonts w:ascii="Calibri" w:hAnsi="Calibri" w:cs="Calibri"/>
          <w:color w:val="1F497D" w:themeColor="text2"/>
          <w:sz w:val="28"/>
          <w:szCs w:val="28"/>
          <w:lang w:val="en-GB"/>
        </w:rPr>
      </w:pPr>
      <w:bookmarkStart w:id="5" w:name="_Toc401043375"/>
      <w:bookmarkStart w:id="6" w:name="_Toc402533399"/>
      <w:r w:rsidRPr="00EF7C87">
        <w:rPr>
          <w:rFonts w:ascii="Calibri" w:hAnsi="Calibri" w:cs="Calibri"/>
          <w:color w:val="1F497D" w:themeColor="text2"/>
          <w:sz w:val="28"/>
          <w:szCs w:val="28"/>
          <w:lang w:val="en-GB"/>
        </w:rPr>
        <w:t>Linkages with the Regio</w:t>
      </w:r>
      <w:r w:rsidR="00761A26" w:rsidRPr="00EF7C87">
        <w:rPr>
          <w:rFonts w:ascii="Calibri" w:hAnsi="Calibri" w:cs="Calibri"/>
          <w:color w:val="1F497D" w:themeColor="text2"/>
          <w:sz w:val="28"/>
          <w:szCs w:val="28"/>
          <w:lang w:val="en-GB"/>
        </w:rPr>
        <w:t>nal CDM Strategy and Framework</w:t>
      </w:r>
      <w:bookmarkEnd w:id="5"/>
      <w:bookmarkEnd w:id="6"/>
      <w:r w:rsidR="00761A26" w:rsidRPr="00EF7C87">
        <w:rPr>
          <w:rFonts w:ascii="Calibri" w:hAnsi="Calibri" w:cs="Calibri"/>
          <w:color w:val="1F497D" w:themeColor="text2"/>
          <w:sz w:val="28"/>
          <w:szCs w:val="28"/>
          <w:lang w:val="en-GB"/>
        </w:rPr>
        <w:t xml:space="preserve"> </w:t>
      </w:r>
    </w:p>
    <w:p w:rsidR="003E7080" w:rsidRPr="008F1A96" w:rsidRDefault="00DA7B05" w:rsidP="00147FDF">
      <w:pPr>
        <w:rPr>
          <w:rFonts w:cs="Calibri"/>
          <w:lang w:val="en-GB"/>
        </w:rPr>
      </w:pPr>
      <w:r w:rsidRPr="008F1A96">
        <w:rPr>
          <w:rFonts w:cs="Calibri"/>
          <w:lang w:val="en-GB"/>
        </w:rPr>
        <w:t xml:space="preserve">This document also captures the linkages between the DRR </w:t>
      </w:r>
      <w:r w:rsidR="00916A92" w:rsidRPr="008F1A96">
        <w:rPr>
          <w:rFonts w:cs="Calibri"/>
          <w:lang w:val="en-GB"/>
        </w:rPr>
        <w:t>priorities</w:t>
      </w:r>
      <w:r w:rsidRPr="008F1A96">
        <w:rPr>
          <w:rFonts w:cs="Calibri"/>
          <w:lang w:val="en-GB"/>
        </w:rPr>
        <w:t xml:space="preserve"> </w:t>
      </w:r>
      <w:r w:rsidR="00202BA2" w:rsidRPr="008F1A96">
        <w:rPr>
          <w:rFonts w:cs="Calibri"/>
          <w:lang w:val="en-GB"/>
        </w:rPr>
        <w:t>identified</w:t>
      </w:r>
      <w:r w:rsidR="00673C3A" w:rsidRPr="008F1A96">
        <w:rPr>
          <w:rFonts w:cs="Calibri"/>
          <w:lang w:val="en-GB"/>
        </w:rPr>
        <w:t xml:space="preserve"> in the CD and Criteria </w:t>
      </w:r>
      <w:r w:rsidR="00202BA2" w:rsidRPr="008F1A96">
        <w:rPr>
          <w:rFonts w:cs="Calibri"/>
          <w:lang w:val="en-GB"/>
        </w:rPr>
        <w:t>process</w:t>
      </w:r>
      <w:r w:rsidR="00673C3A" w:rsidRPr="008F1A96">
        <w:rPr>
          <w:rFonts w:cs="Calibri"/>
          <w:lang w:val="en-GB"/>
        </w:rPr>
        <w:t xml:space="preserve"> </w:t>
      </w:r>
      <w:r w:rsidRPr="008F1A96">
        <w:rPr>
          <w:rFonts w:cs="Calibri"/>
          <w:lang w:val="en-GB"/>
        </w:rPr>
        <w:t xml:space="preserve">and the key actions outlined in the </w:t>
      </w:r>
      <w:r w:rsidR="00FC5CA8" w:rsidRPr="008F1A96">
        <w:rPr>
          <w:rFonts w:cs="Calibri"/>
          <w:lang w:val="en-GB"/>
        </w:rPr>
        <w:t xml:space="preserve">Comprehensive Disaster Management (CDM) </w:t>
      </w:r>
      <w:r w:rsidRPr="008F1A96">
        <w:rPr>
          <w:rFonts w:cs="Calibri"/>
          <w:lang w:val="en-GB"/>
        </w:rPr>
        <w:t xml:space="preserve">Country Work Programmes (CWPs). </w:t>
      </w:r>
      <w:r w:rsidR="00202BA2" w:rsidRPr="008F1A96">
        <w:rPr>
          <w:rFonts w:cs="Calibri"/>
          <w:lang w:val="en-GB"/>
        </w:rPr>
        <w:t xml:space="preserve">The CWPs define actions aligned with the Regional CDM Strategy and Results Framework (2014-2024). </w:t>
      </w:r>
      <w:r w:rsidR="00673C3A" w:rsidRPr="008F1A96">
        <w:rPr>
          <w:rFonts w:cs="Calibri"/>
          <w:lang w:val="en-GB"/>
        </w:rPr>
        <w:t xml:space="preserve">The new CDM strategy and framework </w:t>
      </w:r>
      <w:r w:rsidR="00202BA2" w:rsidRPr="008F1A96">
        <w:rPr>
          <w:rFonts w:cs="Calibri"/>
          <w:lang w:val="en-GB"/>
        </w:rPr>
        <w:t>e</w:t>
      </w:r>
      <w:r w:rsidR="00837564" w:rsidRPr="008F1A96">
        <w:rPr>
          <w:rFonts w:cs="Calibri"/>
          <w:lang w:val="en-GB"/>
        </w:rPr>
        <w:t>mphasises the nexus of Climate Change and Disaster Risk Reduction in building resilience in the Caribbean</w:t>
      </w:r>
      <w:r w:rsidR="00202BA2" w:rsidRPr="008F1A96">
        <w:rPr>
          <w:rFonts w:cs="Calibri"/>
          <w:lang w:val="en-029"/>
        </w:rPr>
        <w:t xml:space="preserve"> and promotes an</w:t>
      </w:r>
      <w:r w:rsidR="00837564" w:rsidRPr="008F1A96">
        <w:rPr>
          <w:rFonts w:cs="Calibri"/>
          <w:lang w:val="en-029"/>
        </w:rPr>
        <w:t xml:space="preserve"> integrated approach to risk management</w:t>
      </w:r>
      <w:r w:rsidR="00202BA2" w:rsidRPr="008F1A96">
        <w:rPr>
          <w:rFonts w:cs="Calibri"/>
          <w:lang w:val="en-029"/>
        </w:rPr>
        <w:t xml:space="preserve">. </w:t>
      </w:r>
      <w:r w:rsidR="00837564" w:rsidRPr="008F1A96">
        <w:rPr>
          <w:rFonts w:cs="Calibri"/>
          <w:lang w:val="en-029"/>
        </w:rPr>
        <w:t xml:space="preserve"> </w:t>
      </w:r>
      <w:r w:rsidR="008F2EA4" w:rsidRPr="008F1A96">
        <w:rPr>
          <w:rFonts w:cs="Calibri"/>
          <w:lang w:val="en-029"/>
        </w:rPr>
        <w:t xml:space="preserve">In particular, the CDs and the Criteria contribute to the identification of actions related to mitigation and preparedness within the CDM Strategy. </w:t>
      </w:r>
    </w:p>
    <w:p w:rsidR="00955B4F" w:rsidRPr="008F1A96" w:rsidRDefault="00955B4F" w:rsidP="004E1E34">
      <w:pPr>
        <w:rPr>
          <w:rFonts w:cs="Calibri"/>
          <w:lang w:val="en-GB"/>
        </w:rPr>
      </w:pPr>
    </w:p>
    <w:p w:rsidR="00761A26" w:rsidRPr="008F1A96" w:rsidRDefault="00DA7B05" w:rsidP="00147FDF">
      <w:pPr>
        <w:rPr>
          <w:rFonts w:cs="Calibri"/>
          <w:lang w:val="en-GB"/>
        </w:rPr>
      </w:pPr>
      <w:r w:rsidRPr="008F1A96">
        <w:rPr>
          <w:rFonts w:cs="Calibri"/>
          <w:lang w:val="en-GB"/>
        </w:rPr>
        <w:t xml:space="preserve">Reference has been made in the footnotes to the actions and outcomes being undertaken or planned at the national level that </w:t>
      </w:r>
      <w:r w:rsidR="005F5160" w:rsidRPr="008F1A96">
        <w:rPr>
          <w:rFonts w:cs="Calibri"/>
          <w:lang w:val="en-GB"/>
        </w:rPr>
        <w:t xml:space="preserve">correspond to </w:t>
      </w:r>
      <w:r w:rsidRPr="008F1A96">
        <w:rPr>
          <w:rFonts w:cs="Calibri"/>
          <w:lang w:val="en-GB"/>
        </w:rPr>
        <w:t xml:space="preserve">the DRR </w:t>
      </w:r>
      <w:r w:rsidR="00916A92" w:rsidRPr="008F1A96">
        <w:rPr>
          <w:rFonts w:cs="Calibri"/>
          <w:lang w:val="en-GB"/>
        </w:rPr>
        <w:t>priorities</w:t>
      </w:r>
      <w:r w:rsidRPr="008F1A96">
        <w:rPr>
          <w:rFonts w:cs="Calibri"/>
          <w:lang w:val="en-GB"/>
        </w:rPr>
        <w:t xml:space="preserve">. </w:t>
      </w:r>
      <w:r w:rsidR="005F5160" w:rsidRPr="008F1A96">
        <w:rPr>
          <w:rFonts w:cs="Calibri"/>
          <w:lang w:val="en-GB"/>
        </w:rPr>
        <w:t xml:space="preserve">There are also cases where the actions in the CWPs are not directly linked </w:t>
      </w:r>
      <w:r w:rsidR="00601C39" w:rsidRPr="008F1A96">
        <w:rPr>
          <w:rFonts w:cs="Calibri"/>
          <w:lang w:val="en-GB"/>
        </w:rPr>
        <w:t>to</w:t>
      </w:r>
      <w:r w:rsidR="005F5160" w:rsidRPr="008F1A96">
        <w:rPr>
          <w:rFonts w:cs="Calibri"/>
          <w:lang w:val="en-GB"/>
        </w:rPr>
        <w:t xml:space="preserve"> the priorities identified in the CD and Criteria process. These CWP actions are further highlighted in the narrative on the country. </w:t>
      </w:r>
    </w:p>
    <w:p w:rsidR="00560DA6" w:rsidRPr="00EF7C87" w:rsidRDefault="00200424" w:rsidP="00147FDF">
      <w:pPr>
        <w:pStyle w:val="Ttulo1"/>
        <w:rPr>
          <w:rFonts w:ascii="Calibri" w:hAnsi="Calibri" w:cs="Calibri"/>
          <w:color w:val="1F497D" w:themeColor="text2"/>
          <w:sz w:val="28"/>
          <w:szCs w:val="28"/>
          <w:lang w:val="en-GB"/>
        </w:rPr>
      </w:pPr>
      <w:bookmarkStart w:id="7" w:name="_Toc401043376"/>
      <w:bookmarkStart w:id="8" w:name="_Toc402533400"/>
      <w:r w:rsidRPr="00EF7C87">
        <w:rPr>
          <w:rFonts w:ascii="Calibri" w:hAnsi="Calibri" w:cs="Calibri"/>
          <w:color w:val="1F497D" w:themeColor="text2"/>
          <w:sz w:val="28"/>
          <w:szCs w:val="28"/>
          <w:lang w:val="en-GB"/>
        </w:rPr>
        <w:t xml:space="preserve">National DRR </w:t>
      </w:r>
      <w:bookmarkEnd w:id="7"/>
      <w:r w:rsidR="00916A92" w:rsidRPr="00EF7C87">
        <w:rPr>
          <w:rFonts w:ascii="Calibri" w:hAnsi="Calibri" w:cs="Calibri"/>
          <w:color w:val="1F497D" w:themeColor="text2"/>
          <w:sz w:val="28"/>
          <w:szCs w:val="28"/>
          <w:lang w:val="en-GB"/>
        </w:rPr>
        <w:t>Priorities</w:t>
      </w:r>
      <w:bookmarkEnd w:id="8"/>
    </w:p>
    <w:p w:rsidR="003F061E" w:rsidRPr="00F17DA3" w:rsidRDefault="00200424" w:rsidP="00147FDF">
      <w:pPr>
        <w:pStyle w:val="Ttulo2"/>
        <w:rPr>
          <w:rFonts w:ascii="Calibri" w:hAnsi="Calibri" w:cs="Calibri"/>
          <w:lang w:val="en-GB"/>
        </w:rPr>
      </w:pPr>
      <w:bookmarkStart w:id="9" w:name="_Toc401043377"/>
      <w:bookmarkStart w:id="10" w:name="_Toc402533401"/>
      <w:r w:rsidRPr="00F17DA3">
        <w:rPr>
          <w:rFonts w:ascii="Calibri" w:hAnsi="Calibri" w:cs="Calibri"/>
          <w:lang w:val="en-GB"/>
        </w:rPr>
        <w:t>Barbados</w:t>
      </w:r>
      <w:bookmarkEnd w:id="9"/>
      <w:bookmarkEnd w:id="10"/>
    </w:p>
    <w:p w:rsidR="003E7080" w:rsidRPr="008F1A96" w:rsidRDefault="00761A26" w:rsidP="00F17DA3">
      <w:pPr>
        <w:rPr>
          <w:rFonts w:cs="Calibri"/>
          <w:lang w:val="en-GB"/>
        </w:rPr>
      </w:pPr>
      <w:r w:rsidRPr="008F1A96">
        <w:rPr>
          <w:rFonts w:cs="Calibri"/>
          <w:lang w:val="en-GB"/>
        </w:rPr>
        <w:t xml:space="preserve">The </w:t>
      </w:r>
      <w:r w:rsidR="00916A92" w:rsidRPr="008F1A96">
        <w:rPr>
          <w:rFonts w:cs="Calibri"/>
          <w:lang w:val="en-GB"/>
        </w:rPr>
        <w:t>priorities</w:t>
      </w:r>
      <w:r w:rsidRPr="008F1A96">
        <w:rPr>
          <w:rFonts w:cs="Calibri"/>
          <w:lang w:val="en-GB"/>
        </w:rPr>
        <w:t xml:space="preserve"> identified for Barbados based on the draft CD and Criteria outputs and the CWP for 2</w:t>
      </w:r>
      <w:r w:rsidR="00D14739" w:rsidRPr="008F1A96">
        <w:rPr>
          <w:rFonts w:cs="Calibri"/>
          <w:lang w:val="en-GB"/>
        </w:rPr>
        <w:t xml:space="preserve">012-2015 are </w:t>
      </w:r>
      <w:r w:rsidR="003E7080" w:rsidRPr="008F1A96">
        <w:rPr>
          <w:rFonts w:cs="Calibri"/>
          <w:lang w:val="en-GB"/>
        </w:rPr>
        <w:t xml:space="preserve">reflected </w:t>
      </w:r>
      <w:r w:rsidR="00D14739" w:rsidRPr="008F1A96">
        <w:rPr>
          <w:rFonts w:cs="Calibri"/>
          <w:lang w:val="en-GB"/>
        </w:rPr>
        <w:t xml:space="preserve">in </w:t>
      </w:r>
      <w:r w:rsidR="007C7563">
        <w:fldChar w:fldCharType="begin"/>
      </w:r>
      <w:r w:rsidR="007C7563">
        <w:instrText xml:space="preserve"> REF _Ref400955474 \h  \* MERGEFORMAT </w:instrText>
      </w:r>
      <w:r w:rsidR="007C7563">
        <w:fldChar w:fldCharType="separate"/>
      </w:r>
      <w:r w:rsidR="00844D01" w:rsidRPr="00844D01">
        <w:rPr>
          <w:rFonts w:cs="Calibri"/>
          <w:lang w:val="en-GB"/>
        </w:rPr>
        <w:t>Figure 1</w:t>
      </w:r>
      <w:r w:rsidR="007C7563">
        <w:fldChar w:fldCharType="end"/>
      </w:r>
      <w:r w:rsidR="00D14739" w:rsidRPr="008F1A96">
        <w:rPr>
          <w:rFonts w:cs="Calibri"/>
          <w:lang w:val="en-GB"/>
        </w:rPr>
        <w:t xml:space="preserve">. </w:t>
      </w:r>
    </w:p>
    <w:p w:rsidR="003E7080" w:rsidRPr="008F1A96" w:rsidRDefault="003E7080" w:rsidP="00F17DA3">
      <w:pPr>
        <w:rPr>
          <w:rFonts w:cs="Calibri"/>
          <w:lang w:val="en-GB"/>
        </w:rPr>
      </w:pPr>
    </w:p>
    <w:p w:rsidR="00520B1D" w:rsidRPr="008F1A96" w:rsidRDefault="00D14739" w:rsidP="00F17DA3">
      <w:pPr>
        <w:rPr>
          <w:rFonts w:cs="Calibri"/>
          <w:lang w:val="en-GB"/>
        </w:rPr>
      </w:pPr>
      <w:r w:rsidRPr="008F1A96">
        <w:rPr>
          <w:rFonts w:cs="Calibri"/>
          <w:lang w:val="en-GB"/>
        </w:rPr>
        <w:t>The area of legal and institutional capacity strengthening for DRR was a major area based on the frequent reference</w:t>
      </w:r>
      <w:r w:rsidR="00773E09" w:rsidRPr="008F1A96">
        <w:rPr>
          <w:rFonts w:cs="Calibri"/>
          <w:lang w:val="en-GB"/>
        </w:rPr>
        <w:t xml:space="preserve"> to</w:t>
      </w:r>
      <w:r w:rsidRPr="008F1A96">
        <w:rPr>
          <w:rFonts w:cs="Calibri"/>
          <w:lang w:val="en-GB"/>
        </w:rPr>
        <w:t xml:space="preserve"> Acts that do not have the accompanying regulations and key</w:t>
      </w:r>
      <w:r w:rsidR="00773E09" w:rsidRPr="008F1A96">
        <w:rPr>
          <w:rFonts w:cs="Calibri"/>
          <w:lang w:val="en-GB"/>
        </w:rPr>
        <w:t xml:space="preserve"> legal and institutional instruments</w:t>
      </w:r>
      <w:r w:rsidRPr="008F1A96">
        <w:rPr>
          <w:rFonts w:cs="Calibri"/>
          <w:lang w:val="en-GB"/>
        </w:rPr>
        <w:t xml:space="preserve"> that </w:t>
      </w:r>
      <w:r w:rsidR="00773E09" w:rsidRPr="008F1A96">
        <w:rPr>
          <w:rFonts w:cs="Calibri"/>
          <w:lang w:val="en-GB"/>
        </w:rPr>
        <w:t>are</w:t>
      </w:r>
      <w:r w:rsidRPr="008F1A96">
        <w:rPr>
          <w:rFonts w:cs="Calibri"/>
          <w:lang w:val="en-GB"/>
        </w:rPr>
        <w:t xml:space="preserve"> still in draft. </w:t>
      </w:r>
    </w:p>
    <w:p w:rsidR="00520B1D" w:rsidRPr="008F1A96" w:rsidRDefault="00520B1D" w:rsidP="00F17DA3">
      <w:pPr>
        <w:rPr>
          <w:rFonts w:cs="Calibri"/>
          <w:lang w:val="en-GB"/>
        </w:rPr>
      </w:pPr>
    </w:p>
    <w:p w:rsidR="00D14739" w:rsidRPr="008F1A96" w:rsidRDefault="00D14739" w:rsidP="00F17DA3">
      <w:pPr>
        <w:rPr>
          <w:rFonts w:cs="Calibri"/>
          <w:lang w:val="en-GB"/>
        </w:rPr>
      </w:pPr>
      <w:r w:rsidRPr="008F1A96">
        <w:rPr>
          <w:rFonts w:cs="Calibri"/>
          <w:lang w:val="en-GB"/>
        </w:rPr>
        <w:t xml:space="preserve">The areas highlighted for attention included:   </w:t>
      </w:r>
    </w:p>
    <w:p w:rsidR="00361F6E" w:rsidRPr="008F1A96" w:rsidRDefault="00361F6E" w:rsidP="00EF7C87">
      <w:pPr>
        <w:pStyle w:val="Prrafodelista"/>
        <w:numPr>
          <w:ilvl w:val="0"/>
          <w:numId w:val="21"/>
        </w:numPr>
        <w:rPr>
          <w:rFonts w:cs="Calibri"/>
          <w:lang w:val="en-GB"/>
        </w:rPr>
      </w:pPr>
      <w:r w:rsidRPr="008F1A96">
        <w:rPr>
          <w:rFonts w:cs="Calibri"/>
          <w:lang w:val="en-GB"/>
        </w:rPr>
        <w:t xml:space="preserve">Improved </w:t>
      </w:r>
      <w:r w:rsidR="002A02D4" w:rsidRPr="008F1A96">
        <w:rPr>
          <w:rFonts w:cs="Calibri"/>
          <w:lang w:val="en-GB"/>
        </w:rPr>
        <w:t>legal and institutional framework for DRR</w:t>
      </w:r>
      <w:r w:rsidR="00582B5F" w:rsidRPr="008F1A96">
        <w:rPr>
          <w:rStyle w:val="Refdenotaalpie"/>
          <w:rFonts w:cs="Calibri"/>
          <w:lang w:val="en-GB"/>
        </w:rPr>
        <w:footnoteReference w:id="2"/>
      </w:r>
    </w:p>
    <w:p w:rsidR="002E336C" w:rsidRPr="008F1A96" w:rsidRDefault="002E336C" w:rsidP="00EF7C87">
      <w:pPr>
        <w:pStyle w:val="Prrafodelista"/>
        <w:numPr>
          <w:ilvl w:val="0"/>
          <w:numId w:val="21"/>
        </w:numPr>
        <w:rPr>
          <w:rFonts w:cs="Calibri"/>
          <w:lang w:val="en-GB"/>
        </w:rPr>
      </w:pPr>
      <w:r w:rsidRPr="008F1A96">
        <w:rPr>
          <w:rFonts w:cs="Calibri"/>
          <w:lang w:val="en-GB"/>
        </w:rPr>
        <w:t xml:space="preserve">High quality risk and vulnerability analyses </w:t>
      </w:r>
    </w:p>
    <w:p w:rsidR="00946D24" w:rsidRPr="008F1A96" w:rsidRDefault="002E14D5" w:rsidP="00EF7C87">
      <w:pPr>
        <w:pStyle w:val="Prrafodelista"/>
        <w:numPr>
          <w:ilvl w:val="0"/>
          <w:numId w:val="21"/>
        </w:numPr>
        <w:rPr>
          <w:rFonts w:cs="Calibri"/>
          <w:lang w:val="en-GB"/>
        </w:rPr>
      </w:pPr>
      <w:r w:rsidRPr="008F1A96">
        <w:rPr>
          <w:rFonts w:cs="Calibri"/>
          <w:lang w:val="en-GB"/>
        </w:rPr>
        <w:t>Transition to proactive approach to DRR</w:t>
      </w:r>
    </w:p>
    <w:p w:rsidR="00946D24" w:rsidRPr="008F1A96" w:rsidRDefault="00946D24" w:rsidP="00EF7C87">
      <w:pPr>
        <w:pStyle w:val="Prrafodelista"/>
        <w:numPr>
          <w:ilvl w:val="0"/>
          <w:numId w:val="21"/>
        </w:numPr>
        <w:rPr>
          <w:rFonts w:cs="Calibri"/>
          <w:lang w:val="en-GB"/>
        </w:rPr>
      </w:pPr>
      <w:r w:rsidRPr="008F1A96">
        <w:rPr>
          <w:rFonts w:cs="Calibri"/>
          <w:lang w:val="en-GB"/>
        </w:rPr>
        <w:t>Improved financial risk management</w:t>
      </w:r>
    </w:p>
    <w:p w:rsidR="004A72EC" w:rsidRPr="008F1A96" w:rsidRDefault="00780AD9" w:rsidP="00EF7C87">
      <w:pPr>
        <w:pStyle w:val="Prrafodelista"/>
        <w:numPr>
          <w:ilvl w:val="0"/>
          <w:numId w:val="21"/>
        </w:numPr>
        <w:rPr>
          <w:rFonts w:cs="Calibri"/>
          <w:lang w:val="en-GB"/>
        </w:rPr>
      </w:pPr>
      <w:r w:rsidRPr="008F1A96">
        <w:rPr>
          <w:rFonts w:cs="Calibri"/>
          <w:lang w:val="en-GB"/>
        </w:rPr>
        <w:t>Improved public education and awareness of disaster risk</w:t>
      </w:r>
      <w:r w:rsidR="00582B5F" w:rsidRPr="008F1A96">
        <w:rPr>
          <w:rStyle w:val="Refdenotaalpie"/>
          <w:rFonts w:cs="Calibri"/>
          <w:lang w:val="en-GB"/>
        </w:rPr>
        <w:footnoteReference w:id="3"/>
      </w:r>
    </w:p>
    <w:p w:rsidR="00967364" w:rsidRPr="008F1A96" w:rsidRDefault="00683AEE" w:rsidP="00EF7C87">
      <w:pPr>
        <w:pStyle w:val="Prrafodelista"/>
        <w:numPr>
          <w:ilvl w:val="0"/>
          <w:numId w:val="21"/>
        </w:numPr>
        <w:rPr>
          <w:rFonts w:cs="Calibri"/>
          <w:lang w:val="en-GB"/>
        </w:rPr>
      </w:pPr>
      <w:r w:rsidRPr="008F1A96">
        <w:rPr>
          <w:rFonts w:cs="Calibri"/>
          <w:lang w:val="en-GB"/>
        </w:rPr>
        <w:t xml:space="preserve">Capacity </w:t>
      </w:r>
      <w:r w:rsidR="00936773" w:rsidRPr="008F1A96">
        <w:rPr>
          <w:rFonts w:cs="Calibri"/>
          <w:lang w:val="en-GB"/>
        </w:rPr>
        <w:t>strengthening</w:t>
      </w:r>
      <w:r w:rsidRPr="008F1A96">
        <w:rPr>
          <w:rFonts w:cs="Calibri"/>
          <w:lang w:val="en-GB"/>
        </w:rPr>
        <w:t xml:space="preserve"> </w:t>
      </w:r>
      <w:r w:rsidR="00582B5F" w:rsidRPr="008F1A96">
        <w:rPr>
          <w:rFonts w:cs="Calibri"/>
          <w:lang w:val="en-GB"/>
        </w:rPr>
        <w:t>to promote the</w:t>
      </w:r>
      <w:r w:rsidRPr="008F1A96">
        <w:rPr>
          <w:rFonts w:cs="Calibri"/>
          <w:lang w:val="en-GB"/>
        </w:rPr>
        <w:t xml:space="preserve"> integration of DRM</w:t>
      </w:r>
      <w:r w:rsidR="00582B5F" w:rsidRPr="008F1A96">
        <w:rPr>
          <w:rFonts w:cs="Calibri"/>
          <w:lang w:val="en-GB"/>
        </w:rPr>
        <w:t xml:space="preserve"> into sectors</w:t>
      </w:r>
      <w:r w:rsidR="00582B5F" w:rsidRPr="008F1A96">
        <w:rPr>
          <w:rStyle w:val="Refdenotaalpie"/>
          <w:rFonts w:cs="Calibri"/>
          <w:lang w:val="en-GB"/>
        </w:rPr>
        <w:footnoteReference w:id="4"/>
      </w:r>
      <w:r w:rsidR="001B7351" w:rsidRPr="008F1A96">
        <w:rPr>
          <w:rFonts w:cs="Calibri"/>
          <w:vertAlign w:val="superscript"/>
          <w:lang w:val="en-GB"/>
        </w:rPr>
        <w:t>,</w:t>
      </w:r>
      <w:r w:rsidR="00582B5F" w:rsidRPr="008F1A96">
        <w:rPr>
          <w:rStyle w:val="Refdenotaalpie"/>
          <w:rFonts w:cs="Calibri"/>
          <w:lang w:val="en-GB"/>
        </w:rPr>
        <w:footnoteReference w:id="5"/>
      </w:r>
      <w:r w:rsidR="00961934" w:rsidRPr="008F1A96">
        <w:rPr>
          <w:rFonts w:cs="Calibri"/>
          <w:lang w:val="en-GB"/>
        </w:rPr>
        <w:t xml:space="preserve"> </w:t>
      </w:r>
    </w:p>
    <w:p w:rsidR="00961934" w:rsidRPr="008F1A96" w:rsidRDefault="00961934" w:rsidP="004A72EC">
      <w:pPr>
        <w:rPr>
          <w:rFonts w:cs="Calibri"/>
          <w:lang w:val="en-GB"/>
        </w:rPr>
      </w:pPr>
    </w:p>
    <w:p w:rsidR="00961934" w:rsidRPr="008F1A96" w:rsidRDefault="00961934" w:rsidP="004A72EC">
      <w:pPr>
        <w:rPr>
          <w:rFonts w:cs="Calibri"/>
          <w:lang w:val="en-GB"/>
        </w:rPr>
      </w:pPr>
      <w:r w:rsidRPr="008F1A96">
        <w:rPr>
          <w:rFonts w:cs="Calibri"/>
          <w:lang w:val="en-GB"/>
        </w:rPr>
        <w:t>It was also reported in Barbados’</w:t>
      </w:r>
      <w:r w:rsidRPr="008F1A96">
        <w:rPr>
          <w:rFonts w:cs="Calibri"/>
          <w:b/>
          <w:lang w:val="en-GB"/>
        </w:rPr>
        <w:t xml:space="preserve"> </w:t>
      </w:r>
      <w:r w:rsidRPr="008F1A96">
        <w:rPr>
          <w:rFonts w:cs="Calibri"/>
          <w:lang w:val="en-GB"/>
        </w:rPr>
        <w:t>draft country document for DRR that a lack of high quality information on disaster risk on the island has been a major constraint to the implementation of Comprehensive Disaster Management.  Specifically, the document highlighted the lack of baseline data modelling tools, the need for linkages between coastal vulnerability and a national risk information database with GIS and modelling capabilities, the need for comprehensive vulnerability and risk assessment of the coastal zone which utilizes climate modelling and long term modelling and evaluation tools for decision making in coastal zone management.</w:t>
      </w:r>
    </w:p>
    <w:p w:rsidR="00683AEE" w:rsidRPr="008F1A96" w:rsidRDefault="00683AEE" w:rsidP="00F17DA3">
      <w:pPr>
        <w:pStyle w:val="Prrafodelista"/>
        <w:ind w:left="1170"/>
        <w:rPr>
          <w:rFonts w:cs="Calibri"/>
          <w:lang w:val="en-GB"/>
        </w:rPr>
      </w:pPr>
    </w:p>
    <w:p w:rsidR="00761A26" w:rsidRPr="008F1A96" w:rsidRDefault="009F1AC7" w:rsidP="00147FDF">
      <w:pPr>
        <w:rPr>
          <w:rFonts w:cs="Calibri"/>
          <w:lang w:val="en-GB"/>
        </w:rPr>
      </w:pPr>
      <w:r>
        <w:rPr>
          <w:rFonts w:cs="Calibri"/>
          <w:noProof/>
          <w:lang w:val="es-PA" w:eastAsia="es-PA"/>
        </w:rPr>
        <w:lastRenderedPageBreak/>
        <mc:AlternateContent>
          <mc:Choice Requires="wpc">
            <w:drawing>
              <wp:inline distT="0" distB="0" distL="0" distR="0">
                <wp:extent cx="5943600" cy="2722245"/>
                <wp:effectExtent l="0" t="0" r="0" b="2540"/>
                <wp:docPr id="40" name="Lienzo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8" name="Picture 23"/>
                          <pic:cNvPicPr>
                            <a:picLocks noChangeAspect="1" noChangeArrowheads="1"/>
                          </pic:cNvPicPr>
                        </pic:nvPicPr>
                        <pic:blipFill>
                          <a:blip r:embed="rId23">
                            <a:extLst>
                              <a:ext uri="{28A0092B-C50C-407E-A947-70E740481C1C}">
                                <a14:useLocalDpi xmlns:a14="http://schemas.microsoft.com/office/drawing/2010/main" val="0"/>
                              </a:ext>
                            </a:extLst>
                          </a:blip>
                          <a:srcRect t="13678"/>
                          <a:stretch>
                            <a:fillRect/>
                          </a:stretch>
                        </pic:blipFill>
                        <pic:spPr bwMode="auto">
                          <a:xfrm>
                            <a:off x="105400" y="73601"/>
                            <a:ext cx="5746100" cy="228033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9" name="Text Box 24"/>
                        <wps:cNvSpPr txBox="1">
                          <a:spLocks noChangeArrowheads="1"/>
                        </wps:cNvSpPr>
                        <wps:spPr bwMode="auto">
                          <a:xfrm>
                            <a:off x="90100" y="2408540"/>
                            <a:ext cx="5746100" cy="139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563" w:rsidRPr="00936773" w:rsidRDefault="007C7563" w:rsidP="00147FDF">
                              <w:pPr>
                                <w:pStyle w:val="Epgrafe"/>
                                <w:rPr>
                                  <w:rFonts w:cs="Calibri"/>
                                  <w:color w:val="auto"/>
                                  <w:sz w:val="24"/>
                                  <w:szCs w:val="24"/>
                                </w:rPr>
                              </w:pPr>
                              <w:bookmarkStart w:id="11" w:name="_Ref400955474"/>
                              <w:bookmarkStart w:id="12" w:name="_Toc402181144"/>
                              <w:proofErr w:type="gramStart"/>
                              <w:r w:rsidRPr="00936773">
                                <w:rPr>
                                  <w:color w:val="auto"/>
                                </w:rPr>
                                <w:t xml:space="preserve">Figure </w:t>
                              </w:r>
                              <w:r w:rsidRPr="00936773">
                                <w:rPr>
                                  <w:color w:val="auto"/>
                                </w:rPr>
                                <w:fldChar w:fldCharType="begin"/>
                              </w:r>
                              <w:r w:rsidRPr="00936773">
                                <w:rPr>
                                  <w:color w:val="auto"/>
                                </w:rPr>
                                <w:instrText xml:space="preserve"> SEQ Figure \* ARABIC </w:instrText>
                              </w:r>
                              <w:r w:rsidRPr="00936773">
                                <w:rPr>
                                  <w:color w:val="auto"/>
                                </w:rPr>
                                <w:fldChar w:fldCharType="separate"/>
                              </w:r>
                              <w:r>
                                <w:rPr>
                                  <w:noProof/>
                                  <w:color w:val="auto"/>
                                </w:rPr>
                                <w:t>1</w:t>
                              </w:r>
                              <w:r w:rsidRPr="00936773">
                                <w:rPr>
                                  <w:color w:val="auto"/>
                                </w:rPr>
                                <w:fldChar w:fldCharType="end"/>
                              </w:r>
                              <w:bookmarkEnd w:id="11"/>
                              <w:r w:rsidRPr="00936773">
                                <w:rPr>
                                  <w:color w:val="auto"/>
                                </w:rPr>
                                <w:t>.</w:t>
                              </w:r>
                              <w:proofErr w:type="gramEnd"/>
                              <w:r w:rsidRPr="00936773">
                                <w:rPr>
                                  <w:color w:val="auto"/>
                                </w:rPr>
                                <w:t xml:space="preserve"> Key DRR Focus Areas for Barbados</w:t>
                              </w:r>
                              <w:r>
                                <w:rPr>
                                  <w:color w:val="auto"/>
                                </w:rPr>
                                <w:t xml:space="preserve"> (Overall total of 40 references)</w:t>
                              </w:r>
                              <w:bookmarkEnd w:id="12"/>
                            </w:p>
                          </w:txbxContent>
                        </wps:txbx>
                        <wps:bodyPr rot="0" vert="horz" wrap="square" lIns="0" tIns="0" rIns="0" bIns="0" anchor="t" anchorCtr="0" upright="1">
                          <a:spAutoFit/>
                        </wps:bodyPr>
                      </wps:wsp>
                    </wpc:wpc>
                  </a:graphicData>
                </a:graphic>
              </wp:inline>
            </w:drawing>
          </mc:Choice>
          <mc:Fallback>
            <w:pict>
              <v:group id="Lienzo 18" o:spid="_x0000_s1026" editas="canvas" style="width:468pt;height:214.35pt;mso-position-horizontal-relative:char;mso-position-vertical-relative:line" coordsize="59436,27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27222;visibility:visible;mso-wrap-style:square">
                  <v:fill o:detectmouseclick="t"/>
                  <v:path o:connecttype="none"/>
                </v:shape>
                <v:shape id="Picture 23" o:spid="_x0000_s1028" type="#_x0000_t75" style="position:absolute;left:1054;top:736;width:57461;height:22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Q5lK/AAAA2wAAAA8AAABkcnMvZG93bnJldi54bWxET81qwkAQvhd8h2WE3uomEYqNrkGUSih4&#10;0PoAQ3ZMgtmZkN2a9O27h4LHj+9/U0yuUw8afCtsIF0koIgrsS3XBq7fn28rUD4gW+yEycAveSi2&#10;s5cN5lZGPtPjEmoVQ9jnaKAJoc+19lVDDv1CeuLI3WRwGCIcam0HHGO463SWJO/aYcuxocGe9g1V&#10;98uPM7B3q/Qs5cf1K6P2gCzZ6S5HY17n024NKtAUnuJ/d2kNLOPY+CX+AL3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0OZSvwAAANsAAAAPAAAAAAAAAAAAAAAAAJ8CAABk&#10;cnMvZG93bnJldi54bWxQSwUGAAAAAAQABAD3AAAAiwMAAAAA&#10;" stroked="t" strokeweight="1pt">
                  <v:imagedata r:id="rId24" o:title="" croptop="8964f"/>
                </v:shape>
                <v:shapetype id="_x0000_t202" coordsize="21600,21600" o:spt="202" path="m,l,21600r21600,l21600,xe">
                  <v:stroke joinstyle="miter"/>
                  <v:path gradientshapeok="t" o:connecttype="rect"/>
                </v:shapetype>
                <v:shape id="Text Box 24" o:spid="_x0000_s1029" type="#_x0000_t202" style="position:absolute;left:901;top:24085;width:57461;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uO8YA&#10;AADbAAAADwAAAGRycy9kb3ducmV2LnhtbESPQWsCMRSE70L/Q3iFXkSzrSJ1NYpIBduLdOvF22Pz&#10;3KxuXpYkq9t/3xQKPQ4z8w2zXPe2ETfyoXas4HmcgSAuna65UnD82o1eQYSIrLFxTAq+KcB69TBY&#10;Yq7dnT/pVsRKJAiHHBWYGNtcylAashjGriVO3tl5izFJX0nt8Z7gtpEvWTaTFmtOCwZb2hoqr0Vn&#10;FRymp4MZdue3j8104t+P3XZ2qQqlnh77zQJEpD7+h//ae61gMoffL+k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5uO8YAAADbAAAADwAAAAAAAAAAAAAAAACYAgAAZHJz&#10;L2Rvd25yZXYueG1sUEsFBgAAAAAEAAQA9QAAAIsDAAAAAA==&#10;" stroked="f">
                  <v:textbox style="mso-fit-shape-to-text:t" inset="0,0,0,0">
                    <w:txbxContent>
                      <w:p w:rsidR="007C7563" w:rsidRPr="00936773" w:rsidRDefault="007C7563" w:rsidP="00147FDF">
                        <w:pPr>
                          <w:pStyle w:val="Epgrafe"/>
                          <w:rPr>
                            <w:rFonts w:cs="Calibri"/>
                            <w:color w:val="auto"/>
                            <w:sz w:val="24"/>
                            <w:szCs w:val="24"/>
                          </w:rPr>
                        </w:pPr>
                        <w:bookmarkStart w:id="13" w:name="_Ref400955474"/>
                        <w:bookmarkStart w:id="14" w:name="_Toc402181144"/>
                        <w:proofErr w:type="gramStart"/>
                        <w:r w:rsidRPr="00936773">
                          <w:rPr>
                            <w:color w:val="auto"/>
                          </w:rPr>
                          <w:t xml:space="preserve">Figure </w:t>
                        </w:r>
                        <w:r w:rsidRPr="00936773">
                          <w:rPr>
                            <w:color w:val="auto"/>
                          </w:rPr>
                          <w:fldChar w:fldCharType="begin"/>
                        </w:r>
                        <w:r w:rsidRPr="00936773">
                          <w:rPr>
                            <w:color w:val="auto"/>
                          </w:rPr>
                          <w:instrText xml:space="preserve"> SEQ Figure \* ARABIC </w:instrText>
                        </w:r>
                        <w:r w:rsidRPr="00936773">
                          <w:rPr>
                            <w:color w:val="auto"/>
                          </w:rPr>
                          <w:fldChar w:fldCharType="separate"/>
                        </w:r>
                        <w:r>
                          <w:rPr>
                            <w:noProof/>
                            <w:color w:val="auto"/>
                          </w:rPr>
                          <w:t>1</w:t>
                        </w:r>
                        <w:r w:rsidRPr="00936773">
                          <w:rPr>
                            <w:color w:val="auto"/>
                          </w:rPr>
                          <w:fldChar w:fldCharType="end"/>
                        </w:r>
                        <w:bookmarkEnd w:id="13"/>
                        <w:r w:rsidRPr="00936773">
                          <w:rPr>
                            <w:color w:val="auto"/>
                          </w:rPr>
                          <w:t>.</w:t>
                        </w:r>
                        <w:proofErr w:type="gramEnd"/>
                        <w:r w:rsidRPr="00936773">
                          <w:rPr>
                            <w:color w:val="auto"/>
                          </w:rPr>
                          <w:t xml:space="preserve"> Key DRR Focus Areas for Barbados</w:t>
                        </w:r>
                        <w:r>
                          <w:rPr>
                            <w:color w:val="auto"/>
                          </w:rPr>
                          <w:t xml:space="preserve"> (Overall total of 40 references)</w:t>
                        </w:r>
                        <w:bookmarkEnd w:id="14"/>
                      </w:p>
                    </w:txbxContent>
                  </v:textbox>
                </v:shape>
                <w10:anchorlock/>
              </v:group>
            </w:pict>
          </mc:Fallback>
        </mc:AlternateContent>
      </w:r>
    </w:p>
    <w:p w:rsidR="00D14739" w:rsidRPr="008F1A96" w:rsidRDefault="00D14739" w:rsidP="00147FDF">
      <w:pPr>
        <w:rPr>
          <w:rFonts w:cs="Calibri"/>
          <w:lang w:val="en-GB"/>
        </w:rPr>
      </w:pPr>
      <w:r w:rsidRPr="008F1A96">
        <w:rPr>
          <w:rFonts w:cs="Calibri"/>
          <w:lang w:val="en-GB"/>
        </w:rPr>
        <w:t>The need for a change from reactive DRM to proactive DRM was continually stressed in the country document. As such, the need for greater awareness to cost-effective preventive approaches</w:t>
      </w:r>
      <w:r w:rsidR="00C73E57" w:rsidRPr="008F1A96">
        <w:rPr>
          <w:rFonts w:cs="Calibri"/>
          <w:lang w:val="en-GB"/>
        </w:rPr>
        <w:t xml:space="preserve"> was emphasized</w:t>
      </w:r>
      <w:r w:rsidRPr="008F1A96">
        <w:rPr>
          <w:rFonts w:cs="Calibri"/>
          <w:lang w:val="en-GB"/>
        </w:rPr>
        <w:t xml:space="preserve">. These approaches may encompass, and depend on other potential priority areas e.g. improved legislation for DRR e.g. building codes and setbacks as well as increased awareness and education initiatives for DRR and improved financial risk management. </w:t>
      </w:r>
      <w:r w:rsidR="00773E09" w:rsidRPr="008F1A96">
        <w:rPr>
          <w:rFonts w:cs="Calibri"/>
          <w:lang w:val="en-GB"/>
        </w:rPr>
        <w:t>Public education of, and awareness on disaster risk were deemed inadequate in the country document. Also, the improvement of financial risk management was highlighted as an area vital to proactive DRM.</w:t>
      </w:r>
    </w:p>
    <w:p w:rsidR="00961934" w:rsidRPr="008F1A96" w:rsidRDefault="00961934" w:rsidP="00147FDF">
      <w:pPr>
        <w:rPr>
          <w:rFonts w:cs="Calibri"/>
          <w:lang w:val="en-GB"/>
        </w:rPr>
      </w:pPr>
    </w:p>
    <w:p w:rsidR="00D14739" w:rsidRPr="008F1A96" w:rsidRDefault="00D14739" w:rsidP="00147FDF">
      <w:pPr>
        <w:rPr>
          <w:rFonts w:cs="Calibri"/>
          <w:lang w:val="en-GB"/>
        </w:rPr>
      </w:pPr>
      <w:r w:rsidRPr="008F1A96">
        <w:rPr>
          <w:rFonts w:cs="Calibri"/>
          <w:lang w:val="en-GB"/>
        </w:rPr>
        <w:t xml:space="preserve">Finally, integrated disaster risk management, and capacity building for such, was highlighted as a strategic area for DRR in Barbados. This may be an area of high concern as it is believed that a national approach to natural hazard management and disasters, which embraces integrated DRM thereby increasing capacity, is </w:t>
      </w:r>
      <w:r w:rsidR="0034114B" w:rsidRPr="008F1A96">
        <w:rPr>
          <w:rFonts w:cs="Calibri"/>
          <w:lang w:val="en-GB"/>
        </w:rPr>
        <w:t>a prerequisite to</w:t>
      </w:r>
      <w:r w:rsidRPr="008F1A96">
        <w:rPr>
          <w:rFonts w:cs="Calibri"/>
          <w:lang w:val="en-GB"/>
        </w:rPr>
        <w:t xml:space="preserve"> solve some of the aforementioned challenges (lack of high quality disaster risk information, lack of appropriate legislation, inadequate public education and awareness of </w:t>
      </w:r>
      <w:r w:rsidR="00773E09" w:rsidRPr="008F1A96">
        <w:rPr>
          <w:rFonts w:cs="Calibri"/>
          <w:lang w:val="en-GB"/>
        </w:rPr>
        <w:t>DRR</w:t>
      </w:r>
      <w:r w:rsidRPr="008F1A96">
        <w:rPr>
          <w:rFonts w:cs="Calibri"/>
          <w:lang w:val="en-GB"/>
        </w:rPr>
        <w:t xml:space="preserve"> and need for a proactive approach to </w:t>
      </w:r>
      <w:r w:rsidR="00773E09" w:rsidRPr="008F1A96">
        <w:rPr>
          <w:rFonts w:cs="Calibri"/>
          <w:lang w:val="en-GB"/>
        </w:rPr>
        <w:t>DRR</w:t>
      </w:r>
      <w:r w:rsidRPr="008F1A96">
        <w:rPr>
          <w:rFonts w:cs="Calibri"/>
          <w:lang w:val="en-GB"/>
        </w:rPr>
        <w:t xml:space="preserve">). </w:t>
      </w:r>
    </w:p>
    <w:p w:rsidR="00961934" w:rsidRPr="008F1A96" w:rsidRDefault="00961934" w:rsidP="00147FDF">
      <w:pPr>
        <w:rPr>
          <w:rFonts w:cs="Calibri"/>
          <w:lang w:val="en-GB"/>
        </w:rPr>
      </w:pPr>
    </w:p>
    <w:p w:rsidR="00D14739" w:rsidRPr="008F1A96" w:rsidRDefault="00520B1D" w:rsidP="00147FDF">
      <w:pPr>
        <w:rPr>
          <w:rFonts w:cs="Calibri"/>
          <w:lang w:val="en-GB"/>
        </w:rPr>
      </w:pPr>
      <w:r w:rsidRPr="008F1A96">
        <w:rPr>
          <w:rFonts w:cs="Calibri"/>
          <w:lang w:val="en-GB"/>
        </w:rPr>
        <w:t xml:space="preserve">The draft version of the country document </w:t>
      </w:r>
      <w:r w:rsidR="00D14739" w:rsidRPr="008F1A96">
        <w:rPr>
          <w:rFonts w:cs="Calibri"/>
          <w:lang w:val="en-GB"/>
        </w:rPr>
        <w:t xml:space="preserve">proposed that this integrated approach to DRR could be facilitated through the implementation of a national integrated DRM strategy and institutional strengthening at national and sectoral levels. Specifically, the strategy would involve a multi institutional or multi-sectoral approach to DRM and outline specific roles for the CZMU, DEM and planning, environment, </w:t>
      </w:r>
      <w:r w:rsidR="00DA6B31" w:rsidRPr="008F1A96">
        <w:rPr>
          <w:rFonts w:cs="Calibri"/>
          <w:lang w:val="en-GB"/>
        </w:rPr>
        <w:t>and public</w:t>
      </w:r>
      <w:r w:rsidR="00D14739" w:rsidRPr="008F1A96">
        <w:rPr>
          <w:rFonts w:cs="Calibri"/>
          <w:lang w:val="en-GB"/>
        </w:rPr>
        <w:t xml:space="preserve"> and private sector agencies.</w:t>
      </w:r>
    </w:p>
    <w:p w:rsidR="003763E5" w:rsidRPr="008F1A96" w:rsidRDefault="003763E5" w:rsidP="00147FDF">
      <w:pPr>
        <w:rPr>
          <w:rFonts w:cs="Calibri"/>
          <w:lang w:val="en-GB"/>
        </w:rPr>
      </w:pPr>
    </w:p>
    <w:p w:rsidR="004568F4" w:rsidRPr="00F17DA3" w:rsidRDefault="004568F4" w:rsidP="00EF7C87">
      <w:pPr>
        <w:pStyle w:val="Ttulo2"/>
        <w:rPr>
          <w:lang w:val="en-GB"/>
        </w:rPr>
      </w:pPr>
      <w:bookmarkStart w:id="15" w:name="_Toc402533402"/>
      <w:r w:rsidRPr="00F17DA3">
        <w:rPr>
          <w:lang w:val="en-GB"/>
        </w:rPr>
        <w:t>Cuba</w:t>
      </w:r>
      <w:bookmarkEnd w:id="15"/>
    </w:p>
    <w:p w:rsidR="004568F4" w:rsidRPr="008F1A96" w:rsidRDefault="004568F4" w:rsidP="004568F4">
      <w:pPr>
        <w:rPr>
          <w:rFonts w:cs="Calibri"/>
          <w:lang w:val="en-GB"/>
        </w:rPr>
      </w:pPr>
      <w:r w:rsidRPr="008F1A96">
        <w:rPr>
          <w:rFonts w:cs="Calibri"/>
          <w:lang w:val="en-GB"/>
        </w:rPr>
        <w:t>Cuba is currently finalizing its DRR country document. Information was shared related to the application of the Criteria tool at sub-national level. The following DRR priorities have been identified:</w:t>
      </w:r>
    </w:p>
    <w:p w:rsidR="005A3893" w:rsidRPr="008F1A96" w:rsidRDefault="005A3893"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Style w:val="hps"/>
          <w:rFonts w:cs="Calibri"/>
        </w:rPr>
      </w:pPr>
      <w:r w:rsidRPr="008F1A96">
        <w:rPr>
          <w:rStyle w:val="hps"/>
          <w:rFonts w:cs="Calibri"/>
        </w:rPr>
        <w:lastRenderedPageBreak/>
        <w:t>Reducing earthquake risk</w:t>
      </w:r>
      <w:r w:rsidRPr="008F1A96">
        <w:rPr>
          <w:rFonts w:cs="Calibri"/>
        </w:rPr>
        <w:t xml:space="preserve"> </w:t>
      </w:r>
      <w:r w:rsidRPr="008F1A96">
        <w:rPr>
          <w:rStyle w:val="hps"/>
          <w:rFonts w:cs="Calibri"/>
        </w:rPr>
        <w:t>for the three</w:t>
      </w:r>
      <w:r w:rsidRPr="008F1A96">
        <w:rPr>
          <w:rFonts w:cs="Calibri"/>
        </w:rPr>
        <w:t xml:space="preserve"> </w:t>
      </w:r>
      <w:r w:rsidRPr="008F1A96">
        <w:rPr>
          <w:rStyle w:val="hps"/>
          <w:rFonts w:cs="Calibri"/>
        </w:rPr>
        <w:t>south</w:t>
      </w:r>
      <w:r w:rsidRPr="008F1A96">
        <w:rPr>
          <w:rStyle w:val="atn"/>
          <w:rFonts w:cs="Calibri"/>
        </w:rPr>
        <w:t>-</w:t>
      </w:r>
      <w:r w:rsidRPr="008F1A96">
        <w:rPr>
          <w:rFonts w:cs="Calibri"/>
        </w:rPr>
        <w:t xml:space="preserve">eastern </w:t>
      </w:r>
      <w:r w:rsidRPr="008F1A96">
        <w:rPr>
          <w:rStyle w:val="hps"/>
          <w:rFonts w:cs="Calibri"/>
        </w:rPr>
        <w:t xml:space="preserve">provinces </w:t>
      </w:r>
    </w:p>
    <w:p w:rsidR="005A3893" w:rsidRPr="008F1A96" w:rsidRDefault="005A3893"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Style w:val="hps"/>
          <w:rFonts w:cs="Calibri"/>
        </w:rPr>
      </w:pPr>
      <w:r w:rsidRPr="008F1A96">
        <w:rPr>
          <w:rStyle w:val="hps"/>
          <w:rFonts w:cs="Calibri"/>
        </w:rPr>
        <w:t>Strengthen the hydro-meteorological EWS</w:t>
      </w:r>
      <w:r w:rsidRPr="008F1A96">
        <w:rPr>
          <w:rFonts w:cs="Calibri"/>
        </w:rPr>
        <w:t xml:space="preserve"> </w:t>
      </w:r>
      <w:r w:rsidRPr="008F1A96">
        <w:rPr>
          <w:rStyle w:val="hps"/>
          <w:rFonts w:cs="Calibri"/>
        </w:rPr>
        <w:t>in the watershed of</w:t>
      </w:r>
      <w:r w:rsidRPr="008F1A96">
        <w:rPr>
          <w:rFonts w:cs="Calibri"/>
        </w:rPr>
        <w:t xml:space="preserve"> </w:t>
      </w:r>
      <w:r w:rsidRPr="008F1A96">
        <w:rPr>
          <w:rStyle w:val="hps"/>
          <w:rFonts w:cs="Calibri"/>
        </w:rPr>
        <w:t>Zaza and Ciénaga de Zapata</w:t>
      </w:r>
    </w:p>
    <w:p w:rsidR="005A3893" w:rsidRPr="008F1A96" w:rsidRDefault="005A3893"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Style w:val="hps"/>
          <w:rFonts w:cs="Calibri"/>
        </w:rPr>
      </w:pPr>
      <w:r w:rsidRPr="008F1A96">
        <w:rPr>
          <w:rStyle w:val="hps"/>
          <w:rFonts w:cs="Calibri"/>
        </w:rPr>
        <w:t>Prioritizing</w:t>
      </w:r>
      <w:r w:rsidR="0041329D" w:rsidRPr="008F1A96">
        <w:rPr>
          <w:rStyle w:val="hps"/>
          <w:rFonts w:cs="Calibri"/>
        </w:rPr>
        <w:t xml:space="preserve"> </w:t>
      </w:r>
      <w:r w:rsidRPr="008F1A96">
        <w:rPr>
          <w:rStyle w:val="hps"/>
          <w:rFonts w:cs="Calibri"/>
        </w:rPr>
        <w:t>flood</w:t>
      </w:r>
      <w:r w:rsidR="0041329D" w:rsidRPr="008F1A96">
        <w:rPr>
          <w:rStyle w:val="hps"/>
          <w:rFonts w:cs="Calibri"/>
        </w:rPr>
        <w:t xml:space="preserve"> </w:t>
      </w:r>
      <w:r w:rsidRPr="008F1A96">
        <w:rPr>
          <w:rStyle w:val="hps"/>
          <w:rFonts w:cs="Calibri"/>
        </w:rPr>
        <w:t>protection in the watershed of Zaza</w:t>
      </w:r>
      <w:r w:rsidR="0041329D" w:rsidRPr="008F1A96">
        <w:rPr>
          <w:rStyle w:val="hps"/>
          <w:rFonts w:cs="Calibri"/>
        </w:rPr>
        <w:t xml:space="preserve"> in Santi </w:t>
      </w:r>
      <w:r w:rsidR="003F1FAB" w:rsidRPr="008F1A96">
        <w:rPr>
          <w:rStyle w:val="hps"/>
          <w:rFonts w:cs="Calibri"/>
        </w:rPr>
        <w:t>Spiritus</w:t>
      </w:r>
      <w:r w:rsidRPr="008F1A96">
        <w:rPr>
          <w:rStyle w:val="hps"/>
          <w:rFonts w:cs="Calibri"/>
        </w:rPr>
        <w:t>t (in the center</w:t>
      </w:r>
      <w:r w:rsidR="003F1FAB" w:rsidRPr="008F1A96">
        <w:rPr>
          <w:rStyle w:val="hps"/>
          <w:rFonts w:cs="Calibri"/>
        </w:rPr>
        <w:t xml:space="preserve"> of the </w:t>
      </w:r>
      <w:r w:rsidRPr="008F1A96">
        <w:rPr>
          <w:rStyle w:val="hps"/>
          <w:rFonts w:cs="Calibri"/>
        </w:rPr>
        <w:t>island</w:t>
      </w:r>
      <w:r w:rsidR="003F1FAB" w:rsidRPr="008F1A96">
        <w:rPr>
          <w:rStyle w:val="hps"/>
          <w:rFonts w:cs="Calibri"/>
        </w:rPr>
        <w:t xml:space="preserve">) </w:t>
      </w:r>
      <w:r w:rsidRPr="008F1A96">
        <w:rPr>
          <w:rStyle w:val="hps"/>
          <w:rFonts w:cs="Calibri"/>
        </w:rPr>
        <w:t>with the involvement</w:t>
      </w:r>
      <w:r w:rsidR="0041329D" w:rsidRPr="008F1A96">
        <w:rPr>
          <w:rStyle w:val="hps"/>
          <w:rFonts w:cs="Calibri"/>
        </w:rPr>
        <w:t xml:space="preserve"> </w:t>
      </w:r>
      <w:r w:rsidRPr="008F1A96">
        <w:rPr>
          <w:rStyle w:val="hps"/>
          <w:rFonts w:cs="Calibri"/>
        </w:rPr>
        <w:t>of</w:t>
      </w:r>
      <w:r w:rsidR="0041329D" w:rsidRPr="008F1A96">
        <w:rPr>
          <w:rStyle w:val="hps"/>
          <w:rFonts w:cs="Calibri"/>
        </w:rPr>
        <w:t xml:space="preserve"> the National Institut for Hydrological Resources </w:t>
      </w:r>
      <w:r w:rsidRPr="008F1A96">
        <w:rPr>
          <w:rStyle w:val="hps"/>
          <w:rFonts w:cs="Calibri"/>
        </w:rPr>
        <w:t>and local governments</w:t>
      </w:r>
    </w:p>
    <w:p w:rsidR="00967364" w:rsidRPr="008F1A96" w:rsidRDefault="005A3893"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Style w:val="hps"/>
          <w:rFonts w:cs="Calibri"/>
        </w:rPr>
      </w:pPr>
      <w:r w:rsidRPr="008F1A96">
        <w:rPr>
          <w:rStyle w:val="hps"/>
          <w:rFonts w:cs="Calibri"/>
        </w:rPr>
        <w:t>Combining DRR and CCA measures towards</w:t>
      </w:r>
      <w:r w:rsidR="003F1FAB" w:rsidRPr="008F1A96">
        <w:rPr>
          <w:rStyle w:val="hps"/>
          <w:rFonts w:cs="Calibri"/>
        </w:rPr>
        <w:t xml:space="preserve"> </w:t>
      </w:r>
      <w:r w:rsidRPr="008F1A96">
        <w:rPr>
          <w:rStyle w:val="hps"/>
          <w:rFonts w:cs="Calibri"/>
        </w:rPr>
        <w:t>flood protection and mitigation to in the Cienaga de</w:t>
      </w:r>
      <w:r w:rsidR="003F1FAB" w:rsidRPr="008F1A96">
        <w:rPr>
          <w:rStyle w:val="hps"/>
          <w:rFonts w:cs="Calibri"/>
        </w:rPr>
        <w:t xml:space="preserve"> </w:t>
      </w:r>
      <w:r w:rsidRPr="008F1A96">
        <w:rPr>
          <w:rStyle w:val="hps"/>
          <w:rFonts w:cs="Calibri"/>
        </w:rPr>
        <w:t>Zapata watershed which is</w:t>
      </w:r>
      <w:r w:rsidR="003F1FAB" w:rsidRPr="008F1A96">
        <w:rPr>
          <w:rStyle w:val="hps"/>
          <w:rFonts w:cs="Calibri"/>
        </w:rPr>
        <w:t xml:space="preserve"> </w:t>
      </w:r>
      <w:r w:rsidRPr="008F1A96">
        <w:rPr>
          <w:rStyle w:val="hps"/>
          <w:rFonts w:cs="Calibri"/>
        </w:rPr>
        <w:t>the largest</w:t>
      </w:r>
      <w:r w:rsidR="003F1FAB" w:rsidRPr="008F1A96">
        <w:rPr>
          <w:rStyle w:val="hps"/>
          <w:rFonts w:cs="Calibri"/>
        </w:rPr>
        <w:t xml:space="preserve"> </w:t>
      </w:r>
      <w:r w:rsidRPr="008F1A96">
        <w:rPr>
          <w:rStyle w:val="hps"/>
          <w:rFonts w:cs="Calibri"/>
        </w:rPr>
        <w:t>wetland in the Caribbean.</w:t>
      </w:r>
    </w:p>
    <w:p w:rsidR="004568F4" w:rsidRPr="008F1A96" w:rsidRDefault="004568F4" w:rsidP="00147FDF">
      <w:pPr>
        <w:rPr>
          <w:rFonts w:cs="Calibri"/>
          <w:lang w:val="en-GB"/>
        </w:rPr>
      </w:pPr>
    </w:p>
    <w:p w:rsidR="005A3893" w:rsidRPr="008F1A96" w:rsidRDefault="005A3893" w:rsidP="00147FDF">
      <w:pPr>
        <w:rPr>
          <w:rFonts w:cs="Calibri"/>
          <w:lang w:val="en-GB"/>
        </w:rPr>
      </w:pPr>
      <w:r w:rsidRPr="008F1A96">
        <w:rPr>
          <w:rFonts w:cs="Calibri"/>
          <w:lang w:val="en-GB"/>
        </w:rPr>
        <w:t>The final version of the DRR country document will need to be reviewed in order to capture all priority areas.</w:t>
      </w:r>
    </w:p>
    <w:p w:rsidR="005A3893" w:rsidRPr="008F1A96" w:rsidRDefault="005A3893" w:rsidP="00147FDF">
      <w:pPr>
        <w:rPr>
          <w:rFonts w:cs="Calibri"/>
          <w:lang w:val="en-GB"/>
        </w:rPr>
      </w:pPr>
    </w:p>
    <w:p w:rsidR="00200424" w:rsidRPr="00F17DA3" w:rsidRDefault="00200424" w:rsidP="00147FDF">
      <w:pPr>
        <w:pStyle w:val="Ttulo2"/>
        <w:rPr>
          <w:rFonts w:ascii="Calibri" w:hAnsi="Calibri" w:cs="Calibri"/>
          <w:lang w:val="en-GB"/>
        </w:rPr>
      </w:pPr>
      <w:bookmarkStart w:id="16" w:name="_Toc401043378"/>
      <w:bookmarkStart w:id="17" w:name="_Toc402533403"/>
      <w:r w:rsidRPr="00F17DA3">
        <w:rPr>
          <w:rFonts w:ascii="Calibri" w:hAnsi="Calibri" w:cs="Calibri"/>
          <w:lang w:val="en-GB"/>
        </w:rPr>
        <w:t>Dominica</w:t>
      </w:r>
      <w:bookmarkEnd w:id="16"/>
      <w:bookmarkEnd w:id="17"/>
    </w:p>
    <w:p w:rsidR="003A498D" w:rsidRPr="008F1A96" w:rsidRDefault="00773E09" w:rsidP="00147FDF">
      <w:pPr>
        <w:rPr>
          <w:rFonts w:cs="Calibri"/>
          <w:lang w:val="en-GB"/>
        </w:rPr>
      </w:pPr>
      <w:r w:rsidRPr="008F1A96">
        <w:rPr>
          <w:rFonts w:cs="Calibri"/>
          <w:lang w:val="en-GB"/>
        </w:rPr>
        <w:t>In Dominica, the documentation highlighted a heavy focus on improving the legal and institutional framework for DRR and the drivers of risk</w:t>
      </w:r>
      <w:r w:rsidR="009F7580" w:rsidRPr="008F1A96">
        <w:rPr>
          <w:rFonts w:cs="Calibri"/>
          <w:lang w:val="en-GB"/>
        </w:rPr>
        <w:t xml:space="preserve"> (</w:t>
      </w:r>
      <w:r w:rsidR="007C7563">
        <w:fldChar w:fldCharType="begin"/>
      </w:r>
      <w:r w:rsidR="007C7563">
        <w:instrText xml:space="preserve"> REF _Ref400956380 \h  \* MERGEFORMAT </w:instrText>
      </w:r>
      <w:r w:rsidR="007C7563">
        <w:fldChar w:fldCharType="separate"/>
      </w:r>
      <w:r w:rsidR="00844D01" w:rsidRPr="00844D01">
        <w:rPr>
          <w:rFonts w:cs="Calibri"/>
          <w:lang w:val="en-GB"/>
        </w:rPr>
        <w:t>Figure 2</w:t>
      </w:r>
      <w:r w:rsidR="007C7563">
        <w:fldChar w:fldCharType="end"/>
      </w:r>
      <w:r w:rsidR="009F7580" w:rsidRPr="008F1A96">
        <w:rPr>
          <w:rFonts w:cs="Calibri"/>
          <w:lang w:val="en-GB"/>
        </w:rPr>
        <w:t>)</w:t>
      </w:r>
      <w:r w:rsidRPr="008F1A96">
        <w:rPr>
          <w:rFonts w:cs="Calibri"/>
          <w:lang w:val="en-GB"/>
        </w:rPr>
        <w:t>. There is also a need for hazard, risk and vulnerability mapping and monitoring</w:t>
      </w:r>
      <w:r w:rsidR="009F7580" w:rsidRPr="008F1A96">
        <w:rPr>
          <w:rFonts w:cs="Calibri"/>
          <w:lang w:val="en-GB"/>
        </w:rPr>
        <w:t xml:space="preserve"> as well as capacity strengthening. There is a strong community level arrangement that requires strengthening to support the national system. </w:t>
      </w:r>
    </w:p>
    <w:p w:rsidR="003A498D" w:rsidRPr="008F1A96" w:rsidRDefault="003A498D" w:rsidP="00147FDF">
      <w:pPr>
        <w:rPr>
          <w:rFonts w:cs="Calibri"/>
          <w:lang w:val="en-GB"/>
        </w:rPr>
      </w:pPr>
    </w:p>
    <w:p w:rsidR="00773E09" w:rsidRPr="008F1A96" w:rsidRDefault="009F7580" w:rsidP="00147FDF">
      <w:pPr>
        <w:rPr>
          <w:rFonts w:cs="Calibri"/>
          <w:lang w:val="en-GB"/>
        </w:rPr>
      </w:pPr>
      <w:r w:rsidRPr="008F1A96">
        <w:rPr>
          <w:rFonts w:cs="Calibri"/>
          <w:lang w:val="en-GB"/>
        </w:rPr>
        <w:t>Specifically, the documentation highlights the need for:</w:t>
      </w:r>
    </w:p>
    <w:p w:rsidR="00967364" w:rsidRPr="008F1A96" w:rsidRDefault="00E6098E" w:rsidP="00EF7C87">
      <w:pPr>
        <w:pStyle w:val="Prrafodelista"/>
        <w:numPr>
          <w:ilvl w:val="0"/>
          <w:numId w:val="9"/>
        </w:numPr>
        <w:rPr>
          <w:rFonts w:cs="Calibri"/>
          <w:lang w:val="en-GB"/>
        </w:rPr>
      </w:pPr>
      <w:r w:rsidRPr="008F1A96">
        <w:rPr>
          <w:rFonts w:cs="Calibri"/>
          <w:lang w:val="en-GB"/>
        </w:rPr>
        <w:t xml:space="preserve">Capacity strengthening </w:t>
      </w:r>
      <w:r w:rsidR="00B20A5C" w:rsidRPr="008F1A96">
        <w:rPr>
          <w:rFonts w:cs="Calibri"/>
          <w:lang w:val="en-GB"/>
        </w:rPr>
        <w:t>and</w:t>
      </w:r>
      <w:r w:rsidRPr="008F1A96">
        <w:rPr>
          <w:rFonts w:cs="Calibri"/>
          <w:lang w:val="en-GB"/>
        </w:rPr>
        <w:t xml:space="preserve"> </w:t>
      </w:r>
      <w:r w:rsidR="00B20A5C" w:rsidRPr="008F1A96">
        <w:rPr>
          <w:rFonts w:cs="Calibri"/>
          <w:lang w:val="en-GB"/>
        </w:rPr>
        <w:t>interagency collaboration</w:t>
      </w:r>
    </w:p>
    <w:p w:rsidR="00967364" w:rsidRPr="008F1A96" w:rsidRDefault="00B20A5C" w:rsidP="00EF7C87">
      <w:pPr>
        <w:pStyle w:val="Prrafodelista"/>
        <w:numPr>
          <w:ilvl w:val="0"/>
          <w:numId w:val="9"/>
        </w:numPr>
        <w:rPr>
          <w:rFonts w:cs="Calibri"/>
          <w:lang w:val="en-GB"/>
        </w:rPr>
      </w:pPr>
      <w:r w:rsidRPr="008F1A96">
        <w:rPr>
          <w:rFonts w:cs="Calibri"/>
          <w:lang w:val="en-GB"/>
        </w:rPr>
        <w:t>Improvement of DRR related legislation</w:t>
      </w:r>
    </w:p>
    <w:p w:rsidR="00967364" w:rsidRPr="008F1A96" w:rsidRDefault="00FA20C3" w:rsidP="00EF7C87">
      <w:pPr>
        <w:pStyle w:val="Prrafodelista"/>
        <w:numPr>
          <w:ilvl w:val="0"/>
          <w:numId w:val="9"/>
        </w:numPr>
        <w:rPr>
          <w:rFonts w:cs="Calibri"/>
          <w:lang w:val="en-GB"/>
        </w:rPr>
      </w:pPr>
      <w:r w:rsidRPr="008F1A96">
        <w:rPr>
          <w:rFonts w:cs="Calibri"/>
          <w:lang w:val="en-GB"/>
        </w:rPr>
        <w:t>Integrating climate change and forecasting into DRR strategies</w:t>
      </w:r>
    </w:p>
    <w:p w:rsidR="00967364" w:rsidRPr="008F1A96" w:rsidRDefault="00832788" w:rsidP="00EF7C87">
      <w:pPr>
        <w:pStyle w:val="Prrafodelista"/>
        <w:numPr>
          <w:ilvl w:val="0"/>
          <w:numId w:val="9"/>
        </w:numPr>
        <w:rPr>
          <w:rFonts w:cs="Calibri"/>
          <w:lang w:val="en-GB"/>
        </w:rPr>
      </w:pPr>
      <w:r w:rsidRPr="008F1A96">
        <w:rPr>
          <w:rFonts w:cs="Calibri"/>
          <w:lang w:val="en-GB"/>
        </w:rPr>
        <w:t>Hazard map</w:t>
      </w:r>
      <w:r w:rsidR="003569E7" w:rsidRPr="008F1A96">
        <w:rPr>
          <w:rFonts w:cs="Calibri"/>
          <w:lang w:val="en-GB"/>
        </w:rPr>
        <w:t xml:space="preserve">ping and </w:t>
      </w:r>
      <w:r w:rsidRPr="008F1A96">
        <w:rPr>
          <w:rFonts w:cs="Calibri"/>
          <w:lang w:val="en-GB"/>
        </w:rPr>
        <w:t>monitoring</w:t>
      </w:r>
      <w:r w:rsidR="0035128B" w:rsidRPr="008F1A96">
        <w:rPr>
          <w:rFonts w:cs="Calibri"/>
          <w:lang w:val="en-GB"/>
        </w:rPr>
        <w:t xml:space="preserve"> </w:t>
      </w:r>
      <w:r w:rsidR="00582B5F" w:rsidRPr="008F1A96">
        <w:rPr>
          <w:rStyle w:val="Refdenotaalpie"/>
          <w:rFonts w:cs="Calibri"/>
          <w:lang w:val="en-GB"/>
        </w:rPr>
        <w:footnoteReference w:id="6"/>
      </w:r>
    </w:p>
    <w:p w:rsidR="00967364" w:rsidRPr="008F1A96" w:rsidRDefault="007A18F9" w:rsidP="00EF7C87">
      <w:pPr>
        <w:pStyle w:val="Prrafodelista"/>
        <w:numPr>
          <w:ilvl w:val="0"/>
          <w:numId w:val="9"/>
        </w:numPr>
        <w:rPr>
          <w:rFonts w:cs="Calibri"/>
          <w:lang w:val="en-GB"/>
        </w:rPr>
      </w:pPr>
      <w:r w:rsidRPr="008F1A96">
        <w:rPr>
          <w:rFonts w:cs="Calibri"/>
          <w:lang w:val="en-GB"/>
        </w:rPr>
        <w:t>Early Warning Systems</w:t>
      </w:r>
      <w:r w:rsidR="00582B5F" w:rsidRPr="008F1A96">
        <w:rPr>
          <w:rStyle w:val="Refdenotaalpie"/>
          <w:rFonts w:cs="Calibri"/>
          <w:lang w:val="en-GB"/>
        </w:rPr>
        <w:footnoteReference w:id="7"/>
      </w:r>
    </w:p>
    <w:p w:rsidR="00967364" w:rsidRPr="008F1A96" w:rsidRDefault="000F5ACD" w:rsidP="00EF7C87">
      <w:pPr>
        <w:pStyle w:val="Prrafodelista"/>
        <w:numPr>
          <w:ilvl w:val="0"/>
          <w:numId w:val="9"/>
        </w:numPr>
        <w:rPr>
          <w:rFonts w:cs="Calibri"/>
          <w:lang w:val="en-GB"/>
        </w:rPr>
      </w:pPr>
      <w:r w:rsidRPr="008F1A96">
        <w:rPr>
          <w:rFonts w:cs="Calibri"/>
          <w:lang w:val="en-GB"/>
        </w:rPr>
        <w:t>Social drivers of risk</w:t>
      </w:r>
      <w:r w:rsidR="000629A0" w:rsidRPr="008F1A96">
        <w:rPr>
          <w:rStyle w:val="Refdenotaalpie"/>
          <w:rFonts w:cs="Calibri"/>
          <w:lang w:val="en-GB"/>
        </w:rPr>
        <w:footnoteReference w:id="8"/>
      </w:r>
    </w:p>
    <w:p w:rsidR="00773E09" w:rsidRPr="008F1A96" w:rsidRDefault="009F1AC7" w:rsidP="00147FDF">
      <w:pPr>
        <w:rPr>
          <w:rFonts w:cs="Calibri"/>
          <w:lang w:val="en-GB"/>
        </w:rPr>
      </w:pPr>
      <w:r>
        <w:rPr>
          <w:rFonts w:cs="Calibri"/>
          <w:noProof/>
          <w:lang w:val="es-PA" w:eastAsia="es-PA"/>
        </w:rPr>
        <w:lastRenderedPageBreak/>
        <mc:AlternateContent>
          <mc:Choice Requires="wpc">
            <w:drawing>
              <wp:inline distT="0" distB="0" distL="0" distR="0">
                <wp:extent cx="5943600" cy="2757805"/>
                <wp:effectExtent l="0" t="0" r="0" b="0"/>
                <wp:docPr id="36" name="Lienzo 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 name="Text Box 29"/>
                        <wps:cNvSpPr txBox="1">
                          <a:spLocks noChangeArrowheads="1"/>
                        </wps:cNvSpPr>
                        <wps:spPr bwMode="auto">
                          <a:xfrm>
                            <a:off x="158700" y="2441504"/>
                            <a:ext cx="5722000" cy="22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563" w:rsidRPr="00936773" w:rsidRDefault="007C7563" w:rsidP="00952BEB">
                              <w:pPr>
                                <w:pStyle w:val="Epgrafe"/>
                                <w:rPr>
                                  <w:rFonts w:cs="Calibri"/>
                                  <w:color w:val="auto"/>
                                  <w:sz w:val="24"/>
                                  <w:szCs w:val="24"/>
                                </w:rPr>
                              </w:pPr>
                              <w:bookmarkStart w:id="18" w:name="_Ref400956380"/>
                              <w:bookmarkStart w:id="19" w:name="_Toc402181145"/>
                              <w:proofErr w:type="gramStart"/>
                              <w:r w:rsidRPr="00936773">
                                <w:rPr>
                                  <w:color w:val="auto"/>
                                </w:rPr>
                                <w:t xml:space="preserve">Figure </w:t>
                              </w:r>
                              <w:r w:rsidRPr="00936773">
                                <w:rPr>
                                  <w:color w:val="auto"/>
                                </w:rPr>
                                <w:fldChar w:fldCharType="begin"/>
                              </w:r>
                              <w:r w:rsidRPr="00936773">
                                <w:rPr>
                                  <w:color w:val="auto"/>
                                </w:rPr>
                                <w:instrText xml:space="preserve"> SEQ Figure \* ARABIC </w:instrText>
                              </w:r>
                              <w:r w:rsidRPr="00936773">
                                <w:rPr>
                                  <w:color w:val="auto"/>
                                </w:rPr>
                                <w:fldChar w:fldCharType="separate"/>
                              </w:r>
                              <w:r>
                                <w:rPr>
                                  <w:noProof/>
                                  <w:color w:val="auto"/>
                                </w:rPr>
                                <w:t>2</w:t>
                              </w:r>
                              <w:r w:rsidRPr="00936773">
                                <w:rPr>
                                  <w:color w:val="auto"/>
                                </w:rPr>
                                <w:fldChar w:fldCharType="end"/>
                              </w:r>
                              <w:bookmarkEnd w:id="18"/>
                              <w:r w:rsidRPr="00936773">
                                <w:rPr>
                                  <w:color w:val="auto"/>
                                </w:rPr>
                                <w:t>.</w:t>
                              </w:r>
                              <w:proofErr w:type="gramEnd"/>
                              <w:r w:rsidRPr="00936773">
                                <w:rPr>
                                  <w:color w:val="auto"/>
                                </w:rPr>
                                <w:t xml:space="preserve"> Key DRR Focus Areas for Dominica</w:t>
                              </w:r>
                              <w:r>
                                <w:rPr>
                                  <w:color w:val="auto"/>
                                </w:rPr>
                                <w:t xml:space="preserve"> (Overall total of 48 references)</w:t>
                              </w:r>
                              <w:bookmarkEnd w:id="19"/>
                            </w:p>
                          </w:txbxContent>
                        </wps:txbx>
                        <wps:bodyPr rot="0" vert="horz" wrap="square" lIns="0" tIns="0" rIns="0" bIns="0" anchor="t" anchorCtr="0" upright="1">
                          <a:noAutofit/>
                        </wps:bodyPr>
                      </wps:wsp>
                      <pic:pic xmlns:pic="http://schemas.openxmlformats.org/drawingml/2006/picture">
                        <pic:nvPicPr>
                          <pic:cNvPr id="35" name="Picture 1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8700" y="108500"/>
                            <a:ext cx="5626100" cy="227400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Lienzo 26" o:spid="_x0000_s1030" editas="canvas" style="width:468pt;height:217.15pt;mso-position-horizontal-relative:char;mso-position-vertical-relative:line" coordsize="59436,27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">
                <v:shape id="_x0000_s1031" type="#_x0000_t75" style="position:absolute;width:59436;height:27578;visibility:visible;mso-wrap-style:square">
                  <v:fill o:detectmouseclick="t"/>
                  <v:path o:connecttype="none"/>
                </v:shape>
                <v:shape id="Text Box 29" o:spid="_x0000_s1032" type="#_x0000_t202" style="position:absolute;left:1587;top:24415;width:57220;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w:txbxContent>
                      <w:p w:rsidR="007C7563" w:rsidRPr="00936773" w:rsidRDefault="007C7563" w:rsidP="00952BEB">
                        <w:pPr>
                          <w:pStyle w:val="Epgrafe"/>
                          <w:rPr>
                            <w:rFonts w:cs="Calibri"/>
                            <w:color w:val="auto"/>
                            <w:sz w:val="24"/>
                            <w:szCs w:val="24"/>
                          </w:rPr>
                        </w:pPr>
                        <w:bookmarkStart w:id="20" w:name="_Ref400956380"/>
                        <w:bookmarkStart w:id="21" w:name="_Toc402181145"/>
                        <w:proofErr w:type="gramStart"/>
                        <w:r w:rsidRPr="00936773">
                          <w:rPr>
                            <w:color w:val="auto"/>
                          </w:rPr>
                          <w:t xml:space="preserve">Figure </w:t>
                        </w:r>
                        <w:r w:rsidRPr="00936773">
                          <w:rPr>
                            <w:color w:val="auto"/>
                          </w:rPr>
                          <w:fldChar w:fldCharType="begin"/>
                        </w:r>
                        <w:r w:rsidRPr="00936773">
                          <w:rPr>
                            <w:color w:val="auto"/>
                          </w:rPr>
                          <w:instrText xml:space="preserve"> SEQ Figure \* ARABIC </w:instrText>
                        </w:r>
                        <w:r w:rsidRPr="00936773">
                          <w:rPr>
                            <w:color w:val="auto"/>
                          </w:rPr>
                          <w:fldChar w:fldCharType="separate"/>
                        </w:r>
                        <w:r>
                          <w:rPr>
                            <w:noProof/>
                            <w:color w:val="auto"/>
                          </w:rPr>
                          <w:t>2</w:t>
                        </w:r>
                        <w:r w:rsidRPr="00936773">
                          <w:rPr>
                            <w:color w:val="auto"/>
                          </w:rPr>
                          <w:fldChar w:fldCharType="end"/>
                        </w:r>
                        <w:bookmarkEnd w:id="20"/>
                        <w:r w:rsidRPr="00936773">
                          <w:rPr>
                            <w:color w:val="auto"/>
                          </w:rPr>
                          <w:t>.</w:t>
                        </w:r>
                        <w:proofErr w:type="gramEnd"/>
                        <w:r w:rsidRPr="00936773">
                          <w:rPr>
                            <w:color w:val="auto"/>
                          </w:rPr>
                          <w:t xml:space="preserve"> Key DRR Focus Areas for Dominica</w:t>
                        </w:r>
                        <w:r>
                          <w:rPr>
                            <w:color w:val="auto"/>
                          </w:rPr>
                          <w:t xml:space="preserve"> (Overall total of 48 references)</w:t>
                        </w:r>
                        <w:bookmarkEnd w:id="21"/>
                      </w:p>
                    </w:txbxContent>
                  </v:textbox>
                </v:shape>
                <v:shape id="Picture 140" o:spid="_x0000_s1033" type="#_x0000_t75" style="position:absolute;left:1587;top:1085;width:56261;height:22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AmjLEAAAA2wAAAA8AAABkcnMvZG93bnJldi54bWxEj9FqwkAURN+F/sNyC77pplVLiVmlBCpS&#10;UYjmA26z1yRt9m7IrjH9e1cQ+jjMzBkmWQ+mET11rras4GUagSAurK65VJCfPifvIJxH1thYJgV/&#10;5GC9eholGGt75Yz6oy9FgLCLUUHlfRtL6YqKDLqpbYmDd7adQR9kV0rd4TXATSNfo+hNGqw5LFTY&#10;UlpR8Xu8GAXZoT7svk9+n2df7mdeztL5pk+VGj8PH0sQngb/H360t1rBbAH3L+EH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AmjLEAAAA2wAAAA8AAAAAAAAAAAAAAAAA&#10;nwIAAGRycy9kb3ducmV2LnhtbFBLBQYAAAAABAAEAPcAAACQAwAAAAA=&#10;" stroked="t" strokeweight="1pt">
                  <v:imagedata r:id="rId26" o:title=""/>
                </v:shape>
                <w10:anchorlock/>
              </v:group>
            </w:pict>
          </mc:Fallback>
        </mc:AlternateContent>
      </w:r>
    </w:p>
    <w:p w:rsidR="00A91464" w:rsidRPr="008F1A96" w:rsidRDefault="001D730E" w:rsidP="00147FDF">
      <w:pPr>
        <w:rPr>
          <w:rFonts w:cs="Calibri"/>
          <w:lang w:val="en-GB"/>
        </w:rPr>
      </w:pPr>
      <w:r w:rsidRPr="008F1A96">
        <w:rPr>
          <w:rFonts w:cs="Calibri"/>
          <w:lang w:val="en-GB"/>
        </w:rPr>
        <w:t xml:space="preserve">As outlined in the Dominica country </w:t>
      </w:r>
      <w:r w:rsidR="00976858" w:rsidRPr="008F1A96">
        <w:rPr>
          <w:rFonts w:cs="Calibri"/>
          <w:lang w:val="en-GB"/>
        </w:rPr>
        <w:t xml:space="preserve">profile </w:t>
      </w:r>
      <w:r w:rsidRPr="008F1A96">
        <w:rPr>
          <w:rFonts w:cs="Calibri"/>
          <w:lang w:val="en-GB"/>
        </w:rPr>
        <w:t>on DRR, human capacity constraints</w:t>
      </w:r>
      <w:r w:rsidR="00DA6B31" w:rsidRPr="008F1A96">
        <w:rPr>
          <w:rFonts w:cs="Calibri"/>
          <w:lang w:val="en-GB"/>
        </w:rPr>
        <w:t xml:space="preserve"> exist</w:t>
      </w:r>
      <w:r w:rsidRPr="008F1A96">
        <w:rPr>
          <w:rFonts w:cs="Calibri"/>
          <w:lang w:val="en-GB"/>
        </w:rPr>
        <w:t xml:space="preserve"> within agencies involved in disaster management on the island.</w:t>
      </w:r>
      <w:r w:rsidR="00D72CF5" w:rsidRPr="008F1A96">
        <w:rPr>
          <w:rFonts w:cs="Calibri"/>
          <w:lang w:val="en-GB"/>
        </w:rPr>
        <w:t xml:space="preserve"> </w:t>
      </w:r>
      <w:r w:rsidR="00FC4DC4" w:rsidRPr="008F1A96">
        <w:rPr>
          <w:rFonts w:cs="Calibri"/>
          <w:lang w:val="en-GB"/>
        </w:rPr>
        <w:t xml:space="preserve">Capacity challenges for emergency and disaster response are also encountered within some communities and sectors. </w:t>
      </w:r>
      <w:r w:rsidR="001A2F9D" w:rsidRPr="008F1A96">
        <w:rPr>
          <w:rFonts w:cs="Calibri"/>
          <w:lang w:val="en-GB"/>
        </w:rPr>
        <w:t xml:space="preserve">The improvement of capacity for vulnerability and risk assessment and monitoring as well as enhancing coordination and implementing capacity of agencies were highlighted as recommendations for improving resilience to hazards. </w:t>
      </w:r>
      <w:r w:rsidR="00AC53E5" w:rsidRPr="008F1A96">
        <w:rPr>
          <w:rFonts w:cs="Calibri"/>
          <w:lang w:val="en-GB"/>
        </w:rPr>
        <w:t>Specifically, c</w:t>
      </w:r>
      <w:r w:rsidR="00A85D9E" w:rsidRPr="008F1A96">
        <w:rPr>
          <w:rFonts w:cs="Calibri"/>
          <w:lang w:val="en-GB"/>
        </w:rPr>
        <w:t>larity of responsibility among agencies involved in DRR</w:t>
      </w:r>
      <w:r w:rsidR="00AC53E5" w:rsidRPr="008F1A96">
        <w:rPr>
          <w:rFonts w:cs="Calibri"/>
          <w:lang w:val="en-GB"/>
        </w:rPr>
        <w:t xml:space="preserve"> was recommended this could ensure that duplication is avoided.</w:t>
      </w:r>
    </w:p>
    <w:p w:rsidR="00976858" w:rsidRPr="008F1A96" w:rsidRDefault="00976858" w:rsidP="00147FDF">
      <w:pPr>
        <w:rPr>
          <w:rFonts w:cs="Calibri"/>
          <w:lang w:val="en-GB"/>
        </w:rPr>
      </w:pPr>
    </w:p>
    <w:p w:rsidR="0033553E" w:rsidRPr="008F1A96" w:rsidRDefault="002E7804" w:rsidP="00147FDF">
      <w:pPr>
        <w:rPr>
          <w:rFonts w:cs="Calibri"/>
          <w:lang w:val="en-GB"/>
        </w:rPr>
      </w:pPr>
      <w:r w:rsidRPr="008F1A96">
        <w:rPr>
          <w:rFonts w:cs="Calibri"/>
          <w:lang w:val="en-GB"/>
        </w:rPr>
        <w:t xml:space="preserve">Legislation and regulation facilitating DRR was continually highlighted as an area of concern throughout the Dominica country </w:t>
      </w:r>
      <w:r w:rsidR="00976858" w:rsidRPr="008F1A96">
        <w:rPr>
          <w:rFonts w:cs="Calibri"/>
          <w:lang w:val="en-GB"/>
        </w:rPr>
        <w:t xml:space="preserve">profile </w:t>
      </w:r>
      <w:r w:rsidRPr="008F1A96">
        <w:rPr>
          <w:rFonts w:cs="Calibri"/>
          <w:lang w:val="en-GB"/>
        </w:rPr>
        <w:t xml:space="preserve">on DRR. </w:t>
      </w:r>
      <w:r w:rsidR="00C3628C" w:rsidRPr="008F1A96">
        <w:rPr>
          <w:rFonts w:cs="Calibri"/>
          <w:lang w:val="en-GB"/>
        </w:rPr>
        <w:t xml:space="preserve">Three key weaknesses in DRR in Dominica related to legislation were identified: </w:t>
      </w:r>
    </w:p>
    <w:p w:rsidR="00967364" w:rsidRPr="008F1A96" w:rsidRDefault="00C3628C" w:rsidP="00EF7C87">
      <w:pPr>
        <w:pStyle w:val="Prrafodelista"/>
        <w:numPr>
          <w:ilvl w:val="0"/>
          <w:numId w:val="10"/>
        </w:numPr>
        <w:rPr>
          <w:rFonts w:cs="Calibri"/>
          <w:lang w:val="en-GB"/>
        </w:rPr>
      </w:pPr>
      <w:r w:rsidRPr="008F1A96">
        <w:rPr>
          <w:rFonts w:cs="Calibri"/>
          <w:lang w:val="en-GB"/>
        </w:rPr>
        <w:t xml:space="preserve">lack of comprehensive legislative framework, </w:t>
      </w:r>
    </w:p>
    <w:p w:rsidR="00967364" w:rsidRPr="008F1A96" w:rsidRDefault="00C3628C" w:rsidP="00EF7C87">
      <w:pPr>
        <w:pStyle w:val="Prrafodelista"/>
        <w:numPr>
          <w:ilvl w:val="0"/>
          <w:numId w:val="10"/>
        </w:numPr>
        <w:rPr>
          <w:rFonts w:cs="Calibri"/>
          <w:lang w:val="en-GB"/>
        </w:rPr>
      </w:pPr>
      <w:r w:rsidRPr="008F1A96">
        <w:rPr>
          <w:rFonts w:cs="Calibri"/>
          <w:lang w:val="en-GB"/>
        </w:rPr>
        <w:t xml:space="preserve">weak and outdated legislation and </w:t>
      </w:r>
    </w:p>
    <w:p w:rsidR="00967364" w:rsidRPr="008F1A96" w:rsidRDefault="00C3628C" w:rsidP="00EF7C87">
      <w:pPr>
        <w:pStyle w:val="Prrafodelista"/>
        <w:numPr>
          <w:ilvl w:val="0"/>
          <w:numId w:val="10"/>
        </w:numPr>
        <w:rPr>
          <w:rFonts w:cs="Calibri"/>
          <w:lang w:val="en-GB"/>
        </w:rPr>
      </w:pPr>
      <w:r w:rsidRPr="008F1A96">
        <w:rPr>
          <w:rFonts w:cs="Calibri"/>
          <w:lang w:val="en-GB"/>
        </w:rPr>
        <w:t>lack of enforcement of legislation and regulations.</w:t>
      </w:r>
      <w:r w:rsidR="00E31BA3" w:rsidRPr="008F1A96">
        <w:rPr>
          <w:rFonts w:cs="Calibri"/>
          <w:lang w:val="en-GB"/>
        </w:rPr>
        <w:t xml:space="preserve"> </w:t>
      </w:r>
    </w:p>
    <w:p w:rsidR="0033553E" w:rsidRPr="008F1A96" w:rsidRDefault="0033553E" w:rsidP="00147FDF">
      <w:pPr>
        <w:rPr>
          <w:rFonts w:cs="Calibri"/>
          <w:lang w:val="en-GB"/>
        </w:rPr>
      </w:pPr>
    </w:p>
    <w:p w:rsidR="001504E5" w:rsidRPr="008F1A96" w:rsidRDefault="00E31BA3" w:rsidP="00147FDF">
      <w:pPr>
        <w:rPr>
          <w:rFonts w:cs="Calibri"/>
          <w:lang w:val="en-GB"/>
        </w:rPr>
      </w:pPr>
      <w:r w:rsidRPr="008F1A96">
        <w:rPr>
          <w:rFonts w:cs="Calibri"/>
          <w:lang w:val="en-GB"/>
        </w:rPr>
        <w:t>As a result, updating of existing legislation was seen as a high priority action a</w:t>
      </w:r>
      <w:r w:rsidR="007F02AB" w:rsidRPr="008F1A96">
        <w:rPr>
          <w:rFonts w:cs="Calibri"/>
          <w:lang w:val="en-GB"/>
        </w:rPr>
        <w:t>s it was a main driver of risk. Specific concerns include the inadequacy of legal and policy frameworks which allocate responsibilit</w:t>
      </w:r>
      <w:r w:rsidR="0063470E" w:rsidRPr="008F1A96">
        <w:rPr>
          <w:rFonts w:cs="Calibri"/>
          <w:lang w:val="en-GB"/>
        </w:rPr>
        <w:t>ies for DRR agencies and</w:t>
      </w:r>
      <w:r w:rsidR="007F02AB" w:rsidRPr="008F1A96">
        <w:rPr>
          <w:rFonts w:cs="Calibri"/>
          <w:lang w:val="en-GB"/>
        </w:rPr>
        <w:t xml:space="preserve"> </w:t>
      </w:r>
      <w:r w:rsidR="0063470E" w:rsidRPr="008F1A96">
        <w:rPr>
          <w:rFonts w:cs="Calibri"/>
          <w:lang w:val="en-GB"/>
        </w:rPr>
        <w:t>lack of enforcement of existing legislation e.g. building codes.</w:t>
      </w:r>
    </w:p>
    <w:p w:rsidR="0033553E" w:rsidRPr="008F1A96" w:rsidRDefault="0033553E" w:rsidP="00147FDF">
      <w:pPr>
        <w:rPr>
          <w:rFonts w:cs="Calibri"/>
          <w:lang w:val="en-GB"/>
        </w:rPr>
      </w:pPr>
    </w:p>
    <w:p w:rsidR="00EB62FF" w:rsidRPr="008F1A96" w:rsidRDefault="004858AC" w:rsidP="00147FDF">
      <w:pPr>
        <w:rPr>
          <w:rFonts w:cs="Calibri"/>
          <w:lang w:val="en-GB"/>
        </w:rPr>
      </w:pPr>
      <w:r w:rsidRPr="008F1A96">
        <w:rPr>
          <w:rFonts w:cs="Calibri"/>
          <w:lang w:val="en-GB"/>
        </w:rPr>
        <w:t xml:space="preserve">Another concern </w:t>
      </w:r>
      <w:r w:rsidR="00B0412A" w:rsidRPr="008F1A96">
        <w:rPr>
          <w:rFonts w:cs="Calibri"/>
          <w:lang w:val="en-GB"/>
        </w:rPr>
        <w:t>of</w:t>
      </w:r>
      <w:r w:rsidRPr="008F1A96">
        <w:rPr>
          <w:rFonts w:cs="Calibri"/>
          <w:lang w:val="en-GB"/>
        </w:rPr>
        <w:t xml:space="preserve"> high priority </w:t>
      </w:r>
      <w:r w:rsidR="00AD4BEA" w:rsidRPr="008F1A96">
        <w:rPr>
          <w:rFonts w:cs="Calibri"/>
          <w:lang w:val="en-GB"/>
        </w:rPr>
        <w:t>is the</w:t>
      </w:r>
      <w:r w:rsidR="00262A4B" w:rsidRPr="008F1A96">
        <w:rPr>
          <w:rFonts w:cs="Calibri"/>
          <w:lang w:val="en-GB"/>
        </w:rPr>
        <w:t xml:space="preserve"> absence of climate change impacts in risk management </w:t>
      </w:r>
      <w:r w:rsidR="00C36EF2" w:rsidRPr="008F1A96">
        <w:rPr>
          <w:rFonts w:cs="Calibri"/>
          <w:lang w:val="en-GB"/>
        </w:rPr>
        <w:t>strategies</w:t>
      </w:r>
      <w:r w:rsidR="00262A4B" w:rsidRPr="008F1A96">
        <w:rPr>
          <w:rFonts w:cs="Calibri"/>
          <w:lang w:val="en-GB"/>
        </w:rPr>
        <w:t>.</w:t>
      </w:r>
      <w:r w:rsidR="00E22D22" w:rsidRPr="008F1A96">
        <w:rPr>
          <w:rFonts w:cs="Calibri"/>
          <w:lang w:val="en-GB"/>
        </w:rPr>
        <w:t xml:space="preserve"> It was specifically noted that very few records on risk scenarios and impacts of climate change exist. Also, of note was the </w:t>
      </w:r>
      <w:r w:rsidR="00214783" w:rsidRPr="008F1A96">
        <w:rPr>
          <w:rFonts w:cs="Calibri"/>
          <w:lang w:val="en-GB"/>
        </w:rPr>
        <w:t xml:space="preserve">lack of detailed studies of probability forecasting and forecasting in general, mainly existing for </w:t>
      </w:r>
      <w:r w:rsidR="00DA56E0" w:rsidRPr="008F1A96">
        <w:rPr>
          <w:rFonts w:cs="Calibri"/>
          <w:lang w:val="en-GB"/>
        </w:rPr>
        <w:t>meteorological</w:t>
      </w:r>
      <w:r w:rsidR="00214783" w:rsidRPr="008F1A96">
        <w:rPr>
          <w:rFonts w:cs="Calibri"/>
          <w:lang w:val="en-GB"/>
        </w:rPr>
        <w:t xml:space="preserve"> hazards.</w:t>
      </w:r>
      <w:r w:rsidR="00F17AEC" w:rsidRPr="008F1A96">
        <w:rPr>
          <w:rFonts w:cs="Calibri"/>
          <w:lang w:val="en-GB"/>
        </w:rPr>
        <w:t xml:space="preserve"> </w:t>
      </w:r>
      <w:r w:rsidR="00D46D45" w:rsidRPr="008F1A96">
        <w:rPr>
          <w:rFonts w:cs="Calibri"/>
          <w:lang w:val="en-GB"/>
        </w:rPr>
        <w:t>In relation to this</w:t>
      </w:r>
      <w:r w:rsidR="00E0338D" w:rsidRPr="008F1A96">
        <w:rPr>
          <w:rFonts w:cs="Calibri"/>
          <w:lang w:val="en-GB"/>
        </w:rPr>
        <w:t xml:space="preserve">, </w:t>
      </w:r>
      <w:r w:rsidR="001E0BC1" w:rsidRPr="008F1A96">
        <w:rPr>
          <w:rFonts w:cs="Calibri"/>
          <w:lang w:val="en-GB"/>
        </w:rPr>
        <w:t xml:space="preserve">it was noted that severe data gaps exist within historical records </w:t>
      </w:r>
      <w:r w:rsidR="00231BC3" w:rsidRPr="008F1A96">
        <w:rPr>
          <w:rFonts w:cs="Calibri"/>
          <w:lang w:val="en-GB"/>
        </w:rPr>
        <w:t>of hazards, exposure and disasters</w:t>
      </w:r>
      <w:r w:rsidR="00D46D45" w:rsidRPr="008F1A96">
        <w:rPr>
          <w:rFonts w:cs="Calibri"/>
          <w:lang w:val="en-GB"/>
        </w:rPr>
        <w:t>.</w:t>
      </w:r>
      <w:r w:rsidR="00231BC3" w:rsidRPr="008F1A96">
        <w:rPr>
          <w:rFonts w:cs="Calibri"/>
          <w:lang w:val="en-GB"/>
        </w:rPr>
        <w:t xml:space="preserve"> </w:t>
      </w:r>
    </w:p>
    <w:p w:rsidR="0033553E" w:rsidRPr="008F1A96" w:rsidRDefault="0033553E" w:rsidP="00147FDF">
      <w:pPr>
        <w:rPr>
          <w:rFonts w:cs="Calibri"/>
          <w:lang w:val="en-GB"/>
        </w:rPr>
      </w:pPr>
    </w:p>
    <w:p w:rsidR="009A5F29" w:rsidRPr="008F1A96" w:rsidRDefault="00D46D45" w:rsidP="00147FDF">
      <w:pPr>
        <w:rPr>
          <w:rFonts w:cs="Calibri"/>
          <w:lang w:val="en-GB"/>
        </w:rPr>
      </w:pPr>
      <w:r w:rsidRPr="008F1A96">
        <w:rPr>
          <w:rFonts w:cs="Calibri"/>
          <w:lang w:val="en-GB"/>
        </w:rPr>
        <w:t>There was also mention</w:t>
      </w:r>
      <w:r w:rsidR="0033553E" w:rsidRPr="008F1A96">
        <w:rPr>
          <w:rFonts w:cs="Calibri"/>
          <w:lang w:val="en-GB"/>
        </w:rPr>
        <w:t>ing</w:t>
      </w:r>
      <w:r w:rsidRPr="008F1A96">
        <w:rPr>
          <w:rFonts w:cs="Calibri"/>
          <w:lang w:val="en-GB"/>
        </w:rPr>
        <w:t xml:space="preserve"> of limited analytical capacities and as such specific concerns which were mentioned include: </w:t>
      </w:r>
      <w:r w:rsidR="00585879" w:rsidRPr="008F1A96">
        <w:rPr>
          <w:rFonts w:cs="Calibri"/>
          <w:lang w:val="en-GB"/>
        </w:rPr>
        <w:t>the lack of hazard maps which demonstrate areas of vulnerability, lack of a composite map for multi</w:t>
      </w:r>
      <w:r w:rsidR="00DA6B31" w:rsidRPr="008F1A96">
        <w:rPr>
          <w:rFonts w:cs="Calibri"/>
          <w:lang w:val="en-GB"/>
        </w:rPr>
        <w:t>-</w:t>
      </w:r>
      <w:r w:rsidR="00585879" w:rsidRPr="008F1A96">
        <w:rPr>
          <w:rFonts w:cs="Calibri"/>
          <w:lang w:val="en-GB"/>
        </w:rPr>
        <w:t xml:space="preserve">hazard scenarios, </w:t>
      </w:r>
      <w:r w:rsidR="004D0D3A" w:rsidRPr="008F1A96">
        <w:rPr>
          <w:rFonts w:cs="Calibri"/>
          <w:lang w:val="en-GB"/>
        </w:rPr>
        <w:t>the absence of a completed repository of data on impacts;</w:t>
      </w:r>
      <w:r w:rsidR="00C2232D" w:rsidRPr="008F1A96">
        <w:rPr>
          <w:rFonts w:cs="Calibri"/>
          <w:lang w:val="en-GB"/>
        </w:rPr>
        <w:t xml:space="preserve"> and the</w:t>
      </w:r>
      <w:r w:rsidR="004D0D3A" w:rsidRPr="008F1A96">
        <w:rPr>
          <w:rFonts w:cs="Calibri"/>
          <w:lang w:val="en-GB"/>
        </w:rPr>
        <w:t xml:space="preserve"> lack of monitoring for hazards other than hydro</w:t>
      </w:r>
      <w:r w:rsidR="00DA6B31" w:rsidRPr="008F1A96">
        <w:rPr>
          <w:rFonts w:cs="Calibri"/>
          <w:lang w:val="en-GB"/>
        </w:rPr>
        <w:t>-meteorological</w:t>
      </w:r>
      <w:r w:rsidR="004D0D3A" w:rsidRPr="008F1A96">
        <w:rPr>
          <w:rFonts w:cs="Calibri"/>
          <w:lang w:val="en-GB"/>
        </w:rPr>
        <w:t xml:space="preserve"> and volcanic hazards.</w:t>
      </w:r>
      <w:r w:rsidR="009A5F29" w:rsidRPr="008F1A96">
        <w:rPr>
          <w:rFonts w:cs="Calibri"/>
          <w:lang w:val="en-GB"/>
        </w:rPr>
        <w:t xml:space="preserve"> Another major concern </w:t>
      </w:r>
      <w:r w:rsidR="004A4559" w:rsidRPr="008F1A96">
        <w:rPr>
          <w:rFonts w:cs="Calibri"/>
          <w:lang w:val="en-GB"/>
        </w:rPr>
        <w:t xml:space="preserve">which was </w:t>
      </w:r>
      <w:r w:rsidR="009A5F29" w:rsidRPr="008F1A96">
        <w:rPr>
          <w:rFonts w:cs="Calibri"/>
          <w:lang w:val="en-GB"/>
        </w:rPr>
        <w:t>mentioned</w:t>
      </w:r>
      <w:r w:rsidR="004A4559" w:rsidRPr="008F1A96">
        <w:rPr>
          <w:rFonts w:cs="Calibri"/>
          <w:lang w:val="en-GB"/>
        </w:rPr>
        <w:t xml:space="preserve"> in the country document</w:t>
      </w:r>
      <w:r w:rsidR="009A5F29" w:rsidRPr="008F1A96">
        <w:rPr>
          <w:rFonts w:cs="Calibri"/>
          <w:lang w:val="en-GB"/>
        </w:rPr>
        <w:t xml:space="preserve"> was the lack of EWS and monitoring systems for most areas of high exposure or recurring impact and the subsequent gaps in coverage and information.</w:t>
      </w:r>
    </w:p>
    <w:p w:rsidR="0033553E" w:rsidRPr="008F1A96" w:rsidRDefault="0033553E" w:rsidP="00147FDF">
      <w:pPr>
        <w:rPr>
          <w:rFonts w:cs="Calibri"/>
          <w:lang w:val="en-GB"/>
        </w:rPr>
      </w:pPr>
    </w:p>
    <w:p w:rsidR="00585AF5" w:rsidRPr="008F1A96" w:rsidRDefault="0071503E" w:rsidP="00147FDF">
      <w:pPr>
        <w:rPr>
          <w:rFonts w:cs="Calibri"/>
          <w:lang w:val="en-GB"/>
        </w:rPr>
      </w:pPr>
      <w:r w:rsidRPr="008F1A96">
        <w:rPr>
          <w:rFonts w:cs="Calibri"/>
          <w:lang w:val="en-GB"/>
        </w:rPr>
        <w:t>Specific socio-economic factors in Dominica, and their natures of being drivers of risk, were highlighted as areas of concern.</w:t>
      </w:r>
      <w:r w:rsidR="00097D52" w:rsidRPr="008F1A96">
        <w:rPr>
          <w:rFonts w:cs="Calibri"/>
          <w:lang w:val="en-GB"/>
        </w:rPr>
        <w:t xml:space="preserve"> Notably, human induced degradation and its relation to increased exposure and vulnerability to hazards was identified as an area of high priority in DRR.</w:t>
      </w:r>
      <w:r w:rsidR="00B23E04" w:rsidRPr="008F1A96">
        <w:rPr>
          <w:rFonts w:cs="Calibri"/>
          <w:lang w:val="en-GB"/>
        </w:rPr>
        <w:t xml:space="preserve"> Specific areas</w:t>
      </w:r>
      <w:r w:rsidR="009E696B" w:rsidRPr="008F1A96">
        <w:rPr>
          <w:rFonts w:cs="Calibri"/>
          <w:lang w:val="en-GB"/>
        </w:rPr>
        <w:t xml:space="preserve"> of weakness</w:t>
      </w:r>
      <w:r w:rsidR="00B23E04" w:rsidRPr="008F1A96">
        <w:rPr>
          <w:rFonts w:cs="Calibri"/>
          <w:lang w:val="en-GB"/>
        </w:rPr>
        <w:t xml:space="preserve"> </w:t>
      </w:r>
      <w:r w:rsidR="009E696B" w:rsidRPr="008F1A96">
        <w:rPr>
          <w:rFonts w:cs="Calibri"/>
          <w:lang w:val="en-GB"/>
        </w:rPr>
        <w:t>include poo</w:t>
      </w:r>
      <w:r w:rsidR="00B02FEA" w:rsidRPr="008F1A96">
        <w:rPr>
          <w:rFonts w:cs="Calibri"/>
          <w:lang w:val="en-GB"/>
        </w:rPr>
        <w:t>r socio-agricultural practices (deforestation and soil erosion), housing settlements on slopes and land slippage, poorly designed storm drains and overcrowding.</w:t>
      </w:r>
      <w:r w:rsidR="00B23E04" w:rsidRPr="008F1A96">
        <w:rPr>
          <w:rFonts w:cs="Calibri"/>
          <w:lang w:val="en-GB"/>
        </w:rPr>
        <w:t xml:space="preserve"> </w:t>
      </w:r>
      <w:r w:rsidR="001D1083" w:rsidRPr="008F1A96">
        <w:rPr>
          <w:rFonts w:cs="Calibri"/>
          <w:lang w:val="en-GB"/>
        </w:rPr>
        <w:t>Finally, it was noted that funds for preparedness and management of response are limited and that there is a need for financial incentives for such at the community level.</w:t>
      </w:r>
    </w:p>
    <w:p w:rsidR="0033553E" w:rsidRPr="008F1A96" w:rsidRDefault="0033553E" w:rsidP="00147FDF">
      <w:pPr>
        <w:rPr>
          <w:rFonts w:cs="Calibri"/>
          <w:lang w:val="en-GB"/>
        </w:rPr>
      </w:pPr>
    </w:p>
    <w:p w:rsidR="0091529B" w:rsidRPr="008F1A96" w:rsidRDefault="00B820A7" w:rsidP="00147FDF">
      <w:pPr>
        <w:rPr>
          <w:rFonts w:cs="Calibri"/>
          <w:lang w:val="en-GB"/>
        </w:rPr>
      </w:pPr>
      <w:r w:rsidRPr="008F1A96">
        <w:rPr>
          <w:rFonts w:cs="Calibri"/>
          <w:lang w:val="en-GB"/>
        </w:rPr>
        <w:t xml:space="preserve">Apart from the CD </w:t>
      </w:r>
      <w:r w:rsidR="0033553E" w:rsidRPr="008F1A96">
        <w:rPr>
          <w:rFonts w:cs="Calibri"/>
          <w:lang w:val="en-GB"/>
        </w:rPr>
        <w:t xml:space="preserve">preparation </w:t>
      </w:r>
      <w:r w:rsidRPr="008F1A96">
        <w:rPr>
          <w:rFonts w:cs="Calibri"/>
          <w:lang w:val="en-GB"/>
        </w:rPr>
        <w:t xml:space="preserve">and </w:t>
      </w:r>
      <w:r w:rsidR="0033553E" w:rsidRPr="008F1A96">
        <w:rPr>
          <w:rFonts w:cs="Calibri"/>
          <w:lang w:val="en-GB"/>
        </w:rPr>
        <w:t xml:space="preserve">identification of DRR priorities through the </w:t>
      </w:r>
      <w:r w:rsidRPr="008F1A96">
        <w:rPr>
          <w:rFonts w:cs="Calibri"/>
          <w:lang w:val="en-GB"/>
        </w:rPr>
        <w:t xml:space="preserve">Criteria application, the CWP has highlighted specific outputs that can contribute to DRR. These specific outputs are: </w:t>
      </w:r>
    </w:p>
    <w:p w:rsidR="007A18F9" w:rsidRPr="00F17DA3" w:rsidRDefault="008120A9" w:rsidP="0039086B">
      <w:pPr>
        <w:pStyle w:val="Default"/>
        <w:numPr>
          <w:ilvl w:val="0"/>
          <w:numId w:val="2"/>
        </w:numPr>
        <w:jc w:val="both"/>
        <w:rPr>
          <w:rFonts w:ascii="Calibri" w:hAnsi="Calibri" w:cs="Calibri"/>
          <w:color w:val="auto"/>
        </w:rPr>
      </w:pPr>
      <w:r w:rsidRPr="00F17DA3">
        <w:rPr>
          <w:rFonts w:ascii="Calibri" w:hAnsi="Calibri" w:cs="Calibri"/>
          <w:color w:val="auto"/>
        </w:rPr>
        <w:t xml:space="preserve">Multi-hazard public education and awareness strategy developed and implemented </w:t>
      </w:r>
      <w:r w:rsidR="009F7580" w:rsidRPr="00F17DA3">
        <w:rPr>
          <w:rFonts w:ascii="Calibri" w:hAnsi="Calibri" w:cs="Calibri"/>
          <w:color w:val="auto"/>
        </w:rPr>
        <w:t>(Output 4.3)</w:t>
      </w:r>
    </w:p>
    <w:p w:rsidR="00967364" w:rsidRPr="00F17DA3" w:rsidRDefault="003F1FAB" w:rsidP="00F17DA3">
      <w:pPr>
        <w:pStyle w:val="Default"/>
        <w:numPr>
          <w:ilvl w:val="0"/>
          <w:numId w:val="2"/>
        </w:numPr>
        <w:jc w:val="both"/>
        <w:rPr>
          <w:rFonts w:cs="Calibri"/>
          <w:color w:val="auto"/>
        </w:rPr>
      </w:pPr>
      <w:r w:rsidRPr="00F17DA3">
        <w:rPr>
          <w:rFonts w:ascii="Calibri" w:hAnsi="Calibri" w:cs="Calibri"/>
          <w:color w:val="auto"/>
        </w:rPr>
        <w:t>Development and testing of Disaster Management Plans for schools and other critical infrastructure in populous communities (Output 3.1c)</w:t>
      </w:r>
    </w:p>
    <w:p w:rsidR="00967364" w:rsidRPr="00F17DA3" w:rsidRDefault="003F1FAB" w:rsidP="00F17DA3">
      <w:pPr>
        <w:pStyle w:val="Default"/>
        <w:numPr>
          <w:ilvl w:val="0"/>
          <w:numId w:val="2"/>
        </w:numPr>
        <w:jc w:val="both"/>
        <w:rPr>
          <w:rFonts w:cs="Calibri"/>
          <w:color w:val="auto"/>
        </w:rPr>
      </w:pPr>
      <w:r w:rsidRPr="00F17DA3">
        <w:rPr>
          <w:rFonts w:ascii="Calibri" w:hAnsi="Calibri" w:cs="Calibri"/>
          <w:color w:val="auto"/>
        </w:rPr>
        <w:t>Comprehensive Disaster Management Programme for incorporation into school programme developed and executed (Output 4.2b)</w:t>
      </w:r>
    </w:p>
    <w:p w:rsidR="00967364" w:rsidRPr="00F17DA3" w:rsidRDefault="003F1FAB" w:rsidP="00F17DA3">
      <w:pPr>
        <w:pStyle w:val="Default"/>
        <w:numPr>
          <w:ilvl w:val="0"/>
          <w:numId w:val="2"/>
        </w:numPr>
        <w:jc w:val="both"/>
        <w:rPr>
          <w:rFonts w:cs="Calibri"/>
          <w:color w:val="auto"/>
        </w:rPr>
      </w:pPr>
      <w:r w:rsidRPr="00F17DA3">
        <w:rPr>
          <w:rFonts w:ascii="Calibri" w:hAnsi="Calibri" w:cs="Calibri"/>
          <w:color w:val="auto"/>
        </w:rPr>
        <w:t>Sensitization programmes developed for homeowners and the building and construction sector on building codes and safer building techniques (Output 4.2c)</w:t>
      </w:r>
    </w:p>
    <w:p w:rsidR="0063470E" w:rsidRPr="008F1A96" w:rsidRDefault="0063470E" w:rsidP="00147FDF">
      <w:pPr>
        <w:rPr>
          <w:rFonts w:cs="Calibri"/>
          <w:lang w:val="en-GB"/>
        </w:rPr>
      </w:pPr>
    </w:p>
    <w:p w:rsidR="00200424" w:rsidRPr="00F17DA3" w:rsidRDefault="00200424" w:rsidP="00147FDF">
      <w:pPr>
        <w:pStyle w:val="Ttulo2"/>
        <w:rPr>
          <w:rFonts w:ascii="Calibri" w:hAnsi="Calibri" w:cs="Calibri"/>
          <w:lang w:val="en-GB"/>
        </w:rPr>
      </w:pPr>
      <w:bookmarkStart w:id="22" w:name="_Toc401043379"/>
      <w:bookmarkStart w:id="23" w:name="_Toc402533404"/>
      <w:r w:rsidRPr="00F17DA3">
        <w:rPr>
          <w:rFonts w:ascii="Calibri" w:hAnsi="Calibri" w:cs="Calibri"/>
          <w:lang w:val="en-GB"/>
        </w:rPr>
        <w:t>Dominican Republic</w:t>
      </w:r>
      <w:bookmarkEnd w:id="22"/>
      <w:bookmarkEnd w:id="23"/>
    </w:p>
    <w:p w:rsidR="00170A7C" w:rsidRPr="008F1A96" w:rsidRDefault="00283E74" w:rsidP="00147FDF">
      <w:pPr>
        <w:rPr>
          <w:rFonts w:eastAsia="Times New Roman" w:cs="Calibri"/>
          <w:lang w:val="en-GB"/>
        </w:rPr>
      </w:pPr>
      <w:r w:rsidRPr="008F1A96">
        <w:rPr>
          <w:rFonts w:cs="Calibri"/>
          <w:lang w:val="en-GB"/>
        </w:rPr>
        <w:t xml:space="preserve">The information presented for the </w:t>
      </w:r>
      <w:r w:rsidR="006101CA" w:rsidRPr="008F1A96">
        <w:rPr>
          <w:rFonts w:eastAsia="Times New Roman" w:cs="Calibri"/>
          <w:lang w:val="en-GB"/>
        </w:rPr>
        <w:t>Dominican Republic</w:t>
      </w:r>
      <w:r w:rsidRPr="008F1A96">
        <w:rPr>
          <w:rFonts w:cs="Calibri"/>
          <w:lang w:val="en-GB"/>
        </w:rPr>
        <w:t xml:space="preserve"> is based on the</w:t>
      </w:r>
      <w:r w:rsidR="00052F4C" w:rsidRPr="008F1A96">
        <w:rPr>
          <w:rFonts w:cs="Calibri"/>
          <w:lang w:val="en-GB"/>
        </w:rPr>
        <w:t xml:space="preserve"> </w:t>
      </w:r>
      <w:r w:rsidR="00A54612">
        <w:rPr>
          <w:rFonts w:cs="Calibri"/>
          <w:lang w:val="en-GB"/>
        </w:rPr>
        <w:t xml:space="preserve">revision of the </w:t>
      </w:r>
      <w:r w:rsidR="00052F4C" w:rsidRPr="008F1A96">
        <w:rPr>
          <w:rFonts w:cs="Calibri"/>
          <w:lang w:val="en-GB"/>
        </w:rPr>
        <w:t>country document and the</w:t>
      </w:r>
      <w:r w:rsidRPr="008F1A96">
        <w:rPr>
          <w:rFonts w:cs="Calibri"/>
          <w:lang w:val="en-GB"/>
        </w:rPr>
        <w:t xml:space="preserve"> </w:t>
      </w:r>
      <w:r w:rsidR="0033553E" w:rsidRPr="008F1A96">
        <w:rPr>
          <w:rFonts w:cs="Calibri"/>
          <w:lang w:val="en-GB"/>
        </w:rPr>
        <w:t>identification of DRR priorities</w:t>
      </w:r>
      <w:r w:rsidR="00D85544">
        <w:rPr>
          <w:rFonts w:cs="Calibri"/>
          <w:lang w:val="en-GB"/>
        </w:rPr>
        <w:t xml:space="preserve"> at the national level as well as</w:t>
      </w:r>
      <w:r w:rsidR="0033553E" w:rsidRPr="008F1A96">
        <w:rPr>
          <w:rFonts w:cs="Calibri"/>
          <w:lang w:val="en-GB"/>
        </w:rPr>
        <w:t xml:space="preserve"> in</w:t>
      </w:r>
      <w:r w:rsidR="008D132F">
        <w:rPr>
          <w:rFonts w:cs="Calibri"/>
          <w:lang w:val="en-GB"/>
        </w:rPr>
        <w:t xml:space="preserve"> 6</w:t>
      </w:r>
      <w:r w:rsidR="00052F4C" w:rsidRPr="008F1A96">
        <w:rPr>
          <w:rFonts w:cs="Calibri"/>
          <w:lang w:val="en-GB"/>
        </w:rPr>
        <w:t xml:space="preserve"> </w:t>
      </w:r>
      <w:r w:rsidR="00A54612">
        <w:t xml:space="preserve">hydrological </w:t>
      </w:r>
      <w:r w:rsidR="00D85544" w:rsidRPr="008F1A96">
        <w:rPr>
          <w:rFonts w:cs="Calibri"/>
          <w:lang w:val="en-GB"/>
        </w:rPr>
        <w:t xml:space="preserve">regions </w:t>
      </w:r>
      <w:r w:rsidR="00D85544">
        <w:rPr>
          <w:rFonts w:cs="Calibri"/>
          <w:lang w:val="en-GB"/>
        </w:rPr>
        <w:t>based on the regionalization of the</w:t>
      </w:r>
      <w:r w:rsidR="00A54612">
        <w:t xml:space="preserve"> Ministry of Environment</w:t>
      </w:r>
      <w:r w:rsidR="00052F4C" w:rsidRPr="008F1A96">
        <w:rPr>
          <w:rFonts w:cs="Calibri"/>
          <w:lang w:val="en-GB"/>
        </w:rPr>
        <w:t>.</w:t>
      </w:r>
      <w:r w:rsidR="006101CA" w:rsidRPr="008F1A96">
        <w:rPr>
          <w:rFonts w:eastAsia="Times New Roman" w:cs="Calibri"/>
          <w:lang w:val="en-GB"/>
        </w:rPr>
        <w:t xml:space="preserve"> </w:t>
      </w:r>
    </w:p>
    <w:p w:rsidR="00170A7C" w:rsidRPr="008F1A96" w:rsidRDefault="00170A7C" w:rsidP="00147FDF">
      <w:pPr>
        <w:rPr>
          <w:rFonts w:eastAsia="Times New Roman" w:cs="Calibri"/>
          <w:lang w:val="en-GB"/>
        </w:rPr>
      </w:pPr>
    </w:p>
    <w:p w:rsidR="00E47724" w:rsidRPr="008F1A96" w:rsidRDefault="00052F4C" w:rsidP="00147FDF">
      <w:pPr>
        <w:rPr>
          <w:rFonts w:cs="Calibri"/>
          <w:lang w:val="en-GB"/>
        </w:rPr>
      </w:pPr>
      <w:r w:rsidRPr="008F1A96">
        <w:rPr>
          <w:rFonts w:cs="Calibri"/>
          <w:lang w:val="en-GB"/>
        </w:rPr>
        <w:t xml:space="preserve">The </w:t>
      </w:r>
      <w:r w:rsidR="00916A92" w:rsidRPr="008F1A96">
        <w:rPr>
          <w:rFonts w:cs="Calibri"/>
          <w:lang w:val="en-GB"/>
        </w:rPr>
        <w:t>priorities</w:t>
      </w:r>
      <w:r w:rsidRPr="008F1A96">
        <w:rPr>
          <w:rFonts w:cs="Calibri"/>
          <w:lang w:val="en-GB"/>
        </w:rPr>
        <w:t xml:space="preserve"> most </w:t>
      </w:r>
      <w:r w:rsidR="00E47724" w:rsidRPr="008F1A96">
        <w:rPr>
          <w:rFonts w:cs="Calibri"/>
          <w:lang w:val="en-GB"/>
        </w:rPr>
        <w:t>reflected refer to</w:t>
      </w:r>
      <w:r w:rsidR="00170A7C" w:rsidRPr="008F1A96">
        <w:rPr>
          <w:rFonts w:cs="Calibri"/>
          <w:lang w:val="en-GB"/>
        </w:rPr>
        <w:t>:</w:t>
      </w:r>
      <w:r w:rsidRPr="008F1A96">
        <w:rPr>
          <w:rFonts w:cs="Calibri"/>
          <w:lang w:val="en-GB"/>
        </w:rPr>
        <w:t xml:space="preserve"> </w:t>
      </w:r>
    </w:p>
    <w:p w:rsidR="00E47724" w:rsidRPr="008F1A96" w:rsidRDefault="00E47724" w:rsidP="00A54612">
      <w:pPr>
        <w:pStyle w:val="Prrafodelista"/>
        <w:numPr>
          <w:ilvl w:val="0"/>
          <w:numId w:val="10"/>
        </w:numPr>
        <w:rPr>
          <w:rFonts w:cs="Calibri"/>
          <w:lang w:val="en-GB"/>
        </w:rPr>
      </w:pPr>
      <w:r w:rsidRPr="008F1A96">
        <w:rPr>
          <w:rFonts w:cs="Calibri"/>
          <w:lang w:val="en-GB"/>
        </w:rPr>
        <w:t>N</w:t>
      </w:r>
      <w:r w:rsidR="00052F4C" w:rsidRPr="008F1A96">
        <w:rPr>
          <w:rFonts w:cs="Calibri"/>
          <w:lang w:val="en-GB"/>
        </w:rPr>
        <w:t xml:space="preserve">eed for legal and institutional strengthening </w:t>
      </w:r>
    </w:p>
    <w:p w:rsidR="00967364" w:rsidRPr="008F1A96" w:rsidRDefault="00E47724" w:rsidP="00EF7C87">
      <w:pPr>
        <w:pStyle w:val="Prrafodelista"/>
        <w:numPr>
          <w:ilvl w:val="0"/>
          <w:numId w:val="10"/>
        </w:numPr>
        <w:rPr>
          <w:rFonts w:cs="Calibri"/>
          <w:lang w:val="en-GB"/>
        </w:rPr>
      </w:pPr>
      <w:r w:rsidRPr="008F1A96">
        <w:rPr>
          <w:rFonts w:cs="Calibri"/>
          <w:lang w:val="en-GB"/>
        </w:rPr>
        <w:t>C</w:t>
      </w:r>
      <w:r w:rsidR="00052F4C" w:rsidRPr="008F1A96">
        <w:rPr>
          <w:rFonts w:cs="Calibri"/>
          <w:lang w:val="en-GB"/>
        </w:rPr>
        <w:t>apacity strengthening</w:t>
      </w:r>
      <w:r w:rsidR="0059313B" w:rsidRPr="008F1A96">
        <w:rPr>
          <w:rFonts w:cs="Calibri"/>
          <w:lang w:val="en-GB"/>
        </w:rPr>
        <w:t xml:space="preserve"> </w:t>
      </w:r>
      <w:r w:rsidRPr="008F1A96">
        <w:rPr>
          <w:rFonts w:cs="Calibri"/>
          <w:lang w:val="en-GB"/>
        </w:rPr>
        <w:t>at local level</w:t>
      </w:r>
    </w:p>
    <w:p w:rsidR="00967364" w:rsidRPr="008F1A96" w:rsidRDefault="00E47724" w:rsidP="00EF7C87">
      <w:pPr>
        <w:pStyle w:val="Prrafodelista"/>
        <w:numPr>
          <w:ilvl w:val="0"/>
          <w:numId w:val="10"/>
        </w:numPr>
        <w:rPr>
          <w:rFonts w:cs="Calibri"/>
          <w:lang w:val="en-GB"/>
        </w:rPr>
      </w:pPr>
      <w:r w:rsidRPr="008F1A96">
        <w:rPr>
          <w:rFonts w:cs="Calibri"/>
          <w:lang w:val="en-GB"/>
        </w:rPr>
        <w:t>N</w:t>
      </w:r>
      <w:r w:rsidR="00052F4C" w:rsidRPr="008F1A96">
        <w:rPr>
          <w:rFonts w:cs="Calibri"/>
          <w:lang w:val="en-GB"/>
        </w:rPr>
        <w:t>eed for hazard, risk and vulnerability</w:t>
      </w:r>
      <w:r w:rsidRPr="008F1A96">
        <w:rPr>
          <w:rFonts w:cs="Calibri"/>
          <w:lang w:val="en-GB"/>
        </w:rPr>
        <w:t xml:space="preserve"> assessment</w:t>
      </w:r>
    </w:p>
    <w:p w:rsidR="00967364" w:rsidRPr="008F1A96" w:rsidRDefault="00E47724" w:rsidP="00EF7C87">
      <w:pPr>
        <w:pStyle w:val="Prrafodelista"/>
        <w:numPr>
          <w:ilvl w:val="0"/>
          <w:numId w:val="10"/>
        </w:numPr>
        <w:rPr>
          <w:rFonts w:cs="Calibri"/>
          <w:lang w:val="en-GB"/>
        </w:rPr>
      </w:pPr>
      <w:r w:rsidRPr="008F1A96">
        <w:rPr>
          <w:rFonts w:cs="Calibri"/>
          <w:lang w:val="en-GB"/>
        </w:rPr>
        <w:t>Improved early</w:t>
      </w:r>
      <w:r w:rsidR="00052F4C" w:rsidRPr="008F1A96">
        <w:rPr>
          <w:rFonts w:cs="Calibri"/>
          <w:lang w:val="en-GB"/>
        </w:rPr>
        <w:t xml:space="preserve"> warning systems and information </w:t>
      </w:r>
    </w:p>
    <w:p w:rsidR="00967364" w:rsidRPr="008F1A96" w:rsidRDefault="009F1AC7" w:rsidP="00EF7C87">
      <w:pPr>
        <w:pStyle w:val="Prrafodelista"/>
        <w:numPr>
          <w:ilvl w:val="0"/>
          <w:numId w:val="10"/>
        </w:numPr>
        <w:rPr>
          <w:rFonts w:cs="Calibri"/>
          <w:lang w:val="en-GB"/>
        </w:rPr>
      </w:pPr>
      <w:r>
        <w:rPr>
          <w:rFonts w:cs="Calibri"/>
          <w:noProof/>
          <w:lang w:val="es-PA" w:eastAsia="es-PA"/>
        </w:rPr>
        <mc:AlternateContent>
          <mc:Choice Requires="wpc">
            <w:drawing>
              <wp:anchor distT="0" distB="0" distL="114300" distR="114300" simplePos="0" relativeHeight="11" behindDoc="0" locked="0" layoutInCell="1" allowOverlap="1">
                <wp:simplePos x="0" y="0"/>
                <wp:positionH relativeFrom="character">
                  <wp:posOffset>-457200</wp:posOffset>
                </wp:positionH>
                <wp:positionV relativeFrom="line">
                  <wp:posOffset>208280</wp:posOffset>
                </wp:positionV>
                <wp:extent cx="5943600" cy="2760980"/>
                <wp:effectExtent l="0" t="0" r="0" b="0"/>
                <wp:wrapSquare wrapText="bothSides"/>
                <wp:docPr id="32" name="Lienzo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 name="Text Box 35"/>
                        <wps:cNvSpPr txBox="1">
                          <a:spLocks noChangeArrowheads="1"/>
                        </wps:cNvSpPr>
                        <wps:spPr bwMode="auto">
                          <a:xfrm>
                            <a:off x="55245" y="2480945"/>
                            <a:ext cx="578612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563" w:rsidRPr="00936773" w:rsidRDefault="007C7563" w:rsidP="00147FDF">
                              <w:pPr>
                                <w:pStyle w:val="Epgrafe"/>
                                <w:rPr>
                                  <w:color w:val="auto"/>
                                </w:rPr>
                              </w:pPr>
                              <w:bookmarkStart w:id="24" w:name="_Ref400958779"/>
                              <w:bookmarkStart w:id="25" w:name="_Toc402181146"/>
                              <w:proofErr w:type="gramStart"/>
                              <w:r w:rsidRPr="00936773">
                                <w:rPr>
                                  <w:color w:val="auto"/>
                                </w:rPr>
                                <w:t xml:space="preserve">Figure </w:t>
                              </w:r>
                              <w:r w:rsidRPr="00936773">
                                <w:rPr>
                                  <w:color w:val="auto"/>
                                </w:rPr>
                                <w:fldChar w:fldCharType="begin"/>
                              </w:r>
                              <w:r w:rsidRPr="00936773">
                                <w:rPr>
                                  <w:color w:val="auto"/>
                                </w:rPr>
                                <w:instrText xml:space="preserve"> SEQ Figure \* ARABIC </w:instrText>
                              </w:r>
                              <w:r w:rsidRPr="00936773">
                                <w:rPr>
                                  <w:color w:val="auto"/>
                                </w:rPr>
                                <w:fldChar w:fldCharType="separate"/>
                              </w:r>
                              <w:r>
                                <w:rPr>
                                  <w:noProof/>
                                  <w:color w:val="auto"/>
                                </w:rPr>
                                <w:t>3</w:t>
                              </w:r>
                              <w:r w:rsidRPr="00936773">
                                <w:rPr>
                                  <w:color w:val="auto"/>
                                </w:rPr>
                                <w:fldChar w:fldCharType="end"/>
                              </w:r>
                              <w:bookmarkEnd w:id="24"/>
                              <w:r w:rsidRPr="00936773">
                                <w:rPr>
                                  <w:color w:val="auto"/>
                                </w:rPr>
                                <w:t>.</w:t>
                              </w:r>
                              <w:proofErr w:type="gramEnd"/>
                              <w:r w:rsidRPr="00936773">
                                <w:rPr>
                                  <w:color w:val="auto"/>
                                </w:rPr>
                                <w:t xml:space="preserve"> Key DRR Focus Areas for the Dominican Republic</w:t>
                              </w:r>
                              <w:r>
                                <w:rPr>
                                  <w:color w:val="auto"/>
                                </w:rPr>
                                <w:t xml:space="preserve"> (Overall total of 38 references)</w:t>
                              </w:r>
                              <w:bookmarkEnd w:id="25"/>
                            </w:p>
                          </w:txbxContent>
                        </wps:txbx>
                        <wps:bodyPr rot="0" vert="horz" wrap="square" lIns="0" tIns="0" rIns="0" bIns="0" anchor="t" anchorCtr="0" upright="1">
                          <a:noAutofit/>
                        </wps:bodyPr>
                      </wps:wsp>
                      <pic:pic xmlns:pic="http://schemas.openxmlformats.org/drawingml/2006/picture">
                        <pic:nvPicPr>
                          <pic:cNvPr id="31" name="Picture 44"/>
                          <pic:cNvPicPr>
                            <a:picLocks noChangeAspect="1" noChangeArrowheads="1"/>
                          </pic:cNvPicPr>
                        </pic:nvPicPr>
                        <pic:blipFill>
                          <a:blip r:embed="rId27">
                            <a:extLst>
                              <a:ext uri="{28A0092B-C50C-407E-A947-70E740481C1C}">
                                <a14:useLocalDpi xmlns:a14="http://schemas.microsoft.com/office/drawing/2010/main" val="0"/>
                              </a:ext>
                            </a:extLst>
                          </a:blip>
                          <a:srcRect b="15440"/>
                          <a:stretch>
                            <a:fillRect/>
                          </a:stretch>
                        </pic:blipFill>
                        <pic:spPr bwMode="auto">
                          <a:xfrm>
                            <a:off x="55245" y="85725"/>
                            <a:ext cx="5833745" cy="23228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id="Lienzo 31" o:spid="_x0000_s1034" editas="canvas" style="position:absolute;margin-left:-36pt;margin-top:16.4pt;width:468pt;height:217.4pt;z-index:11;mso-position-horizontal-relative:char;mso-position-vertical-relative:line" coordsize="59436,27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">
                <v:shape id="_x0000_s1035" type="#_x0000_t75" style="position:absolute;width:59436;height:27609;visibility:visible;mso-wrap-style:square">
                  <v:fill o:detectmouseclick="t"/>
                  <v:path o:connecttype="none"/>
                </v:shape>
                <v:shape id="Text Box 35" o:spid="_x0000_s1036" type="#_x0000_t202" style="position:absolute;left:552;top:24809;width:5786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rsidR="007C7563" w:rsidRPr="00936773" w:rsidRDefault="007C7563" w:rsidP="00147FDF">
                        <w:pPr>
                          <w:pStyle w:val="Epgrafe"/>
                          <w:rPr>
                            <w:color w:val="auto"/>
                          </w:rPr>
                        </w:pPr>
                        <w:bookmarkStart w:id="26" w:name="_Ref400958779"/>
                        <w:bookmarkStart w:id="27" w:name="_Toc402181146"/>
                        <w:proofErr w:type="gramStart"/>
                        <w:r w:rsidRPr="00936773">
                          <w:rPr>
                            <w:color w:val="auto"/>
                          </w:rPr>
                          <w:t xml:space="preserve">Figure </w:t>
                        </w:r>
                        <w:r w:rsidRPr="00936773">
                          <w:rPr>
                            <w:color w:val="auto"/>
                          </w:rPr>
                          <w:fldChar w:fldCharType="begin"/>
                        </w:r>
                        <w:r w:rsidRPr="00936773">
                          <w:rPr>
                            <w:color w:val="auto"/>
                          </w:rPr>
                          <w:instrText xml:space="preserve"> SEQ Figure \* ARABIC </w:instrText>
                        </w:r>
                        <w:r w:rsidRPr="00936773">
                          <w:rPr>
                            <w:color w:val="auto"/>
                          </w:rPr>
                          <w:fldChar w:fldCharType="separate"/>
                        </w:r>
                        <w:r>
                          <w:rPr>
                            <w:noProof/>
                            <w:color w:val="auto"/>
                          </w:rPr>
                          <w:t>3</w:t>
                        </w:r>
                        <w:r w:rsidRPr="00936773">
                          <w:rPr>
                            <w:color w:val="auto"/>
                          </w:rPr>
                          <w:fldChar w:fldCharType="end"/>
                        </w:r>
                        <w:bookmarkEnd w:id="26"/>
                        <w:r w:rsidRPr="00936773">
                          <w:rPr>
                            <w:color w:val="auto"/>
                          </w:rPr>
                          <w:t>.</w:t>
                        </w:r>
                        <w:proofErr w:type="gramEnd"/>
                        <w:r w:rsidRPr="00936773">
                          <w:rPr>
                            <w:color w:val="auto"/>
                          </w:rPr>
                          <w:t xml:space="preserve"> Key DRR Focus Areas for the Dominican Republic</w:t>
                        </w:r>
                        <w:r>
                          <w:rPr>
                            <w:color w:val="auto"/>
                          </w:rPr>
                          <w:t xml:space="preserve"> (Overall total of 38 references)</w:t>
                        </w:r>
                        <w:bookmarkEnd w:id="27"/>
                      </w:p>
                    </w:txbxContent>
                  </v:textbox>
                </v:shape>
                <v:shape id="Picture 44" o:spid="_x0000_s1037" type="#_x0000_t75" style="position:absolute;left:552;top:857;width:58337;height:23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zLhfEAAAA2wAAAA8AAABkcnMvZG93bnJldi54bWxEj0FrwkAUhO+F/oflFbw1GyuKpq4ihdBe&#10;SjAWen1mXzfB7NuQ3ca0v94VBI/DzHzDrLejbcVAvW8cK5gmKQjiyumGjYKvQ/68BOEDssbWMSn4&#10;Iw/bzePDGjPtzrynoQxGRAj7DBXUIXSZlL6qyaJPXEccvR/XWwxR9kbqHs8Rblv5kqYLabHhuFBj&#10;R281Vafy1yoYPotvb0651ub9P12Vu+KYzwulJk/j7hVEoDHcw7f2h1Ywm8L1S/wBcnM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zLhfEAAAA2wAAAA8AAAAAAAAAAAAAAAAA&#10;nwIAAGRycy9kb3ducmV2LnhtbFBLBQYAAAAABAAEAPcAAACQAwAAAAA=&#10;" stroked="t" strokeweight="1pt">
                  <v:imagedata r:id="rId28" o:title="" cropbottom="10119f"/>
                </v:shape>
                <w10:wrap type="square" anchory="line"/>
              </v:group>
            </w:pict>
          </mc:Fallback>
        </mc:AlternateContent>
      </w:r>
      <w:r w:rsidR="00E47724" w:rsidRPr="008F1A96">
        <w:rPr>
          <w:rFonts w:cs="Calibri"/>
          <w:lang w:val="en-GB"/>
        </w:rPr>
        <w:t xml:space="preserve">Enhanced </w:t>
      </w:r>
      <w:r w:rsidR="00052F4C" w:rsidRPr="008F1A96">
        <w:rPr>
          <w:rFonts w:cs="Calibri"/>
          <w:lang w:val="en-GB"/>
        </w:rPr>
        <w:t>education and communication on DRR</w:t>
      </w:r>
    </w:p>
    <w:p w:rsidR="00052F4C" w:rsidRPr="008F1A96" w:rsidRDefault="00052F4C" w:rsidP="00147FDF">
      <w:pPr>
        <w:rPr>
          <w:rFonts w:eastAsia="Times New Roman" w:cs="Calibri"/>
          <w:lang w:val="en-GB"/>
        </w:rPr>
      </w:pPr>
      <w:r w:rsidRPr="008F1A96">
        <w:rPr>
          <w:rFonts w:cs="Calibri"/>
          <w:lang w:val="en-GB"/>
        </w:rPr>
        <w:lastRenderedPageBreak/>
        <w:t xml:space="preserve">Dominican Republic </w:t>
      </w:r>
      <w:r w:rsidRPr="008F1A96">
        <w:rPr>
          <w:rFonts w:eastAsia="Times New Roman" w:cs="Calibri"/>
          <w:lang w:val="en-GB"/>
        </w:rPr>
        <w:t>is prone to recurrent hurricanes, storms, floods, fires and droughts, being among the top ten countries with a higher climate risk index. Economic growth, industrial development, high population density and pressure on environment are present in the main cities. I</w:t>
      </w:r>
      <w:r w:rsidR="0059313B" w:rsidRPr="008F1A96">
        <w:rPr>
          <w:rFonts w:cs="Calibri"/>
          <w:lang w:val="en-GB"/>
        </w:rPr>
        <w:t>t i</w:t>
      </w:r>
      <w:r w:rsidRPr="008F1A96">
        <w:rPr>
          <w:rFonts w:eastAsia="Times New Roman" w:cs="Calibri"/>
          <w:lang w:val="en-GB"/>
        </w:rPr>
        <w:t>s therefore mandatory to adopt a multi-hazard approach that encompasses technological hazards in urban areas.</w:t>
      </w:r>
    </w:p>
    <w:p w:rsidR="00DA6B31" w:rsidRPr="008F1A96" w:rsidRDefault="00DA6B31" w:rsidP="00147FDF">
      <w:pPr>
        <w:rPr>
          <w:rFonts w:eastAsia="Times New Roman" w:cs="Calibri"/>
          <w:lang w:val="en-GB"/>
        </w:rPr>
      </w:pPr>
    </w:p>
    <w:p w:rsidR="00052F4C" w:rsidRPr="008F1A96" w:rsidRDefault="00052F4C" w:rsidP="00147FDF">
      <w:pPr>
        <w:rPr>
          <w:rFonts w:eastAsia="Times New Roman" w:cs="Calibri"/>
          <w:lang w:val="en-GB"/>
        </w:rPr>
      </w:pPr>
      <w:r w:rsidRPr="008F1A96">
        <w:rPr>
          <w:rFonts w:eastAsia="Times New Roman" w:cs="Calibri"/>
          <w:lang w:val="en-GB"/>
        </w:rPr>
        <w:t>Highe</w:t>
      </w:r>
      <w:r w:rsidR="00936773" w:rsidRPr="008F1A96">
        <w:rPr>
          <w:rFonts w:eastAsia="Times New Roman" w:cs="Calibri"/>
          <w:lang w:val="en-GB"/>
        </w:rPr>
        <w:t xml:space="preserve">r coordination and </w:t>
      </w:r>
      <w:r w:rsidR="00E47724" w:rsidRPr="008F1A96">
        <w:rPr>
          <w:rFonts w:eastAsia="Times New Roman" w:cs="Calibri"/>
          <w:lang w:val="en-GB"/>
        </w:rPr>
        <w:t>operationalization</w:t>
      </w:r>
      <w:r w:rsidRPr="008F1A96">
        <w:rPr>
          <w:rFonts w:eastAsia="Times New Roman" w:cs="Calibri"/>
          <w:lang w:val="en-GB"/>
        </w:rPr>
        <w:t xml:space="preserve"> among the central and local actors is needed, as well as strengthening a proactive approach to risk in the various sectors and local institutions. The new Disaster Management Law is an opportunity for decentralization of responsibilities, local budgetary allocation, </w:t>
      </w:r>
      <w:r w:rsidR="00936773" w:rsidRPr="008F1A96">
        <w:rPr>
          <w:rFonts w:eastAsia="Times New Roman" w:cs="Calibri"/>
          <w:lang w:val="en-GB"/>
        </w:rPr>
        <w:t>harmonisation</w:t>
      </w:r>
      <w:r w:rsidRPr="008F1A96">
        <w:rPr>
          <w:rFonts w:eastAsia="Times New Roman" w:cs="Calibri"/>
          <w:lang w:val="en-GB"/>
        </w:rPr>
        <w:t xml:space="preserve"> of the legal and normative framework and the inclusion of DRR into planning.</w:t>
      </w:r>
    </w:p>
    <w:p w:rsidR="00DA6B31" w:rsidRPr="008F1A96" w:rsidRDefault="00DA6B31" w:rsidP="00147FDF">
      <w:pPr>
        <w:rPr>
          <w:rFonts w:eastAsia="Times New Roman" w:cs="Calibri"/>
          <w:lang w:val="en-GB"/>
        </w:rPr>
      </w:pPr>
    </w:p>
    <w:p w:rsidR="00052F4C" w:rsidRPr="008F1A96" w:rsidRDefault="00052F4C" w:rsidP="00147FDF">
      <w:pPr>
        <w:rPr>
          <w:rFonts w:eastAsia="Times New Roman" w:cs="Calibri"/>
          <w:lang w:val="en-GB"/>
        </w:rPr>
      </w:pPr>
      <w:r w:rsidRPr="008F1A96">
        <w:rPr>
          <w:rFonts w:eastAsia="Times New Roman" w:cs="Calibri"/>
          <w:lang w:val="en-GB"/>
        </w:rPr>
        <w:t>Sectoral and technical institutions have been establishing Risk Management Units and elaborating DRR Plans. At the local level, Prevention, Mitigation and Response Committees and Municipal Units for Risk Management have been established. Additionally, Development Boards and Municipal Development Plans are an alternative for the inclusion of DRR in local planning. The Community Prevention, Mitigation and Response Networks have proven to be an efficient manner to tackle emergencies, as demonstrated during the hurricane Isaac impact in Barahona province (August 2012). However, chal</w:t>
      </w:r>
      <w:r w:rsidR="008D132F">
        <w:rPr>
          <w:rFonts w:eastAsia="Times New Roman" w:cs="Calibri"/>
          <w:lang w:val="en-GB"/>
        </w:rPr>
        <w:t>lenges in integrating DRR within l</w:t>
      </w:r>
      <w:r w:rsidRPr="008F1A96">
        <w:rPr>
          <w:rFonts w:eastAsia="Times New Roman" w:cs="Calibri"/>
          <w:lang w:val="en-GB"/>
        </w:rPr>
        <w:t xml:space="preserve">and </w:t>
      </w:r>
      <w:r w:rsidR="008D132F">
        <w:rPr>
          <w:rFonts w:eastAsia="Times New Roman" w:cs="Calibri"/>
          <w:lang w:val="en-GB"/>
        </w:rPr>
        <w:t>u</w:t>
      </w:r>
      <w:r w:rsidRPr="008F1A96">
        <w:rPr>
          <w:rFonts w:eastAsia="Times New Roman" w:cs="Calibri"/>
          <w:lang w:val="en-GB"/>
        </w:rPr>
        <w:t xml:space="preserve">se </w:t>
      </w:r>
      <w:r w:rsidR="008D132F">
        <w:rPr>
          <w:rFonts w:eastAsia="Times New Roman" w:cs="Calibri"/>
          <w:lang w:val="en-GB"/>
        </w:rPr>
        <w:t>p</w:t>
      </w:r>
      <w:r w:rsidRPr="008F1A96">
        <w:rPr>
          <w:rFonts w:eastAsia="Times New Roman" w:cs="Calibri"/>
          <w:lang w:val="en-GB"/>
        </w:rPr>
        <w:t>lanning, environmental sustainability and CCA still remain.</w:t>
      </w:r>
    </w:p>
    <w:p w:rsidR="00DA6B31" w:rsidRPr="008F1A96" w:rsidRDefault="00DA6B31" w:rsidP="00147FDF">
      <w:pPr>
        <w:rPr>
          <w:rFonts w:eastAsia="Times New Roman" w:cs="Calibri"/>
          <w:lang w:val="en-GB"/>
        </w:rPr>
      </w:pPr>
    </w:p>
    <w:p w:rsidR="00052F4C" w:rsidRPr="008F1A96" w:rsidRDefault="004A72EC" w:rsidP="00147FDF">
      <w:pPr>
        <w:rPr>
          <w:rFonts w:eastAsia="Times New Roman" w:cs="Calibri"/>
          <w:lang w:val="en-GB"/>
        </w:rPr>
      </w:pPr>
      <w:r w:rsidRPr="008F1A96">
        <w:rPr>
          <w:rFonts w:eastAsia="Times New Roman" w:cs="Calibri"/>
          <w:lang w:val="en-GB"/>
        </w:rPr>
        <w:t>S</w:t>
      </w:r>
      <w:r w:rsidR="00052F4C" w:rsidRPr="008F1A96">
        <w:rPr>
          <w:rFonts w:eastAsia="Times New Roman" w:cs="Calibri"/>
          <w:lang w:val="en-GB"/>
        </w:rPr>
        <w:t xml:space="preserve">ignificant progress has been made in terms of knowledge generation comprising seismic hazards, climate change adaptation and capacity building. This information has to be disaggregated at the sub-national level, and the </w:t>
      </w:r>
      <w:r w:rsidR="00586F63" w:rsidRPr="00B04FA3">
        <w:rPr>
          <w:rFonts w:eastAsia="Times New Roman" w:cs="Calibri"/>
          <w:lang w:val="en-GB"/>
        </w:rPr>
        <w:t>authorities</w:t>
      </w:r>
      <w:r w:rsidR="00586F63">
        <w:rPr>
          <w:rFonts w:eastAsia="Times New Roman" w:cs="Calibri"/>
          <w:lang w:val="en-GB"/>
        </w:rPr>
        <w:t xml:space="preserve"> </w:t>
      </w:r>
      <w:r w:rsidR="00052F4C" w:rsidRPr="008F1A96">
        <w:rPr>
          <w:rFonts w:eastAsia="Times New Roman" w:cs="Calibri"/>
          <w:lang w:val="en-GB"/>
        </w:rPr>
        <w:t>have to be trained and sensitize</w:t>
      </w:r>
      <w:r w:rsidRPr="008F1A96">
        <w:rPr>
          <w:rFonts w:eastAsia="Times New Roman" w:cs="Calibri"/>
          <w:lang w:val="en-GB"/>
        </w:rPr>
        <w:t>d</w:t>
      </w:r>
      <w:r w:rsidR="00052F4C" w:rsidRPr="008F1A96">
        <w:rPr>
          <w:rFonts w:eastAsia="Times New Roman" w:cs="Calibri"/>
          <w:lang w:val="en-GB"/>
        </w:rPr>
        <w:t>.</w:t>
      </w:r>
      <w:r w:rsidRPr="008F1A96">
        <w:rPr>
          <w:rFonts w:eastAsia="Times New Roman" w:cs="Calibri"/>
          <w:lang w:val="en-GB"/>
        </w:rPr>
        <w:t xml:space="preserve"> </w:t>
      </w:r>
      <w:r w:rsidR="00052F4C" w:rsidRPr="008F1A96">
        <w:rPr>
          <w:rFonts w:eastAsia="Times New Roman" w:cs="Calibri"/>
          <w:lang w:val="en-GB"/>
        </w:rPr>
        <w:t>Gender mainstreaming and inclusion of vulnerable groups in the policies, plans and projects remain a challenge, despite in the last two years specific initiatives have been undertaken, namely in the South Region and in areas with high poverty prevalence.</w:t>
      </w:r>
    </w:p>
    <w:p w:rsidR="00DA6B31" w:rsidRPr="008F1A96" w:rsidRDefault="00DA6B31" w:rsidP="00147FDF">
      <w:pPr>
        <w:rPr>
          <w:rFonts w:eastAsia="Times New Roman" w:cs="Calibri"/>
          <w:lang w:val="en-GB"/>
        </w:rPr>
      </w:pPr>
    </w:p>
    <w:p w:rsidR="000D0DAE" w:rsidRDefault="00D85544" w:rsidP="00DD6642">
      <w:pPr>
        <w:tabs>
          <w:tab w:val="left" w:pos="7650"/>
        </w:tabs>
      </w:pPr>
      <w:r w:rsidRPr="00393F79">
        <w:rPr>
          <w:rFonts w:cs="Calibri"/>
          <w:lang w:val="en-GB"/>
        </w:rPr>
        <w:t>T</w:t>
      </w:r>
      <w:r w:rsidR="000D0DAE" w:rsidRPr="00393F79">
        <w:rPr>
          <w:rFonts w:cs="Calibri"/>
          <w:lang w:val="en-GB"/>
        </w:rPr>
        <w:t xml:space="preserve">he 2014 </w:t>
      </w:r>
      <w:r w:rsidRPr="00393F79">
        <w:rPr>
          <w:rFonts w:cs="Calibri"/>
          <w:lang w:val="en-GB"/>
        </w:rPr>
        <w:t>country document</w:t>
      </w:r>
      <w:r w:rsidRPr="00393F79">
        <w:rPr>
          <w:rFonts w:cs="Calibri"/>
          <w:lang w:val="en-GB"/>
        </w:rPr>
        <w:t xml:space="preserve"> </w:t>
      </w:r>
      <w:r w:rsidR="000D0DAE" w:rsidRPr="00393F79">
        <w:rPr>
          <w:rFonts w:cs="Calibri"/>
          <w:lang w:val="en-GB"/>
        </w:rPr>
        <w:t>consultation process</w:t>
      </w:r>
      <w:r w:rsidRPr="00393F79">
        <w:rPr>
          <w:rFonts w:cs="Calibri"/>
          <w:lang w:val="en-GB"/>
        </w:rPr>
        <w:t xml:space="preserve"> identified</w:t>
      </w:r>
      <w:r w:rsidR="000D0DAE" w:rsidRPr="00393F79">
        <w:rPr>
          <w:rFonts w:cs="Calibri"/>
          <w:lang w:val="en-GB"/>
        </w:rPr>
        <w:t xml:space="preserve"> p</w:t>
      </w:r>
      <w:r w:rsidR="00052F4C" w:rsidRPr="00393F79">
        <w:rPr>
          <w:rFonts w:cs="Calibri"/>
          <w:lang w:val="en-GB"/>
        </w:rPr>
        <w:t xml:space="preserve">riorities at both the </w:t>
      </w:r>
      <w:r w:rsidRPr="00393F79">
        <w:rPr>
          <w:rFonts w:cs="Calibri"/>
          <w:lang w:val="en-GB"/>
        </w:rPr>
        <w:t>sub-national and national level</w:t>
      </w:r>
      <w:r w:rsidR="00052F4C" w:rsidRPr="00393F79">
        <w:rPr>
          <w:rFonts w:cs="Calibri"/>
          <w:lang w:val="en-GB"/>
        </w:rPr>
        <w:t xml:space="preserve">. </w:t>
      </w:r>
      <w:r w:rsidR="000D0DAE" w:rsidRPr="00393F79">
        <w:rPr>
          <w:rFonts w:cs="Calibri"/>
          <w:lang w:val="en-GB"/>
        </w:rPr>
        <w:t xml:space="preserve">The </w:t>
      </w:r>
      <w:r w:rsidR="000D0DAE" w:rsidRPr="00393F79">
        <w:t xml:space="preserve">priorities are supporting the </w:t>
      </w:r>
      <w:r w:rsidRPr="00393F79">
        <w:t>5 programmatic focus areas</w:t>
      </w:r>
      <w:r w:rsidRPr="00393F79">
        <w:t xml:space="preserve"> of the </w:t>
      </w:r>
      <w:r w:rsidR="000D0DAE" w:rsidRPr="00393F79">
        <w:t>National Plan for Disaster Risk Management.</w:t>
      </w:r>
      <w:r w:rsidRPr="00393F79">
        <w:t xml:space="preserve"> The</w:t>
      </w:r>
      <w:r>
        <w:t xml:space="preserve"> following </w:t>
      </w:r>
      <w:r w:rsidR="00393F79">
        <w:t>elements provide a selection of priorities identified for each focus area of the National Plan:</w:t>
      </w:r>
    </w:p>
    <w:p w:rsidR="00393F79" w:rsidRDefault="00393F79" w:rsidP="00DD6642">
      <w:pPr>
        <w:tabs>
          <w:tab w:val="left" w:pos="7650"/>
        </w:tabs>
      </w:pPr>
    </w:p>
    <w:p w:rsidR="00393F79" w:rsidRPr="00393F79" w:rsidRDefault="00393F79" w:rsidP="00393F79">
      <w:pPr>
        <w:pStyle w:val="Prrafodelista"/>
        <w:numPr>
          <w:ilvl w:val="1"/>
          <w:numId w:val="18"/>
        </w:numPr>
        <w:rPr>
          <w:rFonts w:eastAsia="Times New Roman" w:cs="Calibri"/>
          <w:b/>
          <w:i/>
          <w:lang w:val="en-GB"/>
        </w:rPr>
      </w:pPr>
      <w:r w:rsidRPr="00393F79">
        <w:rPr>
          <w:rFonts w:eastAsia="Times New Roman" w:cs="Calibri"/>
          <w:b/>
          <w:i/>
          <w:lang w:val="en-GB"/>
        </w:rPr>
        <w:t>Promote knowledge development, and risk analysis and dissemination.</w:t>
      </w:r>
    </w:p>
    <w:p w:rsidR="00393F79" w:rsidRPr="008F1A96" w:rsidRDefault="00393F79" w:rsidP="00393F79">
      <w:pPr>
        <w:pStyle w:val="Prrafodelista"/>
        <w:numPr>
          <w:ilvl w:val="0"/>
          <w:numId w:val="22"/>
        </w:numPr>
        <w:rPr>
          <w:rFonts w:eastAsia="Times New Roman" w:cs="Calibri"/>
          <w:lang w:val="en-GB"/>
        </w:rPr>
      </w:pPr>
      <w:r>
        <w:rPr>
          <w:rFonts w:eastAsia="Times New Roman" w:cs="Calibri"/>
          <w:lang w:val="en-GB"/>
        </w:rPr>
        <w:t>C</w:t>
      </w:r>
      <w:r w:rsidRPr="008F1A96">
        <w:rPr>
          <w:rFonts w:eastAsia="Times New Roman" w:cs="Calibri"/>
          <w:lang w:val="en-GB"/>
        </w:rPr>
        <w:t xml:space="preserve">onsolidation of the National Integrated Information System </w:t>
      </w:r>
    </w:p>
    <w:p w:rsidR="00393F79" w:rsidRPr="008F1A96" w:rsidRDefault="00393F79" w:rsidP="00393F79">
      <w:pPr>
        <w:pStyle w:val="Prrafodelista"/>
        <w:numPr>
          <w:ilvl w:val="0"/>
          <w:numId w:val="22"/>
        </w:numPr>
        <w:rPr>
          <w:rFonts w:eastAsia="Times New Roman" w:cs="Calibri"/>
          <w:lang w:val="en-GB"/>
        </w:rPr>
      </w:pPr>
      <w:r w:rsidRPr="008F1A96">
        <w:rPr>
          <w:rFonts w:eastAsia="Times New Roman" w:cs="Calibri"/>
          <w:lang w:val="en-GB"/>
        </w:rPr>
        <w:t>Create and update the various databases on historical events at the national and sub-national level, and promote dissemination.</w:t>
      </w:r>
    </w:p>
    <w:p w:rsidR="00393F79" w:rsidRPr="008F1A96" w:rsidRDefault="00393F79" w:rsidP="00393F79">
      <w:pPr>
        <w:pStyle w:val="Prrafodelista"/>
        <w:numPr>
          <w:ilvl w:val="0"/>
          <w:numId w:val="22"/>
        </w:numPr>
        <w:rPr>
          <w:rFonts w:eastAsia="Times New Roman" w:cs="Calibri"/>
          <w:lang w:val="en-GB"/>
        </w:rPr>
      </w:pPr>
      <w:r w:rsidRPr="008F1A96">
        <w:rPr>
          <w:rFonts w:eastAsia="Times New Roman" w:cs="Calibri"/>
          <w:lang w:val="en-GB"/>
        </w:rPr>
        <w:t>Integrate climate change adaptation into risk management studies at the sub-national level.</w:t>
      </w:r>
    </w:p>
    <w:p w:rsidR="00393F79" w:rsidRDefault="00393F79" w:rsidP="00393F79">
      <w:pPr>
        <w:pStyle w:val="Prrafodelista"/>
        <w:numPr>
          <w:ilvl w:val="0"/>
          <w:numId w:val="22"/>
        </w:numPr>
        <w:rPr>
          <w:rFonts w:eastAsia="Times New Roman" w:cs="Calibri"/>
          <w:lang w:val="en-GB"/>
        </w:rPr>
      </w:pPr>
      <w:r w:rsidRPr="008F1A96">
        <w:rPr>
          <w:rFonts w:eastAsia="Times New Roman" w:cs="Calibri"/>
          <w:lang w:val="en-GB"/>
        </w:rPr>
        <w:t xml:space="preserve">Disseminate plans, tools and </w:t>
      </w:r>
      <w:proofErr w:type="spellStart"/>
      <w:r w:rsidRPr="008F1A96">
        <w:rPr>
          <w:rFonts w:eastAsia="Times New Roman" w:cs="Calibri"/>
          <w:lang w:val="en-GB"/>
        </w:rPr>
        <w:t>sectoral</w:t>
      </w:r>
      <w:proofErr w:type="spellEnd"/>
      <w:r w:rsidRPr="008F1A96">
        <w:rPr>
          <w:rFonts w:eastAsia="Times New Roman" w:cs="Calibri"/>
          <w:lang w:val="en-GB"/>
        </w:rPr>
        <w:t xml:space="preserve"> studies on risk management to be incorporated into municipal and provincial level.</w:t>
      </w:r>
    </w:p>
    <w:p w:rsidR="00393F79" w:rsidRPr="008F1A96" w:rsidRDefault="00393F79" w:rsidP="00393F79">
      <w:pPr>
        <w:pStyle w:val="Prrafodelista"/>
        <w:numPr>
          <w:ilvl w:val="0"/>
          <w:numId w:val="22"/>
        </w:numPr>
        <w:rPr>
          <w:rFonts w:eastAsia="Times New Roman" w:cs="Calibri"/>
          <w:lang w:val="en-GB"/>
        </w:rPr>
      </w:pPr>
      <w:r w:rsidRPr="008F1A96">
        <w:rPr>
          <w:rFonts w:eastAsia="Times New Roman" w:cs="Calibri"/>
          <w:lang w:val="en-GB"/>
        </w:rPr>
        <w:lastRenderedPageBreak/>
        <w:t>Harmonization of concepts, methodologies and tools for planning</w:t>
      </w:r>
    </w:p>
    <w:p w:rsidR="00393F79" w:rsidRPr="008F1A96" w:rsidRDefault="00393F79" w:rsidP="00393F79">
      <w:pPr>
        <w:pStyle w:val="Prrafodelista"/>
        <w:numPr>
          <w:ilvl w:val="0"/>
          <w:numId w:val="22"/>
        </w:numPr>
        <w:rPr>
          <w:rFonts w:eastAsia="Times New Roman" w:cs="Calibri"/>
          <w:lang w:val="en-GB"/>
        </w:rPr>
      </w:pPr>
      <w:r w:rsidRPr="008F1A96">
        <w:rPr>
          <w:rFonts w:eastAsia="Times New Roman" w:cs="Calibri"/>
          <w:lang w:val="en-GB"/>
        </w:rPr>
        <w:t>Conduct seismic micro</w:t>
      </w:r>
      <w:r w:rsidRPr="008F1A96">
        <w:rPr>
          <w:rFonts w:cs="Calibri"/>
          <w:lang w:val="en-GB"/>
        </w:rPr>
        <w:t>-</w:t>
      </w:r>
      <w:r>
        <w:rPr>
          <w:rFonts w:eastAsia="Times New Roman" w:cs="Calibri"/>
          <w:lang w:val="en-GB"/>
        </w:rPr>
        <w:t>zoning and elaborate risk maps</w:t>
      </w:r>
      <w:r w:rsidRPr="008F1A96">
        <w:rPr>
          <w:rFonts w:eastAsia="Times New Roman" w:cs="Calibri"/>
          <w:lang w:val="en-GB"/>
        </w:rPr>
        <w:t>.</w:t>
      </w:r>
    </w:p>
    <w:p w:rsidR="00393F79" w:rsidRDefault="00393F79" w:rsidP="00393F79">
      <w:pPr>
        <w:rPr>
          <w:rFonts w:eastAsia="Times New Roman" w:cs="Calibri"/>
          <w:lang w:val="en-GB"/>
        </w:rPr>
      </w:pPr>
    </w:p>
    <w:p w:rsidR="00393F79" w:rsidRPr="008F1A96" w:rsidRDefault="00393F79" w:rsidP="00393F79">
      <w:pPr>
        <w:rPr>
          <w:rFonts w:eastAsia="Times New Roman" w:cs="Calibri"/>
          <w:lang w:val="en-GB"/>
        </w:rPr>
      </w:pPr>
    </w:p>
    <w:p w:rsidR="00393F79" w:rsidRPr="008F1A96" w:rsidRDefault="00393F79" w:rsidP="00393F79">
      <w:pPr>
        <w:pStyle w:val="Prrafodelista"/>
        <w:numPr>
          <w:ilvl w:val="1"/>
          <w:numId w:val="18"/>
        </w:numPr>
        <w:rPr>
          <w:rFonts w:eastAsia="Times New Roman" w:cs="Calibri"/>
          <w:b/>
          <w:i/>
          <w:lang w:val="en-GB"/>
        </w:rPr>
      </w:pPr>
      <w:r w:rsidRPr="008F1A96">
        <w:rPr>
          <w:rFonts w:eastAsia="Times New Roman" w:cs="Calibri"/>
          <w:b/>
          <w:i/>
          <w:lang w:val="en-GB"/>
        </w:rPr>
        <w:t>Strengthen reduction and monitoring of underlying factors.</w:t>
      </w:r>
    </w:p>
    <w:p w:rsidR="00393F79" w:rsidRPr="008F1A96" w:rsidRDefault="00393F79" w:rsidP="00393F79">
      <w:pPr>
        <w:pStyle w:val="Prrafodelista"/>
        <w:numPr>
          <w:ilvl w:val="0"/>
          <w:numId w:val="23"/>
        </w:numPr>
        <w:rPr>
          <w:rFonts w:eastAsia="Times New Roman" w:cs="Calibri"/>
          <w:lang w:val="en-GB"/>
        </w:rPr>
      </w:pPr>
      <w:r w:rsidRPr="008F1A96">
        <w:rPr>
          <w:rFonts w:eastAsia="Times New Roman" w:cs="Calibri"/>
          <w:lang w:val="en-GB"/>
        </w:rPr>
        <w:t>Incorporate DRM in development strategies and plans at the municipal and provincial level.</w:t>
      </w:r>
    </w:p>
    <w:p w:rsidR="00393F79" w:rsidRPr="008F1A96" w:rsidRDefault="00393F79" w:rsidP="00393F79">
      <w:pPr>
        <w:pStyle w:val="Prrafodelista"/>
        <w:numPr>
          <w:ilvl w:val="0"/>
          <w:numId w:val="23"/>
        </w:numPr>
        <w:rPr>
          <w:rFonts w:eastAsia="Times New Roman" w:cs="Calibri"/>
          <w:lang w:val="en-GB"/>
        </w:rPr>
      </w:pPr>
      <w:r w:rsidRPr="008F1A96">
        <w:rPr>
          <w:rFonts w:eastAsia="Times New Roman" w:cs="Calibri"/>
          <w:lang w:val="en-GB"/>
        </w:rPr>
        <w:t>Elaborate land use and urban use plan at the sub-national level.</w:t>
      </w:r>
    </w:p>
    <w:p w:rsidR="00393F79" w:rsidRPr="008F1A96" w:rsidRDefault="00393F79" w:rsidP="00393F79">
      <w:pPr>
        <w:pStyle w:val="Prrafodelista"/>
        <w:numPr>
          <w:ilvl w:val="0"/>
          <w:numId w:val="23"/>
        </w:numPr>
        <w:rPr>
          <w:rFonts w:eastAsia="Times New Roman" w:cs="Calibri"/>
          <w:lang w:val="en-GB"/>
        </w:rPr>
      </w:pPr>
      <w:r w:rsidRPr="008F1A96">
        <w:rPr>
          <w:rFonts w:eastAsia="Times New Roman" w:cs="Calibri"/>
          <w:lang w:val="en-GB"/>
        </w:rPr>
        <w:t>Elaborate DRM plans at th</w:t>
      </w:r>
      <w:r w:rsidRPr="008F1A96">
        <w:rPr>
          <w:rFonts w:cs="Calibri"/>
          <w:lang w:val="en-GB"/>
        </w:rPr>
        <w:t xml:space="preserve">e </w:t>
      </w:r>
      <w:r w:rsidRPr="008F1A96">
        <w:rPr>
          <w:rFonts w:eastAsia="Times New Roman" w:cs="Calibri"/>
          <w:lang w:val="en-GB"/>
        </w:rPr>
        <w:t>municipal and provincial level.</w:t>
      </w:r>
    </w:p>
    <w:p w:rsidR="00393F79" w:rsidRPr="00393F79" w:rsidRDefault="00393F79" w:rsidP="00393F79">
      <w:pPr>
        <w:pStyle w:val="Prrafodelista"/>
        <w:numPr>
          <w:ilvl w:val="0"/>
          <w:numId w:val="23"/>
        </w:numPr>
        <w:rPr>
          <w:rFonts w:eastAsia="Times New Roman" w:cs="Calibri"/>
          <w:lang w:val="en-GB"/>
        </w:rPr>
      </w:pPr>
      <w:r w:rsidRPr="00393F79">
        <w:rPr>
          <w:rFonts w:eastAsia="Times New Roman" w:cs="Calibri"/>
          <w:lang w:val="en-GB"/>
        </w:rPr>
        <w:t xml:space="preserve">Promote safety assessments </w:t>
      </w:r>
      <w:r w:rsidRPr="00393F79">
        <w:rPr>
          <w:rFonts w:eastAsia="Times New Roman" w:cs="Calibri"/>
          <w:lang w:val="en-GB"/>
        </w:rPr>
        <w:t xml:space="preserve">in public and private hospitals as well as </w:t>
      </w:r>
      <w:r w:rsidRPr="00393F79">
        <w:rPr>
          <w:rFonts w:eastAsia="Times New Roman" w:cs="Calibri"/>
          <w:lang w:val="en-GB"/>
        </w:rPr>
        <w:t>in schools.</w:t>
      </w:r>
    </w:p>
    <w:p w:rsidR="00393F79" w:rsidRPr="008F1A96" w:rsidRDefault="00393F79" w:rsidP="00393F79">
      <w:pPr>
        <w:pStyle w:val="Prrafodelista"/>
        <w:numPr>
          <w:ilvl w:val="0"/>
          <w:numId w:val="23"/>
        </w:numPr>
        <w:rPr>
          <w:rFonts w:eastAsia="Times New Roman" w:cs="Calibri"/>
          <w:lang w:val="en-GB"/>
        </w:rPr>
      </w:pPr>
      <w:r w:rsidRPr="008F1A96">
        <w:rPr>
          <w:rFonts w:eastAsia="Times New Roman" w:cs="Calibri"/>
          <w:lang w:val="en-GB"/>
        </w:rPr>
        <w:t>Elaborate Integrated Waster Resources management plans, with focus in extraction of aggregates from river basins, reforestation, and soil protection.</w:t>
      </w:r>
    </w:p>
    <w:p w:rsidR="00393F79" w:rsidRPr="008F1A96" w:rsidRDefault="00393F79" w:rsidP="00393F79">
      <w:pPr>
        <w:pStyle w:val="Prrafodelista"/>
        <w:rPr>
          <w:rFonts w:eastAsia="Times New Roman" w:cs="Calibri"/>
          <w:lang w:val="en-GB"/>
        </w:rPr>
      </w:pPr>
    </w:p>
    <w:p w:rsidR="00393F79" w:rsidRPr="008F1A96" w:rsidRDefault="00393F79" w:rsidP="00393F79">
      <w:pPr>
        <w:pStyle w:val="Prrafodelista"/>
        <w:numPr>
          <w:ilvl w:val="1"/>
          <w:numId w:val="18"/>
        </w:numPr>
        <w:rPr>
          <w:rFonts w:eastAsia="Times New Roman" w:cs="Calibri"/>
          <w:b/>
          <w:i/>
          <w:lang w:val="en-GB"/>
        </w:rPr>
      </w:pPr>
      <w:r w:rsidRPr="008F1A96">
        <w:rPr>
          <w:rFonts w:eastAsia="Times New Roman" w:cs="Calibri"/>
          <w:b/>
          <w:i/>
          <w:lang w:val="en-GB"/>
        </w:rPr>
        <w:t>Enhance mechanisms and practices for early warning and response</w:t>
      </w:r>
    </w:p>
    <w:p w:rsidR="00393F79" w:rsidRPr="008F1A96" w:rsidRDefault="00393F79" w:rsidP="00393F79">
      <w:pPr>
        <w:pStyle w:val="Prrafodelista"/>
        <w:numPr>
          <w:ilvl w:val="0"/>
          <w:numId w:val="24"/>
        </w:numPr>
        <w:rPr>
          <w:rFonts w:eastAsia="Times New Roman" w:cs="Calibri"/>
          <w:lang w:val="en-GB"/>
        </w:rPr>
      </w:pPr>
      <w:r w:rsidRPr="008F1A96">
        <w:rPr>
          <w:rFonts w:eastAsia="Times New Roman" w:cs="Calibri"/>
          <w:lang w:val="en-GB"/>
        </w:rPr>
        <w:t>Elaborate emergency and contingency plans at the municipal and provincial level and disseminate those already existing.</w:t>
      </w:r>
    </w:p>
    <w:p w:rsidR="00393F79" w:rsidRPr="008F1A96" w:rsidRDefault="00393F79" w:rsidP="00393F79">
      <w:pPr>
        <w:pStyle w:val="Prrafodelista"/>
        <w:numPr>
          <w:ilvl w:val="0"/>
          <w:numId w:val="24"/>
        </w:numPr>
        <w:rPr>
          <w:rFonts w:eastAsia="Times New Roman" w:cs="Calibri"/>
          <w:lang w:val="en-GB"/>
        </w:rPr>
      </w:pPr>
      <w:r w:rsidRPr="008F1A96">
        <w:rPr>
          <w:rFonts w:eastAsia="Times New Roman" w:cs="Calibri"/>
          <w:lang w:val="en-GB"/>
        </w:rPr>
        <w:t>Design and implement Tsunami EWS.</w:t>
      </w:r>
    </w:p>
    <w:p w:rsidR="00393F79" w:rsidRPr="008F1A96" w:rsidRDefault="00393F79" w:rsidP="00393F79">
      <w:pPr>
        <w:pStyle w:val="Prrafodelista"/>
        <w:numPr>
          <w:ilvl w:val="0"/>
          <w:numId w:val="24"/>
        </w:numPr>
        <w:rPr>
          <w:rFonts w:eastAsia="Times New Roman" w:cs="Calibri"/>
          <w:lang w:val="en-GB"/>
        </w:rPr>
      </w:pPr>
      <w:r w:rsidRPr="008F1A96">
        <w:rPr>
          <w:rFonts w:eastAsia="Times New Roman" w:cs="Calibri"/>
          <w:lang w:val="en-GB"/>
        </w:rPr>
        <w:t>Implement and expand coverage of hydro-meteorological EWS.</w:t>
      </w:r>
    </w:p>
    <w:p w:rsidR="00393F79" w:rsidRDefault="00393F79" w:rsidP="00393F79">
      <w:pPr>
        <w:pStyle w:val="Prrafodelista"/>
        <w:numPr>
          <w:ilvl w:val="0"/>
          <w:numId w:val="24"/>
        </w:numPr>
        <w:rPr>
          <w:rFonts w:eastAsia="Times New Roman" w:cs="Calibri"/>
          <w:lang w:val="en-GB"/>
        </w:rPr>
      </w:pPr>
      <w:r w:rsidRPr="008F1A96">
        <w:rPr>
          <w:rFonts w:eastAsia="Times New Roman" w:cs="Calibri"/>
          <w:lang w:val="en-GB"/>
        </w:rPr>
        <w:t xml:space="preserve">Strengthen monitoring and forecast capacities in hydro-meteorological hazards </w:t>
      </w:r>
    </w:p>
    <w:p w:rsidR="00393F79" w:rsidRPr="008F1A96" w:rsidRDefault="00393F79" w:rsidP="00393F79">
      <w:pPr>
        <w:pStyle w:val="Prrafodelista"/>
        <w:ind w:left="1170"/>
        <w:rPr>
          <w:rFonts w:eastAsia="Times New Roman" w:cs="Calibri"/>
          <w:lang w:val="en-GB"/>
        </w:rPr>
      </w:pPr>
    </w:p>
    <w:p w:rsidR="00393F79" w:rsidRPr="008F1A96" w:rsidRDefault="00393F79" w:rsidP="00393F79">
      <w:pPr>
        <w:pStyle w:val="Prrafodelista"/>
        <w:numPr>
          <w:ilvl w:val="1"/>
          <w:numId w:val="18"/>
        </w:numPr>
        <w:rPr>
          <w:rFonts w:eastAsia="Times New Roman" w:cs="Calibri"/>
          <w:b/>
          <w:i/>
          <w:lang w:val="en-GB"/>
        </w:rPr>
      </w:pPr>
      <w:r w:rsidRPr="008F1A96">
        <w:rPr>
          <w:rFonts w:eastAsia="Times New Roman" w:cs="Calibri"/>
          <w:b/>
          <w:i/>
          <w:lang w:val="en-GB"/>
        </w:rPr>
        <w:t>Training and education</w:t>
      </w:r>
    </w:p>
    <w:p w:rsidR="00393F79" w:rsidRPr="008F1A96" w:rsidRDefault="00393F79" w:rsidP="006F025B">
      <w:pPr>
        <w:pStyle w:val="Prrafodelista"/>
        <w:numPr>
          <w:ilvl w:val="0"/>
          <w:numId w:val="25"/>
        </w:numPr>
        <w:rPr>
          <w:rFonts w:eastAsia="Times New Roman" w:cs="Calibri"/>
          <w:lang w:val="en-GB"/>
        </w:rPr>
      </w:pPr>
      <w:r>
        <w:rPr>
          <w:rFonts w:eastAsia="Times New Roman" w:cs="Calibri"/>
          <w:lang w:val="en-GB"/>
        </w:rPr>
        <w:t>Capacity building for national and local stakeholders</w:t>
      </w:r>
      <w:r w:rsidR="006F025B">
        <w:rPr>
          <w:rFonts w:eastAsia="Times New Roman" w:cs="Calibri"/>
          <w:lang w:val="en-GB"/>
        </w:rPr>
        <w:t>.</w:t>
      </w:r>
    </w:p>
    <w:p w:rsidR="00393F79" w:rsidRPr="008F1A96" w:rsidRDefault="00393F79" w:rsidP="00393F79">
      <w:pPr>
        <w:pStyle w:val="Prrafodelista"/>
        <w:numPr>
          <w:ilvl w:val="0"/>
          <w:numId w:val="25"/>
        </w:numPr>
        <w:rPr>
          <w:rFonts w:eastAsia="Times New Roman" w:cs="Calibri"/>
          <w:lang w:val="en-GB"/>
        </w:rPr>
      </w:pPr>
      <w:r w:rsidRPr="008F1A96">
        <w:rPr>
          <w:rFonts w:eastAsia="Times New Roman" w:cs="Calibri"/>
          <w:lang w:val="en-GB"/>
        </w:rPr>
        <w:t xml:space="preserve">Sensitize </w:t>
      </w:r>
      <w:r>
        <w:rPr>
          <w:rFonts w:eastAsia="Times New Roman" w:cs="Calibri"/>
          <w:lang w:val="en-GB"/>
        </w:rPr>
        <w:t>authorities</w:t>
      </w:r>
      <w:r w:rsidRPr="008F1A96">
        <w:rPr>
          <w:rFonts w:eastAsia="Times New Roman" w:cs="Calibri"/>
          <w:lang w:val="en-GB"/>
        </w:rPr>
        <w:t xml:space="preserve"> and technicians of local governments, relief institutions, civil society and community networks about Law 147-02 and regulations.</w:t>
      </w:r>
    </w:p>
    <w:p w:rsidR="00393F79" w:rsidRPr="008F1A96" w:rsidRDefault="00393F79" w:rsidP="00393F79">
      <w:pPr>
        <w:pStyle w:val="Prrafodelista"/>
        <w:numPr>
          <w:ilvl w:val="0"/>
          <w:numId w:val="25"/>
        </w:numPr>
        <w:rPr>
          <w:rFonts w:eastAsia="Times New Roman" w:cs="Calibri"/>
          <w:lang w:val="en-GB"/>
        </w:rPr>
      </w:pPr>
      <w:r w:rsidRPr="008F1A96">
        <w:rPr>
          <w:rFonts w:eastAsia="Times New Roman" w:cs="Calibri"/>
          <w:lang w:val="en-GB"/>
        </w:rPr>
        <w:t xml:space="preserve">Train the construction sector in hurricane and seismic resistant </w:t>
      </w:r>
      <w:r w:rsidRPr="008F1A96">
        <w:rPr>
          <w:rFonts w:cs="Calibri"/>
          <w:lang w:val="en-GB"/>
        </w:rPr>
        <w:t>standards</w:t>
      </w:r>
      <w:r w:rsidRPr="008F1A96">
        <w:rPr>
          <w:rFonts w:eastAsia="Times New Roman" w:cs="Calibri"/>
          <w:lang w:val="en-GB"/>
        </w:rPr>
        <w:t>.</w:t>
      </w:r>
    </w:p>
    <w:p w:rsidR="00393F79" w:rsidRPr="008F1A96" w:rsidRDefault="00393F79" w:rsidP="00393F79">
      <w:pPr>
        <w:pStyle w:val="Prrafodelista"/>
        <w:numPr>
          <w:ilvl w:val="0"/>
          <w:numId w:val="25"/>
        </w:numPr>
        <w:rPr>
          <w:rFonts w:eastAsia="Times New Roman" w:cs="Calibri"/>
          <w:lang w:val="en-GB"/>
        </w:rPr>
      </w:pPr>
      <w:r w:rsidRPr="008F1A96">
        <w:rPr>
          <w:rFonts w:eastAsia="Times New Roman" w:cs="Calibri"/>
          <w:lang w:val="en-GB"/>
        </w:rPr>
        <w:t>Advocate for regulation and provide guidance to the media in DRR issues.</w:t>
      </w:r>
    </w:p>
    <w:p w:rsidR="00393F79" w:rsidRPr="008F1A96" w:rsidRDefault="00393F79" w:rsidP="00393F79">
      <w:pPr>
        <w:pStyle w:val="Prrafodelista"/>
        <w:rPr>
          <w:rFonts w:eastAsia="Times New Roman" w:cs="Calibri"/>
          <w:lang w:val="en-GB"/>
        </w:rPr>
      </w:pPr>
    </w:p>
    <w:p w:rsidR="00393F79" w:rsidRPr="008F1A96" w:rsidRDefault="00393F79" w:rsidP="006F025B">
      <w:pPr>
        <w:pStyle w:val="Prrafodelista"/>
        <w:numPr>
          <w:ilvl w:val="1"/>
          <w:numId w:val="18"/>
        </w:numPr>
        <w:rPr>
          <w:rFonts w:eastAsia="Times New Roman" w:cs="Calibri"/>
          <w:b/>
          <w:i/>
          <w:lang w:val="en-GB"/>
        </w:rPr>
      </w:pPr>
      <w:r w:rsidRPr="008F1A96">
        <w:rPr>
          <w:rFonts w:eastAsia="Times New Roman" w:cs="Calibri"/>
          <w:b/>
          <w:i/>
          <w:lang w:val="en-GB"/>
        </w:rPr>
        <w:t>Building of inter-institutional capacities for DRM</w:t>
      </w:r>
    </w:p>
    <w:p w:rsidR="00393F79" w:rsidRPr="008F1A96" w:rsidRDefault="00393F79" w:rsidP="00393F79">
      <w:pPr>
        <w:pStyle w:val="Prrafodelista"/>
        <w:numPr>
          <w:ilvl w:val="0"/>
          <w:numId w:val="26"/>
        </w:numPr>
        <w:rPr>
          <w:rFonts w:eastAsia="Times New Roman" w:cs="Calibri"/>
          <w:lang w:val="en-GB"/>
        </w:rPr>
      </w:pPr>
      <w:r w:rsidRPr="008F1A96">
        <w:rPr>
          <w:rFonts w:eastAsia="Times New Roman" w:cs="Calibri"/>
          <w:lang w:val="en-GB"/>
        </w:rPr>
        <w:t xml:space="preserve">Integrate DRM planning in the </w:t>
      </w:r>
      <w:r w:rsidRPr="008F1A96">
        <w:rPr>
          <w:rFonts w:cs="Calibri"/>
          <w:lang w:val="en-GB"/>
        </w:rPr>
        <w:t>decision</w:t>
      </w:r>
      <w:r w:rsidRPr="008F1A96">
        <w:rPr>
          <w:rFonts w:eastAsia="Times New Roman" w:cs="Calibri"/>
          <w:lang w:val="en-GB"/>
        </w:rPr>
        <w:t xml:space="preserve">-making process of Provincial and Municipal Development </w:t>
      </w:r>
      <w:r w:rsidRPr="008F1A96">
        <w:rPr>
          <w:rFonts w:cs="Calibri"/>
          <w:lang w:val="en-GB"/>
        </w:rPr>
        <w:t>Committees</w:t>
      </w:r>
      <w:r w:rsidRPr="008F1A96">
        <w:rPr>
          <w:rFonts w:eastAsia="Times New Roman" w:cs="Calibri"/>
          <w:lang w:val="en-GB"/>
        </w:rPr>
        <w:t>.</w:t>
      </w:r>
    </w:p>
    <w:p w:rsidR="00393F79" w:rsidRPr="008F1A96" w:rsidRDefault="00393F79" w:rsidP="00393F79">
      <w:pPr>
        <w:pStyle w:val="Prrafodelista"/>
        <w:numPr>
          <w:ilvl w:val="0"/>
          <w:numId w:val="26"/>
        </w:numPr>
        <w:rPr>
          <w:rFonts w:eastAsia="Times New Roman" w:cs="Calibri"/>
          <w:lang w:val="en-GB"/>
        </w:rPr>
      </w:pPr>
      <w:r w:rsidRPr="008F1A96">
        <w:rPr>
          <w:rFonts w:eastAsia="Times New Roman" w:cs="Calibri"/>
          <w:lang w:val="en-GB"/>
        </w:rPr>
        <w:t xml:space="preserve">Support decentralization and </w:t>
      </w:r>
      <w:r w:rsidRPr="008F1A96">
        <w:rPr>
          <w:rFonts w:cs="Calibri"/>
          <w:lang w:val="en-GB"/>
        </w:rPr>
        <w:t>autonomy</w:t>
      </w:r>
      <w:r w:rsidRPr="008F1A96">
        <w:rPr>
          <w:rFonts w:eastAsia="Times New Roman" w:cs="Calibri"/>
          <w:lang w:val="en-GB"/>
        </w:rPr>
        <w:t xml:space="preserve"> in decision-making of local </w:t>
      </w:r>
      <w:r w:rsidRPr="008F1A96">
        <w:rPr>
          <w:rFonts w:cs="Calibri"/>
          <w:lang w:val="en-GB"/>
        </w:rPr>
        <w:t>governments</w:t>
      </w:r>
      <w:r w:rsidRPr="008F1A96">
        <w:rPr>
          <w:rFonts w:eastAsia="Times New Roman" w:cs="Calibri"/>
          <w:lang w:val="en-GB"/>
        </w:rPr>
        <w:t>, with regards to emergencies and disasters within their territory.</w:t>
      </w:r>
    </w:p>
    <w:p w:rsidR="00393F79" w:rsidRPr="008F1A96" w:rsidRDefault="00393F79" w:rsidP="00393F79">
      <w:pPr>
        <w:pStyle w:val="Prrafodelista"/>
        <w:numPr>
          <w:ilvl w:val="0"/>
          <w:numId w:val="26"/>
        </w:numPr>
        <w:rPr>
          <w:rFonts w:eastAsia="Times New Roman" w:cs="Calibri"/>
          <w:lang w:val="en-GB"/>
        </w:rPr>
      </w:pPr>
      <w:r w:rsidRPr="008F1A96">
        <w:rPr>
          <w:rFonts w:eastAsia="Times New Roman" w:cs="Calibri"/>
          <w:lang w:val="en-GB"/>
        </w:rPr>
        <w:t>Promote allocation and decentralization of financial resources to local governments for DRR.</w:t>
      </w:r>
    </w:p>
    <w:p w:rsidR="00393F79" w:rsidRPr="008F1A96" w:rsidRDefault="00393F79" w:rsidP="00393F79">
      <w:pPr>
        <w:pStyle w:val="Prrafodelista"/>
        <w:numPr>
          <w:ilvl w:val="0"/>
          <w:numId w:val="26"/>
        </w:numPr>
        <w:rPr>
          <w:rFonts w:eastAsia="Times New Roman" w:cs="Calibri"/>
          <w:lang w:val="en-GB"/>
        </w:rPr>
      </w:pPr>
      <w:r w:rsidRPr="008F1A96">
        <w:rPr>
          <w:rFonts w:eastAsia="Times New Roman" w:cs="Calibri"/>
          <w:lang w:val="en-GB"/>
        </w:rPr>
        <w:t>Implement, train and equip Municipal and Institutional Units for DRM.</w:t>
      </w:r>
    </w:p>
    <w:p w:rsidR="00393F79" w:rsidRPr="008F1A96" w:rsidRDefault="00393F79" w:rsidP="00393F79">
      <w:pPr>
        <w:pStyle w:val="Prrafodelista"/>
        <w:numPr>
          <w:ilvl w:val="0"/>
          <w:numId w:val="26"/>
        </w:numPr>
        <w:rPr>
          <w:rFonts w:eastAsia="Times New Roman" w:cs="Calibri"/>
          <w:lang w:val="en-GB"/>
        </w:rPr>
      </w:pPr>
      <w:r w:rsidRPr="008F1A96">
        <w:rPr>
          <w:rFonts w:eastAsia="Times New Roman" w:cs="Calibri"/>
          <w:lang w:val="en-GB"/>
        </w:rPr>
        <w:t xml:space="preserve">Strengthen inclusion and coordination of vulnerable communities (networks) with the Coordinating institutions for </w:t>
      </w:r>
      <w:r w:rsidRPr="008F1A96">
        <w:rPr>
          <w:rFonts w:cs="Calibri"/>
          <w:lang w:val="en-GB"/>
        </w:rPr>
        <w:t>p</w:t>
      </w:r>
      <w:r w:rsidRPr="008F1A96">
        <w:rPr>
          <w:rFonts w:eastAsia="Times New Roman" w:cs="Calibri"/>
          <w:lang w:val="en-GB"/>
        </w:rPr>
        <w:t>revention, Mitigation and Response.</w:t>
      </w:r>
    </w:p>
    <w:p w:rsidR="00D85544" w:rsidRDefault="00D85544" w:rsidP="00DD6642">
      <w:pPr>
        <w:tabs>
          <w:tab w:val="left" w:pos="7650"/>
        </w:tabs>
      </w:pPr>
    </w:p>
    <w:p w:rsidR="000D0DAE" w:rsidRDefault="00393F79" w:rsidP="00DD6642">
      <w:pPr>
        <w:tabs>
          <w:tab w:val="left" w:pos="7650"/>
        </w:tabs>
      </w:pPr>
      <w:r>
        <w:t>The 2014 country document for the Dominican Republic provides all details related to the sub-national priorities which are not specified in this document.</w:t>
      </w:r>
    </w:p>
    <w:p w:rsidR="003D6352" w:rsidRPr="008F1A96" w:rsidRDefault="003D6352" w:rsidP="00DD6642">
      <w:pPr>
        <w:tabs>
          <w:tab w:val="left" w:pos="7650"/>
        </w:tabs>
        <w:rPr>
          <w:rFonts w:cs="Calibri"/>
          <w:lang w:val="en-GB"/>
        </w:rPr>
      </w:pPr>
    </w:p>
    <w:p w:rsidR="00200424" w:rsidRPr="00F17DA3" w:rsidRDefault="00200424" w:rsidP="00147FDF">
      <w:pPr>
        <w:pStyle w:val="Ttulo2"/>
        <w:rPr>
          <w:rFonts w:ascii="Calibri" w:hAnsi="Calibri" w:cs="Calibri"/>
          <w:lang w:val="en-GB"/>
        </w:rPr>
      </w:pPr>
      <w:bookmarkStart w:id="28" w:name="_Toc402172808"/>
      <w:bookmarkStart w:id="29" w:name="_Toc402177993"/>
      <w:bookmarkStart w:id="30" w:name="_Toc402172809"/>
      <w:bookmarkStart w:id="31" w:name="_Toc402177994"/>
      <w:bookmarkStart w:id="32" w:name="_Toc401043380"/>
      <w:bookmarkStart w:id="33" w:name="_Toc402533405"/>
      <w:bookmarkEnd w:id="28"/>
      <w:bookmarkEnd w:id="29"/>
      <w:bookmarkEnd w:id="30"/>
      <w:bookmarkEnd w:id="31"/>
      <w:r w:rsidRPr="00F17DA3">
        <w:rPr>
          <w:rFonts w:ascii="Calibri" w:hAnsi="Calibri" w:cs="Calibri"/>
          <w:lang w:val="en-GB"/>
        </w:rPr>
        <w:lastRenderedPageBreak/>
        <w:t>Grenada</w:t>
      </w:r>
      <w:bookmarkEnd w:id="32"/>
      <w:bookmarkEnd w:id="33"/>
    </w:p>
    <w:p w:rsidR="009F7580" w:rsidRPr="008F1A96" w:rsidRDefault="0059313B" w:rsidP="00147FDF">
      <w:pPr>
        <w:rPr>
          <w:rFonts w:cs="Calibri"/>
          <w:lang w:val="en-GB"/>
        </w:rPr>
      </w:pPr>
      <w:r w:rsidRPr="008F1A96">
        <w:rPr>
          <w:rFonts w:cs="Calibri"/>
          <w:lang w:val="en-GB"/>
        </w:rPr>
        <w:t>Grenada’s DRR backdrop is similar to that of many of the other Caribbean countries. The legal and institutional framework was identified as a key area for DRR intervention (</w:t>
      </w:r>
      <w:r w:rsidR="007C7563">
        <w:fldChar w:fldCharType="begin"/>
      </w:r>
      <w:r w:rsidR="007C7563">
        <w:instrText xml:space="preserve"> REF _Ref400958931 \h  \* MERGEFORMAT </w:instrText>
      </w:r>
      <w:r w:rsidR="007C7563">
        <w:fldChar w:fldCharType="separate"/>
      </w:r>
      <w:r w:rsidR="00844D01" w:rsidRPr="00844D01">
        <w:rPr>
          <w:rFonts w:cs="Calibri"/>
          <w:lang w:val="en-GB"/>
        </w:rPr>
        <w:t>Figure 4</w:t>
      </w:r>
      <w:r w:rsidR="007C7563">
        <w:fldChar w:fldCharType="end"/>
      </w:r>
      <w:r w:rsidRPr="008F1A96">
        <w:rPr>
          <w:rFonts w:cs="Calibri"/>
          <w:lang w:val="en-GB"/>
        </w:rPr>
        <w:t xml:space="preserve">).  The need for hazard, risk and vulnerability assessments was also identified among others. </w:t>
      </w:r>
    </w:p>
    <w:p w:rsidR="0059313B" w:rsidRPr="008F1A96" w:rsidRDefault="009F1AC7" w:rsidP="00147FDF">
      <w:pPr>
        <w:rPr>
          <w:rFonts w:cs="Calibri"/>
          <w:lang w:val="en-GB"/>
        </w:rPr>
      </w:pPr>
      <w:r>
        <w:rPr>
          <w:rFonts w:cs="Calibri"/>
          <w:noProof/>
          <w:lang w:val="es-PA" w:eastAsia="es-PA"/>
        </w:rPr>
        <mc:AlternateContent>
          <mc:Choice Requires="wpc">
            <w:drawing>
              <wp:inline distT="0" distB="0" distL="0" distR="0">
                <wp:extent cx="5943600" cy="2659380"/>
                <wp:effectExtent l="0" t="0" r="0" b="0"/>
                <wp:docPr id="28" name="Lienzo 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 name="Text Box 40"/>
                        <wps:cNvSpPr txBox="1">
                          <a:spLocks noChangeArrowheads="1"/>
                        </wps:cNvSpPr>
                        <wps:spPr bwMode="auto">
                          <a:xfrm>
                            <a:off x="59000" y="2381872"/>
                            <a:ext cx="5772200" cy="182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563" w:rsidRPr="00B1302E" w:rsidRDefault="007C7563" w:rsidP="00147FDF">
                              <w:pPr>
                                <w:pStyle w:val="Epgrafe"/>
                              </w:pPr>
                              <w:bookmarkStart w:id="34" w:name="_Ref400958931"/>
                              <w:bookmarkStart w:id="35" w:name="_Toc402181147"/>
                              <w:proofErr w:type="gramStart"/>
                              <w:r w:rsidRPr="00F17DA3">
                                <w:rPr>
                                  <w:color w:val="auto"/>
                                </w:rPr>
                                <w:t xml:space="preserve">Figure </w:t>
                              </w:r>
                              <w:r w:rsidRPr="00F17DA3">
                                <w:rPr>
                                  <w:color w:val="auto"/>
                                </w:rPr>
                                <w:fldChar w:fldCharType="begin"/>
                              </w:r>
                              <w:r w:rsidRPr="00F17DA3">
                                <w:rPr>
                                  <w:color w:val="auto"/>
                                </w:rPr>
                                <w:instrText xml:space="preserve"> SEQ Figure \* ARABIC </w:instrText>
                              </w:r>
                              <w:r w:rsidRPr="00F17DA3">
                                <w:rPr>
                                  <w:color w:val="auto"/>
                                </w:rPr>
                                <w:fldChar w:fldCharType="separate"/>
                              </w:r>
                              <w:r>
                                <w:rPr>
                                  <w:noProof/>
                                  <w:color w:val="auto"/>
                                </w:rPr>
                                <w:t>4</w:t>
                              </w:r>
                              <w:r w:rsidRPr="00F17DA3">
                                <w:rPr>
                                  <w:color w:val="auto"/>
                                </w:rPr>
                                <w:fldChar w:fldCharType="end"/>
                              </w:r>
                              <w:bookmarkEnd w:id="34"/>
                              <w:r w:rsidRPr="00F17DA3">
                                <w:rPr>
                                  <w:color w:val="auto"/>
                                </w:rPr>
                                <w:t>.</w:t>
                              </w:r>
                              <w:proofErr w:type="gramEnd"/>
                              <w:r w:rsidRPr="00F17DA3">
                                <w:rPr>
                                  <w:color w:val="auto"/>
                                </w:rPr>
                                <w:t xml:space="preserve"> Key DRR Focus Areas for Grenada </w:t>
                              </w:r>
                              <w:r>
                                <w:rPr>
                                  <w:color w:val="auto"/>
                                </w:rPr>
                                <w:t>(Overall total of 28 references)</w:t>
                              </w:r>
                              <w:bookmarkEnd w:id="35"/>
                            </w:p>
                          </w:txbxContent>
                        </wps:txbx>
                        <wps:bodyPr rot="0" vert="horz" wrap="square" lIns="0" tIns="0" rIns="0" bIns="0" anchor="t" anchorCtr="0" upright="1">
                          <a:noAutofit/>
                        </wps:bodyPr>
                      </wps:wsp>
                      <pic:pic xmlns:pic="http://schemas.openxmlformats.org/drawingml/2006/picture">
                        <pic:nvPicPr>
                          <pic:cNvPr id="27"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9000" y="59602"/>
                            <a:ext cx="5821700" cy="22651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Lienzo 37" o:spid="_x0000_s1038" editas="canvas" style="width:468pt;height:209.4pt;mso-position-horizontal-relative:char;mso-position-vertical-relative:line" coordsize="59436,26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">
                <v:shape id="_x0000_s1039" type="#_x0000_t75" style="position:absolute;width:59436;height:26593;visibility:visible;mso-wrap-style:square">
                  <v:fill o:detectmouseclick="t"/>
                  <v:path o:connecttype="none"/>
                </v:shape>
                <v:shape id="Text Box 40" o:spid="_x0000_s1040" type="#_x0000_t202" style="position:absolute;left:590;top:23818;width:57722;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rsidR="007C7563" w:rsidRPr="00B1302E" w:rsidRDefault="007C7563" w:rsidP="00147FDF">
                        <w:pPr>
                          <w:pStyle w:val="Epgrafe"/>
                        </w:pPr>
                        <w:bookmarkStart w:id="36" w:name="_Ref400958931"/>
                        <w:bookmarkStart w:id="37" w:name="_Toc402181147"/>
                        <w:proofErr w:type="gramStart"/>
                        <w:r w:rsidRPr="00F17DA3">
                          <w:rPr>
                            <w:color w:val="auto"/>
                          </w:rPr>
                          <w:t xml:space="preserve">Figure </w:t>
                        </w:r>
                        <w:r w:rsidRPr="00F17DA3">
                          <w:rPr>
                            <w:color w:val="auto"/>
                          </w:rPr>
                          <w:fldChar w:fldCharType="begin"/>
                        </w:r>
                        <w:r w:rsidRPr="00F17DA3">
                          <w:rPr>
                            <w:color w:val="auto"/>
                          </w:rPr>
                          <w:instrText xml:space="preserve"> SEQ Figure \* ARABIC </w:instrText>
                        </w:r>
                        <w:r w:rsidRPr="00F17DA3">
                          <w:rPr>
                            <w:color w:val="auto"/>
                          </w:rPr>
                          <w:fldChar w:fldCharType="separate"/>
                        </w:r>
                        <w:r>
                          <w:rPr>
                            <w:noProof/>
                            <w:color w:val="auto"/>
                          </w:rPr>
                          <w:t>4</w:t>
                        </w:r>
                        <w:r w:rsidRPr="00F17DA3">
                          <w:rPr>
                            <w:color w:val="auto"/>
                          </w:rPr>
                          <w:fldChar w:fldCharType="end"/>
                        </w:r>
                        <w:bookmarkEnd w:id="36"/>
                        <w:r w:rsidRPr="00F17DA3">
                          <w:rPr>
                            <w:color w:val="auto"/>
                          </w:rPr>
                          <w:t>.</w:t>
                        </w:r>
                        <w:proofErr w:type="gramEnd"/>
                        <w:r w:rsidRPr="00F17DA3">
                          <w:rPr>
                            <w:color w:val="auto"/>
                          </w:rPr>
                          <w:t xml:space="preserve"> Key DRR Focus Areas for Grenada </w:t>
                        </w:r>
                        <w:r>
                          <w:rPr>
                            <w:color w:val="auto"/>
                          </w:rPr>
                          <w:t>(Overall total of 28 references)</w:t>
                        </w:r>
                        <w:bookmarkEnd w:id="37"/>
                      </w:p>
                    </w:txbxContent>
                  </v:textbox>
                </v:shape>
                <v:shape id="Picture 42" o:spid="_x0000_s1041" type="#_x0000_t75" style="position:absolute;left:590;top:596;width:58217;height:22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rCazEAAAA2wAAAA8AAABkcnMvZG93bnJldi54bWxEj9FqwkAURN8F/2G5Qt/MphHaEl2lVAql&#10;BbGJH3DJXpNg9u42uzXJ33cFoY/DzJxhNrvRdOJKvW8tK3hMUhDEldUt1wpO5fvyBYQPyBo7y6Rg&#10;Ig+77Xy2wVzbgb/pWoRaRAj7HBU0IbhcSl81ZNAn1hFH72x7gyHKvpa6xyHCTSezNH2SBluOCw06&#10;emuouhS/RkHp+HN10Pvj8dB+/Uxmb6RbZUo9LMbXNYhAY/gP39sfWkH2DLcv8Qf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rCazEAAAA2wAAAA8AAAAAAAAAAAAAAAAA&#10;nwIAAGRycy9kb3ducmV2LnhtbFBLBQYAAAAABAAEAPcAAACQAwAAAAA=&#10;" stroked="t" strokeweight="1pt">
                  <v:imagedata r:id="rId30" o:title=""/>
                </v:shape>
                <w10:anchorlock/>
              </v:group>
            </w:pict>
          </mc:Fallback>
        </mc:AlternateContent>
      </w:r>
    </w:p>
    <w:p w:rsidR="0059313B" w:rsidRPr="008F1A96" w:rsidRDefault="0059313B" w:rsidP="00147FDF">
      <w:pPr>
        <w:rPr>
          <w:rFonts w:cs="Calibri"/>
          <w:lang w:val="en-GB"/>
        </w:rPr>
      </w:pPr>
      <w:r w:rsidRPr="008F1A96">
        <w:rPr>
          <w:rFonts w:cs="Calibri"/>
          <w:lang w:val="en-GB"/>
        </w:rPr>
        <w:t xml:space="preserve">The country document specifically highlighted the need for </w:t>
      </w:r>
    </w:p>
    <w:p w:rsidR="00763C31" w:rsidRPr="008F1A96" w:rsidRDefault="000C053E" w:rsidP="00EF7C87">
      <w:pPr>
        <w:pStyle w:val="Prrafodelista"/>
        <w:numPr>
          <w:ilvl w:val="0"/>
          <w:numId w:val="5"/>
        </w:numPr>
        <w:rPr>
          <w:rFonts w:cs="Calibri"/>
          <w:lang w:val="en-GB"/>
        </w:rPr>
      </w:pPr>
      <w:r w:rsidRPr="008F1A96">
        <w:rPr>
          <w:rFonts w:cs="Calibri"/>
          <w:lang w:val="en-GB"/>
        </w:rPr>
        <w:t>Improvement of DRR Legislation</w:t>
      </w:r>
      <w:r w:rsidR="00DC752A" w:rsidRPr="008F1A96">
        <w:rPr>
          <w:rFonts w:cs="Calibri"/>
          <w:lang w:val="en-GB"/>
        </w:rPr>
        <w:t xml:space="preserve"> and </w:t>
      </w:r>
      <w:r w:rsidR="006A72B2" w:rsidRPr="008F1A96">
        <w:rPr>
          <w:rFonts w:cs="Calibri"/>
          <w:lang w:val="en-GB"/>
        </w:rPr>
        <w:t xml:space="preserve">institutional </w:t>
      </w:r>
      <w:r w:rsidR="00B96949" w:rsidRPr="008F1A96">
        <w:rPr>
          <w:rFonts w:cs="Calibri"/>
          <w:lang w:val="en-GB"/>
        </w:rPr>
        <w:t>arrangements</w:t>
      </w:r>
      <w:r w:rsidR="00B820A7" w:rsidRPr="008F1A96">
        <w:rPr>
          <w:rStyle w:val="Refdenotaalpie"/>
          <w:rFonts w:cs="Calibri"/>
          <w:lang w:val="en-GB"/>
        </w:rPr>
        <w:footnoteReference w:id="9"/>
      </w:r>
    </w:p>
    <w:p w:rsidR="009B13EB" w:rsidRPr="008F1A96" w:rsidRDefault="000C053E" w:rsidP="00EF7C87">
      <w:pPr>
        <w:pStyle w:val="Prrafodelista"/>
        <w:numPr>
          <w:ilvl w:val="0"/>
          <w:numId w:val="5"/>
        </w:numPr>
        <w:rPr>
          <w:rFonts w:cs="Calibri"/>
          <w:lang w:val="en-GB"/>
        </w:rPr>
      </w:pPr>
      <w:r w:rsidRPr="008F1A96">
        <w:rPr>
          <w:rFonts w:cs="Calibri"/>
          <w:lang w:val="en-GB"/>
        </w:rPr>
        <w:t>Human and Financial Resources for DRR</w:t>
      </w:r>
      <w:r w:rsidR="00A76B69" w:rsidRPr="008F1A96">
        <w:rPr>
          <w:rStyle w:val="Refdenotaalpie"/>
          <w:rFonts w:cs="Calibri"/>
          <w:lang w:val="en-GB"/>
        </w:rPr>
        <w:footnoteReference w:id="10"/>
      </w:r>
    </w:p>
    <w:p w:rsidR="000C053E" w:rsidRPr="008F1A96" w:rsidRDefault="009B7D14" w:rsidP="00EF7C87">
      <w:pPr>
        <w:pStyle w:val="Prrafodelista"/>
        <w:numPr>
          <w:ilvl w:val="0"/>
          <w:numId w:val="5"/>
        </w:numPr>
        <w:rPr>
          <w:rFonts w:cs="Calibri"/>
          <w:lang w:val="en-GB"/>
        </w:rPr>
      </w:pPr>
      <w:r w:rsidRPr="008F1A96">
        <w:rPr>
          <w:rFonts w:cs="Calibri"/>
          <w:lang w:val="en-GB"/>
        </w:rPr>
        <w:t>Need for h</w:t>
      </w:r>
      <w:r w:rsidR="00CD19E9" w:rsidRPr="008F1A96">
        <w:rPr>
          <w:rFonts w:cs="Calibri"/>
          <w:lang w:val="en-GB"/>
        </w:rPr>
        <w:t>azard data and monitoring</w:t>
      </w:r>
      <w:r w:rsidR="00A76B69" w:rsidRPr="008F1A96">
        <w:rPr>
          <w:rStyle w:val="Refdenotaalpie"/>
          <w:rFonts w:cs="Calibri"/>
          <w:lang w:val="en-GB"/>
        </w:rPr>
        <w:footnoteReference w:id="11"/>
      </w:r>
    </w:p>
    <w:p w:rsidR="007D1020" w:rsidRPr="008F1A96" w:rsidRDefault="00CB1AC2" w:rsidP="00EF7C87">
      <w:pPr>
        <w:pStyle w:val="Prrafodelista"/>
        <w:numPr>
          <w:ilvl w:val="0"/>
          <w:numId w:val="5"/>
        </w:numPr>
        <w:rPr>
          <w:rFonts w:cs="Calibri"/>
          <w:lang w:val="en-GB"/>
        </w:rPr>
      </w:pPr>
      <w:r w:rsidRPr="008F1A96">
        <w:rPr>
          <w:rFonts w:cs="Calibri"/>
          <w:lang w:val="en-GB"/>
        </w:rPr>
        <w:t>Capacity building</w:t>
      </w:r>
      <w:r w:rsidR="00A76B69" w:rsidRPr="008F1A96">
        <w:rPr>
          <w:rStyle w:val="Refdenotaalpie"/>
          <w:rFonts w:cs="Calibri"/>
          <w:lang w:val="en-GB"/>
        </w:rPr>
        <w:footnoteReference w:id="12"/>
      </w:r>
    </w:p>
    <w:p w:rsidR="003D43F8" w:rsidRDefault="00CB1AC2" w:rsidP="00EF7C87">
      <w:pPr>
        <w:pStyle w:val="Prrafodelista"/>
        <w:numPr>
          <w:ilvl w:val="0"/>
          <w:numId w:val="5"/>
        </w:numPr>
        <w:rPr>
          <w:rFonts w:cs="Calibri"/>
          <w:lang w:val="en-GB"/>
        </w:rPr>
      </w:pPr>
      <w:r w:rsidRPr="008F1A96">
        <w:rPr>
          <w:rFonts w:cs="Calibri"/>
          <w:lang w:val="en-GB"/>
        </w:rPr>
        <w:t xml:space="preserve">Increasing education </w:t>
      </w:r>
      <w:r w:rsidR="001F00D7" w:rsidRPr="008F1A96">
        <w:rPr>
          <w:rFonts w:cs="Calibri"/>
          <w:lang w:val="en-GB"/>
        </w:rPr>
        <w:t>and awareness about DRR</w:t>
      </w:r>
      <w:r w:rsidR="00A76B69" w:rsidRPr="008F1A96">
        <w:rPr>
          <w:rStyle w:val="Refdenotaalpie"/>
          <w:rFonts w:cs="Calibri"/>
          <w:lang w:val="en-GB"/>
        </w:rPr>
        <w:footnoteReference w:id="13"/>
      </w:r>
    </w:p>
    <w:p w:rsidR="001942AB" w:rsidRDefault="001942AB" w:rsidP="001942AB">
      <w:pPr>
        <w:rPr>
          <w:rFonts w:cs="Calibri"/>
          <w:lang w:val="en-GB"/>
        </w:rPr>
      </w:pPr>
    </w:p>
    <w:p w:rsidR="001942AB" w:rsidRPr="001942AB" w:rsidRDefault="001942AB" w:rsidP="001942AB">
      <w:pPr>
        <w:rPr>
          <w:rFonts w:cs="Calibri"/>
          <w:lang w:val="en-GB"/>
        </w:rPr>
      </w:pPr>
      <w:r>
        <w:rPr>
          <w:rFonts w:cs="Calibri"/>
          <w:lang w:val="en-GB"/>
        </w:rPr>
        <w:t>During the national consultation workshop, the following four priorities were identified based on the application of the criteria. Annex 4 provides further details.</w:t>
      </w:r>
    </w:p>
    <w:p w:rsidR="001942AB" w:rsidRPr="00074C80" w:rsidRDefault="001942AB" w:rsidP="00EF7C87">
      <w:pPr>
        <w:pStyle w:val="Prrafodelista"/>
        <w:numPr>
          <w:ilvl w:val="0"/>
          <w:numId w:val="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textAlignment w:val="baseline"/>
        <w:rPr>
          <w:rFonts w:eastAsia="Times New Roman" w:cs="Calibri"/>
        </w:rPr>
      </w:pPr>
      <w:r w:rsidRPr="00074C80">
        <w:rPr>
          <w:rFonts w:eastAsia="Times New Roman" w:cs="Calibri"/>
        </w:rPr>
        <w:t>Hazard Maps based on probabilistic criteria</w:t>
      </w:r>
    </w:p>
    <w:p w:rsidR="001942AB" w:rsidRPr="001942AB" w:rsidRDefault="001942AB" w:rsidP="00EF7C87">
      <w:pPr>
        <w:pStyle w:val="Prrafodelista"/>
        <w:numPr>
          <w:ilvl w:val="0"/>
          <w:numId w:val="5"/>
        </w:numPr>
        <w:rPr>
          <w:rFonts w:cs="Calibri"/>
          <w:lang w:val="en-GB"/>
        </w:rPr>
      </w:pPr>
      <w:r w:rsidRPr="001F7017">
        <w:rPr>
          <w:rFonts w:eastAsia="Times New Roman" w:cs="Calibri"/>
        </w:rPr>
        <w:t>Enhancing the capacity of institutional response structures</w:t>
      </w:r>
    </w:p>
    <w:p w:rsidR="001942AB" w:rsidRPr="001942AB" w:rsidRDefault="001942AB" w:rsidP="00EF7C87">
      <w:pPr>
        <w:pStyle w:val="Prrafodelista"/>
        <w:numPr>
          <w:ilvl w:val="0"/>
          <w:numId w:val="5"/>
        </w:numPr>
        <w:rPr>
          <w:rFonts w:cs="Calibri"/>
          <w:lang w:val="en-GB"/>
        </w:rPr>
      </w:pPr>
      <w:r w:rsidRPr="001F7017">
        <w:rPr>
          <w:rFonts w:eastAsia="Times New Roman" w:cs="Calibri"/>
        </w:rPr>
        <w:t>Budgetary allocation for resources for preparedness and emergency respons</w:t>
      </w:r>
      <w:r>
        <w:rPr>
          <w:rFonts w:eastAsia="Times New Roman" w:cs="Calibri"/>
        </w:rPr>
        <w:t>e</w:t>
      </w:r>
    </w:p>
    <w:p w:rsidR="001942AB" w:rsidRDefault="001942AB" w:rsidP="00EF7C87">
      <w:pPr>
        <w:pStyle w:val="Prrafodelista"/>
        <w:numPr>
          <w:ilvl w:val="0"/>
          <w:numId w:val="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eastAsia="Times New Roman" w:cs="Calibri"/>
        </w:rPr>
      </w:pPr>
      <w:r w:rsidRPr="00074C80">
        <w:rPr>
          <w:rFonts w:eastAsia="Times New Roman" w:cs="Calibri"/>
        </w:rPr>
        <w:t>Development of a legal and regulatory framework for DRM and Environmental Management</w:t>
      </w:r>
    </w:p>
    <w:p w:rsidR="00113188" w:rsidRDefault="00113188" w:rsidP="00EF7C87">
      <w:pPr>
        <w:pStyle w:val="Prrafodelista"/>
        <w:numPr>
          <w:ilvl w:val="0"/>
          <w:numId w:val="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eastAsia="Times New Roman" w:cs="Calibri"/>
        </w:rPr>
      </w:pPr>
      <w:r>
        <w:rPr>
          <w:rFonts w:eastAsia="Times New Roman" w:cs="Calibri"/>
        </w:rPr>
        <w:t>Volunteer support coordination</w:t>
      </w:r>
    </w:p>
    <w:p w:rsidR="00113188" w:rsidRPr="00074C80" w:rsidRDefault="00113188" w:rsidP="00EF7C87">
      <w:pPr>
        <w:pStyle w:val="Prrafodelista"/>
        <w:numPr>
          <w:ilvl w:val="0"/>
          <w:numId w:val="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textAlignment w:val="baseline"/>
        <w:rPr>
          <w:rFonts w:eastAsia="Times New Roman" w:cs="Calibri"/>
        </w:rPr>
      </w:pPr>
      <w:r w:rsidRPr="001F7017">
        <w:rPr>
          <w:rFonts w:eastAsia="Times New Roman" w:cs="Calibri"/>
        </w:rPr>
        <w:t xml:space="preserve">Development and maintenance of geo-referenced and territorially disaggregated records of frequent impacts of hazards related to seasonal events (droughts, floods or landslides) </w:t>
      </w:r>
    </w:p>
    <w:p w:rsidR="00113188" w:rsidRPr="001F7017" w:rsidRDefault="00113188" w:rsidP="00EF7C87">
      <w:pPr>
        <w:pStyle w:val="Prrafodelista"/>
        <w:numPr>
          <w:ilvl w:val="0"/>
          <w:numId w:val="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textAlignment w:val="baseline"/>
        <w:rPr>
          <w:rFonts w:eastAsia="Times New Roman" w:cs="Calibri"/>
        </w:rPr>
      </w:pPr>
      <w:r w:rsidRPr="001F7017">
        <w:rPr>
          <w:rFonts w:eastAsia="Times New Roman" w:cs="Calibri"/>
        </w:rPr>
        <w:t xml:space="preserve">Implementation and development of studies and action plans on multi-hazard or trans-border hazard conditions, including extreme climate variability events such as the impacts of climate change </w:t>
      </w:r>
    </w:p>
    <w:p w:rsidR="00113188" w:rsidRPr="00074C80" w:rsidRDefault="00113188" w:rsidP="00EF7C87">
      <w:pPr>
        <w:pStyle w:val="Prrafodelista"/>
        <w:numPr>
          <w:ilvl w:val="0"/>
          <w:numId w:val="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textAlignment w:val="baseline"/>
        <w:rPr>
          <w:rFonts w:eastAsia="Times New Roman" w:cs="Calibri"/>
        </w:rPr>
      </w:pPr>
      <w:r w:rsidRPr="001F7017">
        <w:rPr>
          <w:rFonts w:eastAsia="Times New Roman" w:cs="Calibri"/>
        </w:rPr>
        <w:t>Development of strategies for reducing vulnerabilities for the poor populations</w:t>
      </w:r>
    </w:p>
    <w:p w:rsidR="00113188" w:rsidRPr="00074C80" w:rsidRDefault="00113188" w:rsidP="00EF7C87">
      <w:pPr>
        <w:pStyle w:val="Prrafodelista"/>
        <w:numPr>
          <w:ilvl w:val="0"/>
          <w:numId w:val="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textAlignment w:val="baseline"/>
        <w:rPr>
          <w:rFonts w:eastAsia="Times New Roman" w:cs="Calibri"/>
        </w:rPr>
      </w:pPr>
      <w:r w:rsidRPr="001F7017">
        <w:rPr>
          <w:rFonts w:eastAsia="Times New Roman" w:cs="Calibri"/>
        </w:rPr>
        <w:t>Improve access to the sectors of the population with limited access to essential services and reduce the vulnerability of essential services</w:t>
      </w:r>
    </w:p>
    <w:p w:rsidR="00113188" w:rsidRPr="00074C80" w:rsidRDefault="00113188" w:rsidP="00EF7C87">
      <w:pPr>
        <w:pStyle w:val="Prrafodelista"/>
        <w:numPr>
          <w:ilvl w:val="0"/>
          <w:numId w:val="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textAlignment w:val="baseline"/>
        <w:rPr>
          <w:rFonts w:eastAsia="Times New Roman" w:cs="Calibri"/>
        </w:rPr>
      </w:pPr>
      <w:r w:rsidRPr="001F7017">
        <w:rPr>
          <w:rFonts w:eastAsia="Times New Roman" w:cs="Calibri"/>
        </w:rPr>
        <w:t xml:space="preserve">Development of a regulatory framework for DRM or for environmental management </w:t>
      </w:r>
    </w:p>
    <w:p w:rsidR="00113188" w:rsidRPr="00074C80" w:rsidRDefault="00113188" w:rsidP="00EF7C87">
      <w:pPr>
        <w:pStyle w:val="Prrafodelista"/>
        <w:numPr>
          <w:ilvl w:val="0"/>
          <w:numId w:val="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textAlignment w:val="baseline"/>
        <w:rPr>
          <w:rFonts w:eastAsia="Times New Roman" w:cs="Calibri"/>
        </w:rPr>
      </w:pPr>
      <w:r w:rsidRPr="001F7017">
        <w:rPr>
          <w:rFonts w:eastAsia="Times New Roman" w:cs="Calibri"/>
        </w:rPr>
        <w:t>Implement planning processes or control over the implementation of the urban and rural land use planning regulations. Need physical control mechanisms for the occupation, use and transformation of urban landscape</w:t>
      </w:r>
    </w:p>
    <w:p w:rsidR="00113188" w:rsidRPr="001942AB" w:rsidRDefault="00113188" w:rsidP="00EF7C87">
      <w:pPr>
        <w:pStyle w:val="Prrafodelista"/>
        <w:numPr>
          <w:ilvl w:val="0"/>
          <w:numId w:val="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textAlignment w:val="baseline"/>
        <w:rPr>
          <w:rFonts w:eastAsia="Times New Roman" w:cs="Calibri"/>
        </w:rPr>
      </w:pPr>
      <w:r w:rsidRPr="001F7017">
        <w:rPr>
          <w:rFonts w:eastAsia="Times New Roman" w:cs="Calibri"/>
        </w:rPr>
        <w:t>Development of formal coordination mechanisms by State agencies for Risk Management and Environmental Management</w:t>
      </w:r>
    </w:p>
    <w:p w:rsidR="00936773" w:rsidRPr="008F1A96" w:rsidRDefault="00936773" w:rsidP="00147FDF">
      <w:pPr>
        <w:rPr>
          <w:rFonts w:cs="Calibri"/>
          <w:lang w:val="en-GB"/>
        </w:rPr>
      </w:pPr>
    </w:p>
    <w:p w:rsidR="00EC4547" w:rsidRPr="008F1A96" w:rsidRDefault="00EC4547" w:rsidP="00147FDF">
      <w:pPr>
        <w:rPr>
          <w:rFonts w:cs="Calibri"/>
          <w:lang w:val="en-GB"/>
        </w:rPr>
      </w:pPr>
      <w:r w:rsidRPr="008F1A96">
        <w:rPr>
          <w:rFonts w:cs="Calibri"/>
          <w:lang w:val="en-GB"/>
        </w:rPr>
        <w:t>It was asserted in the Grenada Country Profile for DRR that legislation which facilitates DRR in Grenada is outdated and fragmented. Mentioned shortcomings include:</w:t>
      </w:r>
    </w:p>
    <w:p w:rsidR="00EC4547" w:rsidRPr="008F1A96" w:rsidRDefault="00EC4547" w:rsidP="00EF7C87">
      <w:pPr>
        <w:pStyle w:val="Prrafodelista"/>
        <w:numPr>
          <w:ilvl w:val="0"/>
          <w:numId w:val="6"/>
        </w:numPr>
        <w:rPr>
          <w:rFonts w:cs="Calibri"/>
          <w:lang w:val="en-GB"/>
        </w:rPr>
      </w:pPr>
      <w:r w:rsidRPr="008F1A96">
        <w:rPr>
          <w:rFonts w:cs="Calibri"/>
          <w:lang w:val="en-GB"/>
        </w:rPr>
        <w:t>gaps in legislation for declaring a disaster</w:t>
      </w:r>
    </w:p>
    <w:p w:rsidR="00EC4547" w:rsidRPr="008F1A96" w:rsidRDefault="00EC4547" w:rsidP="00EF7C87">
      <w:pPr>
        <w:pStyle w:val="Prrafodelista"/>
        <w:numPr>
          <w:ilvl w:val="0"/>
          <w:numId w:val="6"/>
        </w:numPr>
        <w:rPr>
          <w:rFonts w:cs="Calibri"/>
          <w:lang w:val="en-GB"/>
        </w:rPr>
      </w:pPr>
      <w:r w:rsidRPr="008F1A96">
        <w:rPr>
          <w:rFonts w:cs="Calibri"/>
          <w:lang w:val="en-GB"/>
        </w:rPr>
        <w:t>lack of legislation which allows the NADMA to undertake its responsibilities</w:t>
      </w:r>
    </w:p>
    <w:p w:rsidR="00EC4547" w:rsidRPr="008F1A96" w:rsidRDefault="00EC4547" w:rsidP="00EF7C87">
      <w:pPr>
        <w:pStyle w:val="Prrafodelista"/>
        <w:numPr>
          <w:ilvl w:val="0"/>
          <w:numId w:val="6"/>
        </w:numPr>
        <w:rPr>
          <w:rFonts w:cs="Calibri"/>
          <w:lang w:val="en-GB"/>
        </w:rPr>
      </w:pPr>
      <w:r w:rsidRPr="008F1A96">
        <w:rPr>
          <w:rFonts w:cs="Calibri"/>
          <w:lang w:val="en-GB"/>
        </w:rPr>
        <w:t>lack of alignment of the National Disaster Management Plan with legislation</w:t>
      </w:r>
    </w:p>
    <w:p w:rsidR="00EC4547" w:rsidRPr="008F1A96" w:rsidRDefault="00EC4547" w:rsidP="00EF7C87">
      <w:pPr>
        <w:pStyle w:val="Prrafodelista"/>
        <w:numPr>
          <w:ilvl w:val="0"/>
          <w:numId w:val="6"/>
        </w:numPr>
        <w:rPr>
          <w:rFonts w:cs="Calibri"/>
          <w:lang w:val="en-GB"/>
        </w:rPr>
      </w:pPr>
      <w:r w:rsidRPr="008F1A96">
        <w:rPr>
          <w:rFonts w:cs="Calibri"/>
          <w:lang w:val="en-GB"/>
        </w:rPr>
        <w:t xml:space="preserve">legislation that mandates the preparation of hazard maps  </w:t>
      </w:r>
    </w:p>
    <w:p w:rsidR="007773DD" w:rsidRPr="008F1A96" w:rsidRDefault="007773DD" w:rsidP="00EF7C87">
      <w:pPr>
        <w:pStyle w:val="Prrafodelista"/>
        <w:numPr>
          <w:ilvl w:val="0"/>
          <w:numId w:val="6"/>
        </w:numPr>
        <w:rPr>
          <w:rFonts w:cs="Calibri"/>
          <w:lang w:val="en-GB"/>
        </w:rPr>
      </w:pPr>
      <w:r w:rsidRPr="008F1A96">
        <w:rPr>
          <w:rFonts w:cs="Calibri"/>
          <w:lang w:val="en-GB"/>
        </w:rPr>
        <w:t>lack of legislation for Contingency Plans</w:t>
      </w:r>
      <w:r w:rsidR="007D2135" w:rsidRPr="008F1A96">
        <w:rPr>
          <w:rFonts w:cs="Calibri"/>
          <w:lang w:val="en-GB"/>
        </w:rPr>
        <w:t xml:space="preserve"> and their testing</w:t>
      </w:r>
    </w:p>
    <w:p w:rsidR="00EC4547" w:rsidRPr="008F1A96" w:rsidRDefault="00D053BB" w:rsidP="00EF7C87">
      <w:pPr>
        <w:pStyle w:val="Prrafodelista"/>
        <w:numPr>
          <w:ilvl w:val="0"/>
          <w:numId w:val="6"/>
        </w:numPr>
        <w:rPr>
          <w:rFonts w:cs="Calibri"/>
          <w:lang w:val="en-GB"/>
        </w:rPr>
      </w:pPr>
      <w:r w:rsidRPr="008F1A96">
        <w:rPr>
          <w:rFonts w:cs="Calibri"/>
          <w:lang w:val="en-GB"/>
        </w:rPr>
        <w:t>lack of legislation for acquisition of insurance</w:t>
      </w:r>
    </w:p>
    <w:p w:rsidR="00936773" w:rsidRPr="008F1A96" w:rsidRDefault="00936773" w:rsidP="00147FDF">
      <w:pPr>
        <w:rPr>
          <w:rFonts w:cs="Calibri"/>
          <w:lang w:val="en-GB"/>
        </w:rPr>
      </w:pPr>
    </w:p>
    <w:p w:rsidR="00EC4547" w:rsidRPr="008F1A96" w:rsidRDefault="001041DA" w:rsidP="00147FDF">
      <w:pPr>
        <w:rPr>
          <w:rFonts w:cs="Calibri"/>
          <w:lang w:val="en-GB"/>
        </w:rPr>
      </w:pPr>
      <w:r w:rsidRPr="008F1A96">
        <w:rPr>
          <w:rFonts w:cs="Calibri"/>
          <w:lang w:val="en-GB"/>
        </w:rPr>
        <w:t>Policy which facilitates</w:t>
      </w:r>
      <w:r w:rsidR="0087273F" w:rsidRPr="008F1A96">
        <w:rPr>
          <w:rFonts w:cs="Calibri"/>
          <w:lang w:val="en-GB"/>
        </w:rPr>
        <w:t xml:space="preserve"> DRR was also highlighted as a concern. </w:t>
      </w:r>
      <w:r w:rsidRPr="008F1A96">
        <w:rPr>
          <w:rFonts w:cs="Calibri"/>
          <w:lang w:val="en-GB"/>
        </w:rPr>
        <w:t>Concerns included</w:t>
      </w:r>
      <w:r w:rsidR="00EC4547" w:rsidRPr="008F1A96">
        <w:rPr>
          <w:rFonts w:cs="Calibri"/>
          <w:lang w:val="en-GB"/>
        </w:rPr>
        <w:t xml:space="preserve"> the lack of a national disaster policy including policy, standards and regulations for the preparation, publication and revision of hazard maps</w:t>
      </w:r>
      <w:r w:rsidRPr="008F1A96">
        <w:rPr>
          <w:rFonts w:cs="Calibri"/>
          <w:lang w:val="en-GB"/>
        </w:rPr>
        <w:t xml:space="preserve"> as well as the lack of</w:t>
      </w:r>
      <w:r w:rsidR="0056353A" w:rsidRPr="008F1A96">
        <w:rPr>
          <w:rFonts w:cs="Calibri"/>
          <w:lang w:val="en-GB"/>
        </w:rPr>
        <w:t xml:space="preserve"> </w:t>
      </w:r>
      <w:r w:rsidRPr="008F1A96">
        <w:rPr>
          <w:rFonts w:cs="Calibri"/>
          <w:lang w:val="en-GB"/>
        </w:rPr>
        <w:t>a</w:t>
      </w:r>
      <w:r w:rsidR="0056353A" w:rsidRPr="008F1A96">
        <w:rPr>
          <w:rFonts w:cs="Calibri"/>
          <w:lang w:val="en-GB"/>
        </w:rPr>
        <w:t xml:space="preserve"> formal disaster recovery policy</w:t>
      </w:r>
      <w:r w:rsidR="0005102F" w:rsidRPr="008F1A96">
        <w:rPr>
          <w:rFonts w:cs="Calibri"/>
          <w:lang w:val="en-GB"/>
        </w:rPr>
        <w:t xml:space="preserve">. </w:t>
      </w:r>
      <w:r w:rsidRPr="008F1A96">
        <w:rPr>
          <w:rFonts w:cs="Calibri"/>
          <w:lang w:val="en-GB"/>
        </w:rPr>
        <w:t>There was also mention of the absence of a</w:t>
      </w:r>
      <w:r w:rsidR="0005102F" w:rsidRPr="008F1A96">
        <w:rPr>
          <w:rFonts w:cs="Calibri"/>
          <w:lang w:val="en-GB"/>
        </w:rPr>
        <w:t xml:space="preserve"> policy at the sectoral level to encourage </w:t>
      </w:r>
      <w:r w:rsidR="0005102F" w:rsidRPr="008F1A96">
        <w:rPr>
          <w:rFonts w:cs="Calibri"/>
          <w:lang w:val="en-GB"/>
        </w:rPr>
        <w:lastRenderedPageBreak/>
        <w:t xml:space="preserve">incorporation of risk management and resilience building into the </w:t>
      </w:r>
      <w:r w:rsidR="006B44DC" w:rsidRPr="008F1A96">
        <w:rPr>
          <w:rFonts w:cs="Calibri"/>
          <w:lang w:val="en-GB"/>
        </w:rPr>
        <w:t>on-going</w:t>
      </w:r>
      <w:r w:rsidR="0005102F" w:rsidRPr="008F1A96">
        <w:rPr>
          <w:rFonts w:cs="Calibri"/>
          <w:lang w:val="en-GB"/>
        </w:rPr>
        <w:t xml:space="preserve"> operation operations of the sectors.</w:t>
      </w:r>
      <w:r w:rsidR="00F25DCF" w:rsidRPr="008F1A96">
        <w:rPr>
          <w:rFonts w:cs="Calibri"/>
          <w:lang w:val="en-GB"/>
        </w:rPr>
        <w:t xml:space="preserve"> Also of note was the lack of any plan to identify and reduce risks associated with structures not meeting the building code.</w:t>
      </w:r>
    </w:p>
    <w:p w:rsidR="009B7D14" w:rsidRPr="008F1A96" w:rsidRDefault="009B7D14" w:rsidP="00147FDF">
      <w:pPr>
        <w:rPr>
          <w:rFonts w:cs="Calibri"/>
          <w:lang w:val="en-GB"/>
        </w:rPr>
      </w:pPr>
    </w:p>
    <w:p w:rsidR="007C3C0F" w:rsidRPr="008F1A96" w:rsidRDefault="004F3142" w:rsidP="00147FDF">
      <w:pPr>
        <w:rPr>
          <w:rFonts w:cs="Calibri"/>
          <w:lang w:val="en-GB"/>
        </w:rPr>
      </w:pPr>
      <w:r w:rsidRPr="008F1A96">
        <w:rPr>
          <w:rFonts w:cs="Calibri"/>
          <w:lang w:val="en-GB"/>
        </w:rPr>
        <w:t>A number of resource constraints, mostly pertaining to financial</w:t>
      </w:r>
      <w:r w:rsidR="00DA7CFD" w:rsidRPr="008F1A96">
        <w:rPr>
          <w:rFonts w:cs="Calibri"/>
          <w:lang w:val="en-GB"/>
        </w:rPr>
        <w:t>, technological</w:t>
      </w:r>
      <w:r w:rsidRPr="008F1A96">
        <w:rPr>
          <w:rFonts w:cs="Calibri"/>
          <w:lang w:val="en-GB"/>
        </w:rPr>
        <w:t xml:space="preserve"> and human </w:t>
      </w:r>
      <w:r w:rsidR="00495D0B" w:rsidRPr="008F1A96">
        <w:rPr>
          <w:rFonts w:cs="Calibri"/>
          <w:lang w:val="en-GB"/>
        </w:rPr>
        <w:t>resources</w:t>
      </w:r>
      <w:r w:rsidRPr="008F1A96">
        <w:rPr>
          <w:rFonts w:cs="Calibri"/>
          <w:lang w:val="en-GB"/>
        </w:rPr>
        <w:t xml:space="preserve"> were highlighted in the draft country document on DRR.</w:t>
      </w:r>
      <w:r w:rsidR="00D9666A" w:rsidRPr="008F1A96">
        <w:rPr>
          <w:rFonts w:cs="Calibri"/>
          <w:lang w:val="en-GB"/>
        </w:rPr>
        <w:t xml:space="preserve"> Access to resources</w:t>
      </w:r>
      <w:r w:rsidR="00495D0B" w:rsidRPr="008F1A96">
        <w:rPr>
          <w:rFonts w:cs="Calibri"/>
          <w:lang w:val="en-GB"/>
        </w:rPr>
        <w:t xml:space="preserve"> for DRR</w:t>
      </w:r>
      <w:r w:rsidR="00D9666A" w:rsidRPr="008F1A96">
        <w:rPr>
          <w:rFonts w:cs="Calibri"/>
          <w:lang w:val="en-GB"/>
        </w:rPr>
        <w:t xml:space="preserve"> </w:t>
      </w:r>
      <w:r w:rsidR="00A76B69" w:rsidRPr="008F1A96">
        <w:rPr>
          <w:rFonts w:cs="Calibri"/>
          <w:lang w:val="en-GB"/>
        </w:rPr>
        <w:t>was</w:t>
      </w:r>
      <w:r w:rsidR="00D9666A" w:rsidRPr="008F1A96">
        <w:rPr>
          <w:rFonts w:cs="Calibri"/>
          <w:lang w:val="en-GB"/>
        </w:rPr>
        <w:t xml:space="preserve"> deemed limited for the NaDMA Secretariat, Sub Committees and Dis</w:t>
      </w:r>
      <w:r w:rsidR="00495D0B" w:rsidRPr="008F1A96">
        <w:rPr>
          <w:rFonts w:cs="Calibri"/>
          <w:lang w:val="en-GB"/>
        </w:rPr>
        <w:t>trict Committees as well as NGOs and the general public of Grenada.</w:t>
      </w:r>
      <w:r w:rsidR="008C6A66" w:rsidRPr="008F1A96">
        <w:rPr>
          <w:rFonts w:cs="Calibri"/>
          <w:lang w:val="en-GB"/>
        </w:rPr>
        <w:t xml:space="preserve"> Such constraints include limited financial resources and inadequate human resources assigned to </w:t>
      </w:r>
      <w:r w:rsidR="00AE4069" w:rsidRPr="008F1A96">
        <w:rPr>
          <w:rFonts w:cs="Calibri"/>
          <w:lang w:val="en-GB"/>
        </w:rPr>
        <w:t>relevant</w:t>
      </w:r>
      <w:r w:rsidR="008C6A66" w:rsidRPr="008F1A96">
        <w:rPr>
          <w:rFonts w:cs="Calibri"/>
          <w:lang w:val="en-GB"/>
        </w:rPr>
        <w:t xml:space="preserve"> ministries and the resulting implication</w:t>
      </w:r>
      <w:r w:rsidR="00E4457D" w:rsidRPr="008F1A96">
        <w:rPr>
          <w:rFonts w:cs="Calibri"/>
          <w:lang w:val="en-GB"/>
        </w:rPr>
        <w:t>s</w:t>
      </w:r>
      <w:r w:rsidR="008C6A66" w:rsidRPr="008F1A96">
        <w:rPr>
          <w:rFonts w:cs="Calibri"/>
          <w:lang w:val="en-GB"/>
        </w:rPr>
        <w:t xml:space="preserve"> for </w:t>
      </w:r>
      <w:r w:rsidR="007C3C0F" w:rsidRPr="008F1A96">
        <w:rPr>
          <w:rFonts w:cs="Calibri"/>
          <w:lang w:val="en-GB"/>
        </w:rPr>
        <w:t>the:</w:t>
      </w:r>
    </w:p>
    <w:p w:rsidR="007C3C0F" w:rsidRPr="008F1A96" w:rsidRDefault="00E4457D" w:rsidP="00EF7C87">
      <w:pPr>
        <w:pStyle w:val="Prrafodelista"/>
        <w:numPr>
          <w:ilvl w:val="0"/>
          <w:numId w:val="7"/>
        </w:numPr>
        <w:rPr>
          <w:rFonts w:cs="Calibri"/>
          <w:lang w:val="en-GB"/>
        </w:rPr>
      </w:pPr>
      <w:r w:rsidRPr="008F1A96">
        <w:rPr>
          <w:rFonts w:cs="Calibri"/>
          <w:lang w:val="en-GB"/>
        </w:rPr>
        <w:t>Integration</w:t>
      </w:r>
      <w:r w:rsidR="008C6A66" w:rsidRPr="008F1A96">
        <w:rPr>
          <w:rFonts w:cs="Calibri"/>
          <w:lang w:val="en-GB"/>
        </w:rPr>
        <w:t xml:space="preserve"> of DRR into national environmental policies</w:t>
      </w:r>
      <w:r w:rsidR="003B0BC9" w:rsidRPr="008F1A96">
        <w:rPr>
          <w:rFonts w:cs="Calibri"/>
          <w:lang w:val="en-GB"/>
        </w:rPr>
        <w:t>;</w:t>
      </w:r>
      <w:r w:rsidR="007C3C0F" w:rsidRPr="008F1A96">
        <w:rPr>
          <w:rFonts w:cs="Calibri"/>
          <w:lang w:val="en-GB"/>
        </w:rPr>
        <w:t xml:space="preserve"> </w:t>
      </w:r>
    </w:p>
    <w:p w:rsidR="0013465B" w:rsidRPr="008F1A96" w:rsidRDefault="0013465B" w:rsidP="00EF7C87">
      <w:pPr>
        <w:pStyle w:val="Prrafodelista"/>
        <w:numPr>
          <w:ilvl w:val="0"/>
          <w:numId w:val="7"/>
        </w:numPr>
        <w:rPr>
          <w:rFonts w:cs="Calibri"/>
          <w:lang w:val="en-GB"/>
        </w:rPr>
      </w:pPr>
      <w:r w:rsidRPr="008F1A96">
        <w:rPr>
          <w:rFonts w:cs="Calibri"/>
          <w:lang w:val="en-GB"/>
        </w:rPr>
        <w:t>Implementation of social development policies and plans to reduce vulnerability of populations at risk</w:t>
      </w:r>
      <w:r w:rsidR="003B0BC9" w:rsidRPr="008F1A96">
        <w:rPr>
          <w:rFonts w:cs="Calibri"/>
          <w:lang w:val="en-GB"/>
        </w:rPr>
        <w:t>;</w:t>
      </w:r>
    </w:p>
    <w:p w:rsidR="007C3C0F" w:rsidRPr="008F1A96" w:rsidRDefault="00E4457D" w:rsidP="00EF7C87">
      <w:pPr>
        <w:pStyle w:val="Prrafodelista"/>
        <w:numPr>
          <w:ilvl w:val="0"/>
          <w:numId w:val="7"/>
        </w:numPr>
        <w:rPr>
          <w:rFonts w:cs="Calibri"/>
          <w:lang w:val="en-GB"/>
        </w:rPr>
      </w:pPr>
      <w:r w:rsidRPr="008F1A96">
        <w:rPr>
          <w:rFonts w:cs="Calibri"/>
          <w:lang w:val="en-GB"/>
        </w:rPr>
        <w:t>Implementation of economic sectoral policies and plans to reduce vulnerability of economic activities</w:t>
      </w:r>
      <w:r w:rsidR="003B0BC9" w:rsidRPr="008F1A96">
        <w:rPr>
          <w:rFonts w:cs="Calibri"/>
          <w:lang w:val="en-GB"/>
        </w:rPr>
        <w:t>;</w:t>
      </w:r>
    </w:p>
    <w:p w:rsidR="00730D5F" w:rsidRPr="008F1A96" w:rsidRDefault="00E4457D" w:rsidP="00EF7C87">
      <w:pPr>
        <w:pStyle w:val="Prrafodelista"/>
        <w:numPr>
          <w:ilvl w:val="0"/>
          <w:numId w:val="7"/>
        </w:numPr>
        <w:rPr>
          <w:rFonts w:cs="Calibri"/>
          <w:lang w:val="en-GB"/>
        </w:rPr>
      </w:pPr>
      <w:r w:rsidRPr="008F1A96">
        <w:rPr>
          <w:rFonts w:cs="Calibri"/>
          <w:lang w:val="en-GB"/>
        </w:rPr>
        <w:t>Incorporation of DRR elements into planning and management of human settlement (e.g. building codes).</w:t>
      </w:r>
      <w:r w:rsidR="00A76B69" w:rsidRPr="008F1A96">
        <w:rPr>
          <w:rStyle w:val="Refdenotaalpie"/>
          <w:rFonts w:cs="Calibri"/>
          <w:lang w:val="en-GB"/>
        </w:rPr>
        <w:footnoteReference w:id="14"/>
      </w:r>
    </w:p>
    <w:p w:rsidR="00967364" w:rsidRPr="008F1A96" w:rsidRDefault="00967364" w:rsidP="00F17DA3">
      <w:pPr>
        <w:pStyle w:val="Prrafodelista"/>
        <w:ind w:left="1170"/>
        <w:rPr>
          <w:rFonts w:cs="Calibri"/>
          <w:lang w:val="en-GB"/>
        </w:rPr>
      </w:pPr>
    </w:p>
    <w:p w:rsidR="00383E4A" w:rsidRPr="008F1A96" w:rsidRDefault="007E11EA" w:rsidP="00147FDF">
      <w:pPr>
        <w:rPr>
          <w:rFonts w:cs="Calibri"/>
          <w:lang w:val="en-GB"/>
        </w:rPr>
      </w:pPr>
      <w:r w:rsidRPr="008F1A96">
        <w:rPr>
          <w:rFonts w:cs="Calibri"/>
          <w:lang w:val="en-GB"/>
        </w:rPr>
        <w:t xml:space="preserve">Specific financial resource constraints identified included the lack of incentive schemes to encourage risk transfer, lack of insurance for public assets, lack of financial market instruments for DRR, </w:t>
      </w:r>
      <w:r w:rsidR="00B836D5" w:rsidRPr="008F1A96">
        <w:rPr>
          <w:rFonts w:cs="Calibri"/>
          <w:lang w:val="en-GB"/>
        </w:rPr>
        <w:t>no capital or recurrent budget allocated for rehabilitation and reconstruction after a disaster and high  costs of detailed risk assessments</w:t>
      </w:r>
      <w:r w:rsidR="009A5B12" w:rsidRPr="008F1A96">
        <w:rPr>
          <w:rFonts w:cs="Calibri"/>
          <w:lang w:val="en-GB"/>
        </w:rPr>
        <w:t>.</w:t>
      </w:r>
      <w:r w:rsidR="009F7E8C" w:rsidRPr="008F1A96">
        <w:rPr>
          <w:rFonts w:cs="Calibri"/>
          <w:lang w:val="en-GB"/>
        </w:rPr>
        <w:t xml:space="preserve"> </w:t>
      </w:r>
    </w:p>
    <w:p w:rsidR="009B7D14" w:rsidRPr="008F1A96" w:rsidRDefault="009B7D14" w:rsidP="00147FDF">
      <w:pPr>
        <w:rPr>
          <w:rFonts w:cs="Calibri"/>
          <w:lang w:val="en-GB"/>
        </w:rPr>
      </w:pPr>
    </w:p>
    <w:p w:rsidR="009B7D14" w:rsidRPr="008F1A96" w:rsidRDefault="003A4F9C" w:rsidP="00147FDF">
      <w:pPr>
        <w:rPr>
          <w:rFonts w:cs="Calibri"/>
          <w:lang w:val="en-GB"/>
        </w:rPr>
      </w:pPr>
      <w:r w:rsidRPr="008F1A96">
        <w:rPr>
          <w:rFonts w:cs="Calibri"/>
          <w:lang w:val="en-GB"/>
        </w:rPr>
        <w:t>Issues related to the existence and acquisition of hazard data, risk and vulnerability studies were also outlined in the Grenada country document.</w:t>
      </w:r>
      <w:r w:rsidR="00793B0A" w:rsidRPr="008F1A96">
        <w:rPr>
          <w:rFonts w:cs="Calibri"/>
          <w:lang w:val="en-GB"/>
        </w:rPr>
        <w:t xml:space="preserve"> It was mentioned that </w:t>
      </w:r>
      <w:r w:rsidR="00DA6B31" w:rsidRPr="008F1A96">
        <w:rPr>
          <w:rFonts w:cs="Calibri"/>
          <w:lang w:val="en-GB"/>
        </w:rPr>
        <w:t>a</w:t>
      </w:r>
      <w:r w:rsidR="00793B0A" w:rsidRPr="008F1A96">
        <w:rPr>
          <w:rFonts w:cs="Calibri"/>
          <w:lang w:val="en-GB"/>
        </w:rPr>
        <w:t xml:space="preserve"> formal assessment of hazards and related risks has not been done for Grenada, although a number of VCAs have been conducted by the Red Cross</w:t>
      </w:r>
      <w:r w:rsidR="00AD3E81" w:rsidRPr="008F1A96">
        <w:rPr>
          <w:rFonts w:cs="Calibri"/>
          <w:lang w:val="en-GB"/>
        </w:rPr>
        <w:t>. There is also the lack of</w:t>
      </w:r>
      <w:r w:rsidR="00B8622D" w:rsidRPr="008F1A96">
        <w:rPr>
          <w:rFonts w:cs="Calibri"/>
          <w:lang w:val="en-GB"/>
        </w:rPr>
        <w:t>:</w:t>
      </w:r>
      <w:r w:rsidR="00AD3E81" w:rsidRPr="008F1A96">
        <w:rPr>
          <w:rFonts w:cs="Calibri"/>
          <w:lang w:val="en-GB"/>
        </w:rPr>
        <w:t xml:space="preserve"> </w:t>
      </w:r>
    </w:p>
    <w:p w:rsidR="00967364" w:rsidRPr="008F1A96" w:rsidRDefault="00AD3E81" w:rsidP="00EF7C87">
      <w:pPr>
        <w:pStyle w:val="Prrafodelista"/>
        <w:numPr>
          <w:ilvl w:val="0"/>
          <w:numId w:val="14"/>
        </w:numPr>
        <w:rPr>
          <w:rFonts w:cs="Calibri"/>
          <w:lang w:val="en-GB"/>
        </w:rPr>
      </w:pPr>
      <w:r w:rsidRPr="008F1A96">
        <w:rPr>
          <w:rFonts w:cs="Calibri"/>
          <w:lang w:val="en-GB"/>
        </w:rPr>
        <w:t>a formal recording an</w:t>
      </w:r>
      <w:r w:rsidR="00B8622D" w:rsidRPr="008F1A96">
        <w:rPr>
          <w:rFonts w:cs="Calibri"/>
          <w:lang w:val="en-GB"/>
        </w:rPr>
        <w:t>d storage of disaster incidence</w:t>
      </w:r>
      <w:r w:rsidR="00CD0E84" w:rsidRPr="008F1A96">
        <w:rPr>
          <w:rFonts w:cs="Calibri"/>
          <w:lang w:val="en-GB"/>
        </w:rPr>
        <w:t xml:space="preserve"> and impacts</w:t>
      </w:r>
      <w:r w:rsidR="00B8622D" w:rsidRPr="008F1A96">
        <w:rPr>
          <w:rFonts w:cs="Calibri"/>
          <w:lang w:val="en-GB"/>
        </w:rPr>
        <w:t>;</w:t>
      </w:r>
      <w:r w:rsidRPr="008F1A96">
        <w:rPr>
          <w:rFonts w:cs="Calibri"/>
          <w:lang w:val="en-GB"/>
        </w:rPr>
        <w:t xml:space="preserve"> </w:t>
      </w:r>
    </w:p>
    <w:p w:rsidR="00967364" w:rsidRPr="008F1A96" w:rsidRDefault="00E8700B" w:rsidP="00EF7C87">
      <w:pPr>
        <w:pStyle w:val="Prrafodelista"/>
        <w:numPr>
          <w:ilvl w:val="0"/>
          <w:numId w:val="14"/>
        </w:numPr>
        <w:rPr>
          <w:rFonts w:cs="Calibri"/>
          <w:lang w:val="en-GB"/>
        </w:rPr>
      </w:pPr>
      <w:r w:rsidRPr="008F1A96">
        <w:rPr>
          <w:rFonts w:cs="Calibri"/>
          <w:lang w:val="en-GB"/>
        </w:rPr>
        <w:t>hazard specific risk assessments of persons, social, economic infrastructure and bio-geographical assets</w:t>
      </w:r>
      <w:r w:rsidR="00B8622D" w:rsidRPr="008F1A96">
        <w:rPr>
          <w:rFonts w:cs="Calibri"/>
          <w:lang w:val="en-GB"/>
        </w:rPr>
        <w:t xml:space="preserve">; </w:t>
      </w:r>
    </w:p>
    <w:p w:rsidR="00967364" w:rsidRPr="008F1A96" w:rsidRDefault="00B8622D" w:rsidP="00EF7C87">
      <w:pPr>
        <w:pStyle w:val="Prrafodelista"/>
        <w:numPr>
          <w:ilvl w:val="0"/>
          <w:numId w:val="14"/>
        </w:numPr>
        <w:rPr>
          <w:rFonts w:cs="Calibri"/>
          <w:lang w:val="en-GB"/>
        </w:rPr>
      </w:pPr>
      <w:r w:rsidRPr="008F1A96">
        <w:rPr>
          <w:rFonts w:cs="Calibri"/>
          <w:lang w:val="en-GB"/>
        </w:rPr>
        <w:t>work identifying and evaluating disaster risks at community level, development of what</w:t>
      </w:r>
      <w:r w:rsidR="004A72EC" w:rsidRPr="008F1A96">
        <w:rPr>
          <w:rFonts w:cs="Calibri"/>
          <w:lang w:val="en-GB"/>
        </w:rPr>
        <w:t>-</w:t>
      </w:r>
      <w:r w:rsidRPr="008F1A96">
        <w:rPr>
          <w:rFonts w:cs="Calibri"/>
          <w:lang w:val="en-GB"/>
        </w:rPr>
        <w:t xml:space="preserve">if scenarios </w:t>
      </w:r>
      <w:r w:rsidR="008F704B" w:rsidRPr="008F1A96">
        <w:rPr>
          <w:rFonts w:cs="Calibri"/>
          <w:lang w:val="en-GB"/>
        </w:rPr>
        <w:t>and mitigation plans (except for a few communities).</w:t>
      </w:r>
      <w:r w:rsidR="00BA520E" w:rsidRPr="008F1A96">
        <w:rPr>
          <w:rFonts w:cs="Calibri"/>
          <w:lang w:val="en-GB"/>
        </w:rPr>
        <w:t xml:space="preserve"> </w:t>
      </w:r>
    </w:p>
    <w:p w:rsidR="009B7D14" w:rsidRPr="008F1A96" w:rsidRDefault="009B7D14" w:rsidP="00147FDF">
      <w:pPr>
        <w:rPr>
          <w:rFonts w:cs="Calibri"/>
          <w:lang w:val="en-GB"/>
        </w:rPr>
      </w:pPr>
    </w:p>
    <w:p w:rsidR="00D475CD" w:rsidRPr="008F1A96" w:rsidRDefault="00BA520E" w:rsidP="00147FDF">
      <w:pPr>
        <w:rPr>
          <w:rFonts w:cs="Calibri"/>
          <w:lang w:val="en-GB"/>
        </w:rPr>
      </w:pPr>
      <w:r w:rsidRPr="008F1A96">
        <w:rPr>
          <w:rFonts w:cs="Calibri"/>
          <w:lang w:val="en-GB"/>
        </w:rPr>
        <w:lastRenderedPageBreak/>
        <w:t xml:space="preserve">Also of special note was the finding that risk perception, though </w:t>
      </w:r>
      <w:r w:rsidR="000F1CBD" w:rsidRPr="008F1A96">
        <w:rPr>
          <w:rFonts w:cs="Calibri"/>
          <w:lang w:val="en-GB"/>
        </w:rPr>
        <w:t xml:space="preserve">generally </w:t>
      </w:r>
      <w:r w:rsidRPr="008F1A96">
        <w:rPr>
          <w:rFonts w:cs="Calibri"/>
          <w:lang w:val="en-GB"/>
        </w:rPr>
        <w:t>high within the island, was not based on scientific evidence.</w:t>
      </w:r>
      <w:r w:rsidR="009F7E8C" w:rsidRPr="008F1A96">
        <w:rPr>
          <w:rFonts w:cs="Calibri"/>
          <w:lang w:val="en-GB"/>
        </w:rPr>
        <w:t xml:space="preserve"> Finally, one notable challenge related to human resources was the low expertise in detailed risk assessment methodologies among national professionals.</w:t>
      </w:r>
    </w:p>
    <w:p w:rsidR="00936773" w:rsidRPr="008F1A96" w:rsidRDefault="00936773" w:rsidP="00147FDF">
      <w:pPr>
        <w:rPr>
          <w:rFonts w:cs="Calibri"/>
          <w:lang w:val="en-GB"/>
        </w:rPr>
      </w:pPr>
    </w:p>
    <w:p w:rsidR="00DF7D36" w:rsidRPr="008F1A96" w:rsidRDefault="00874A70" w:rsidP="00147FDF">
      <w:pPr>
        <w:rPr>
          <w:rFonts w:cs="Calibri"/>
          <w:lang w:val="en-GB"/>
        </w:rPr>
      </w:pPr>
      <w:r w:rsidRPr="008F1A96">
        <w:rPr>
          <w:rFonts w:cs="Calibri"/>
          <w:lang w:val="en-GB"/>
        </w:rPr>
        <w:t xml:space="preserve">Limited capacity for DRR, </w:t>
      </w:r>
      <w:r w:rsidR="00DA7CFD" w:rsidRPr="008F1A96">
        <w:rPr>
          <w:rFonts w:cs="Calibri"/>
          <w:lang w:val="en-GB"/>
        </w:rPr>
        <w:t xml:space="preserve">specifically in relation to responding to hazards, </w:t>
      </w:r>
      <w:r w:rsidR="004654F7" w:rsidRPr="008F1A96">
        <w:rPr>
          <w:rFonts w:cs="Calibri"/>
          <w:lang w:val="en-GB"/>
        </w:rPr>
        <w:t>implementation of DRR policy and</w:t>
      </w:r>
      <w:r w:rsidR="00DA7CFD" w:rsidRPr="008F1A96">
        <w:rPr>
          <w:rFonts w:cs="Calibri"/>
          <w:lang w:val="en-GB"/>
        </w:rPr>
        <w:t xml:space="preserve"> </w:t>
      </w:r>
      <w:r w:rsidR="009F7E8C" w:rsidRPr="008F1A96">
        <w:rPr>
          <w:rFonts w:cs="Calibri"/>
          <w:lang w:val="en-GB"/>
        </w:rPr>
        <w:t>incorporating DRR in plans</w:t>
      </w:r>
      <w:r w:rsidR="004654F7" w:rsidRPr="008F1A96">
        <w:rPr>
          <w:rFonts w:cs="Calibri"/>
          <w:lang w:val="en-GB"/>
        </w:rPr>
        <w:t>, was deemed a DRR related concern. Specifically, it was mentioned that the NaDMA and District Committees</w:t>
      </w:r>
      <w:r w:rsidR="00BE106A" w:rsidRPr="008F1A96">
        <w:rPr>
          <w:rFonts w:cs="Calibri"/>
          <w:lang w:val="en-GB"/>
        </w:rPr>
        <w:t xml:space="preserve"> are limited in their ability to respond to challenges concerning hazard risk, due to their lack of control over the necessary budgetary and technical resources.</w:t>
      </w:r>
      <w:r w:rsidR="004024A3" w:rsidRPr="008F1A96">
        <w:rPr>
          <w:rFonts w:cs="Calibri"/>
          <w:lang w:val="en-GB"/>
        </w:rPr>
        <w:t xml:space="preserve"> Also, the Physical Planning Unit (PPU) was noted to be constrained in its ability to implement building code legislation due to the lack of capacity to do so</w:t>
      </w:r>
      <w:r w:rsidR="00DB79FC" w:rsidRPr="008F1A96">
        <w:rPr>
          <w:rFonts w:cs="Calibri"/>
          <w:lang w:val="en-GB"/>
        </w:rPr>
        <w:t xml:space="preserve"> </w:t>
      </w:r>
      <w:r w:rsidR="004024A3" w:rsidRPr="008F1A96">
        <w:rPr>
          <w:rFonts w:cs="Calibri"/>
          <w:lang w:val="en-GB"/>
        </w:rPr>
        <w:t>(missing necessary skill set among staff).</w:t>
      </w:r>
      <w:r w:rsidR="00BE106A" w:rsidRPr="008F1A96">
        <w:rPr>
          <w:rFonts w:cs="Calibri"/>
          <w:lang w:val="en-GB"/>
        </w:rPr>
        <w:t xml:space="preserve"> </w:t>
      </w:r>
      <w:r w:rsidR="003E3224" w:rsidRPr="008F1A96">
        <w:rPr>
          <w:rFonts w:cs="Calibri"/>
          <w:lang w:val="en-GB"/>
        </w:rPr>
        <w:t>In relation to hazard response, it was stated that the NaDMA does not have a</w:t>
      </w:r>
      <w:r w:rsidR="00000214" w:rsidRPr="008F1A96">
        <w:rPr>
          <w:rFonts w:cs="Calibri"/>
          <w:lang w:val="en-GB"/>
        </w:rPr>
        <w:t>n</w:t>
      </w:r>
      <w:r w:rsidR="003E3224" w:rsidRPr="008F1A96">
        <w:rPr>
          <w:rFonts w:cs="Calibri"/>
          <w:lang w:val="en-GB"/>
        </w:rPr>
        <w:t xml:space="preserve"> Emergency Response Committee and lacks response plans for prevalent hazards</w:t>
      </w:r>
      <w:r w:rsidR="007B1DCD" w:rsidRPr="008F1A96">
        <w:rPr>
          <w:rFonts w:cs="Calibri"/>
          <w:lang w:val="en-GB"/>
        </w:rPr>
        <w:t xml:space="preserve">. Emergency response is instead managed through sub </w:t>
      </w:r>
      <w:r w:rsidR="006D7568" w:rsidRPr="008F1A96">
        <w:rPr>
          <w:rFonts w:cs="Calibri"/>
          <w:lang w:val="en-GB"/>
        </w:rPr>
        <w:t>committees</w:t>
      </w:r>
      <w:r w:rsidR="007B1DCD" w:rsidRPr="008F1A96">
        <w:rPr>
          <w:rFonts w:cs="Calibri"/>
          <w:lang w:val="en-GB"/>
        </w:rPr>
        <w:t xml:space="preserve"> and district response plans. However, </w:t>
      </w:r>
      <w:r w:rsidR="006D7568" w:rsidRPr="008F1A96">
        <w:rPr>
          <w:rFonts w:cs="Calibri"/>
          <w:lang w:val="en-GB"/>
        </w:rPr>
        <w:t xml:space="preserve">these plans lack provisions for the evacuation of the vulnerable population (children, elderly, </w:t>
      </w:r>
      <w:r w:rsidR="00000214" w:rsidRPr="008F1A96">
        <w:rPr>
          <w:rFonts w:cs="Calibri"/>
          <w:lang w:val="en-GB"/>
        </w:rPr>
        <w:t>and persons</w:t>
      </w:r>
      <w:r w:rsidR="006D7568" w:rsidRPr="008F1A96">
        <w:rPr>
          <w:rFonts w:cs="Calibri"/>
          <w:lang w:val="en-GB"/>
        </w:rPr>
        <w:t xml:space="preserve"> with mobility challenges).</w:t>
      </w:r>
      <w:r w:rsidR="00CA7AE3" w:rsidRPr="008F1A96">
        <w:rPr>
          <w:rFonts w:cs="Calibri"/>
          <w:lang w:val="en-GB"/>
        </w:rPr>
        <w:t xml:space="preserve"> Finally, response capacity and capacity to include DRR in plans, for NaDMA, Private Sector, NGOs and the public, was deemed low or medium.</w:t>
      </w:r>
    </w:p>
    <w:p w:rsidR="00936773" w:rsidRPr="008F1A96" w:rsidRDefault="00936773" w:rsidP="00147FDF">
      <w:pPr>
        <w:rPr>
          <w:rFonts w:cs="Calibri"/>
          <w:lang w:val="en-GB"/>
        </w:rPr>
      </w:pPr>
    </w:p>
    <w:p w:rsidR="005A19CE" w:rsidRPr="008F1A96" w:rsidRDefault="000E449C" w:rsidP="00147FDF">
      <w:pPr>
        <w:rPr>
          <w:rFonts w:cs="Calibri"/>
          <w:lang w:val="en-GB"/>
        </w:rPr>
      </w:pPr>
      <w:r w:rsidRPr="008F1A96">
        <w:rPr>
          <w:rFonts w:cs="Calibri"/>
          <w:lang w:val="en-GB"/>
        </w:rPr>
        <w:t>Few challenges which could be related to insufficient public education and awareness were identified.</w:t>
      </w:r>
      <w:r w:rsidR="004E029A" w:rsidRPr="008F1A96">
        <w:rPr>
          <w:rFonts w:cs="Calibri"/>
          <w:lang w:val="en-GB"/>
        </w:rPr>
        <w:t xml:space="preserve"> Lack of awareness of impact zones by community members was highlighted, as well as </w:t>
      </w:r>
      <w:r w:rsidR="00A90632" w:rsidRPr="008F1A96">
        <w:rPr>
          <w:rFonts w:cs="Calibri"/>
          <w:lang w:val="en-GB"/>
        </w:rPr>
        <w:t>limited information on a community level relating to community specific hazards.</w:t>
      </w:r>
      <w:r w:rsidR="001C5F29" w:rsidRPr="008F1A96">
        <w:rPr>
          <w:rFonts w:cs="Calibri"/>
          <w:lang w:val="en-GB"/>
        </w:rPr>
        <w:t xml:space="preserve"> For community residents, </w:t>
      </w:r>
      <w:r w:rsidR="00304BCC" w:rsidRPr="008F1A96">
        <w:rPr>
          <w:rFonts w:cs="Calibri"/>
          <w:lang w:val="en-GB"/>
        </w:rPr>
        <w:t>k</w:t>
      </w:r>
      <w:r w:rsidR="001C5F29" w:rsidRPr="008F1A96">
        <w:rPr>
          <w:rFonts w:cs="Calibri"/>
          <w:lang w:val="en-GB"/>
        </w:rPr>
        <w:t>nowledge about hazards is limited to historical experience and anecdotal information.</w:t>
      </w:r>
      <w:r w:rsidR="000927B3" w:rsidRPr="008F1A96">
        <w:rPr>
          <w:rFonts w:cs="Calibri"/>
          <w:lang w:val="en-GB"/>
        </w:rPr>
        <w:t xml:space="preserve"> Lack of trust of insurance companies and low level of understanding how insurance work was mentioned as well, and this may be seen as a shortcoming in </w:t>
      </w:r>
      <w:r w:rsidR="007562D8" w:rsidRPr="008F1A96">
        <w:rPr>
          <w:rFonts w:cs="Calibri"/>
          <w:lang w:val="en-GB"/>
        </w:rPr>
        <w:t xml:space="preserve">existing </w:t>
      </w:r>
      <w:r w:rsidR="000927B3" w:rsidRPr="008F1A96">
        <w:rPr>
          <w:rFonts w:cs="Calibri"/>
          <w:lang w:val="en-GB"/>
        </w:rPr>
        <w:t xml:space="preserve">education </w:t>
      </w:r>
      <w:r w:rsidR="007562D8" w:rsidRPr="008F1A96">
        <w:rPr>
          <w:rFonts w:cs="Calibri"/>
          <w:lang w:val="en-GB"/>
        </w:rPr>
        <w:t>initiatives for</w:t>
      </w:r>
      <w:r w:rsidR="000927B3" w:rsidRPr="008F1A96">
        <w:rPr>
          <w:rFonts w:cs="Calibri"/>
          <w:lang w:val="en-GB"/>
        </w:rPr>
        <w:t xml:space="preserve"> DRR education.</w:t>
      </w:r>
    </w:p>
    <w:p w:rsidR="009B7D14" w:rsidRPr="008F1A96" w:rsidRDefault="009B7D14" w:rsidP="00147FDF">
      <w:pPr>
        <w:rPr>
          <w:rFonts w:cs="Calibri"/>
          <w:lang w:val="en-GB"/>
        </w:rPr>
      </w:pPr>
    </w:p>
    <w:p w:rsidR="0091529B" w:rsidRPr="008F1A96" w:rsidRDefault="007F39AD" w:rsidP="00147FDF">
      <w:pPr>
        <w:rPr>
          <w:rFonts w:cs="Calibri"/>
          <w:lang w:val="en-GB"/>
        </w:rPr>
      </w:pPr>
      <w:r w:rsidRPr="008F1A96">
        <w:rPr>
          <w:rFonts w:cs="Calibri"/>
          <w:lang w:val="en-GB"/>
        </w:rPr>
        <w:t>In addition to the linkages made with the CWP, there were additional actions</w:t>
      </w:r>
      <w:r w:rsidR="00662A0A" w:rsidRPr="008F1A96">
        <w:rPr>
          <w:rFonts w:cs="Calibri"/>
          <w:lang w:val="en-GB"/>
        </w:rPr>
        <w:t xml:space="preserve"> (Box </w:t>
      </w:r>
      <w:r w:rsidR="00833BE1" w:rsidRPr="008F1A96">
        <w:rPr>
          <w:rFonts w:cs="Calibri"/>
          <w:lang w:val="en-GB"/>
        </w:rPr>
        <w:t>1</w:t>
      </w:r>
      <w:r w:rsidR="00662A0A" w:rsidRPr="008F1A96">
        <w:rPr>
          <w:rFonts w:cs="Calibri"/>
          <w:lang w:val="en-GB"/>
        </w:rPr>
        <w:t>)</w:t>
      </w:r>
      <w:r w:rsidRPr="008F1A96">
        <w:rPr>
          <w:rFonts w:cs="Calibri"/>
          <w:lang w:val="en-GB"/>
        </w:rPr>
        <w:t xml:space="preserve"> that the country has targeted for implementation. The actions include:</w:t>
      </w:r>
    </w:p>
    <w:p w:rsidR="00662A0A" w:rsidRPr="008F1A96" w:rsidRDefault="009F1AC7" w:rsidP="00147FDF">
      <w:pPr>
        <w:rPr>
          <w:rFonts w:cs="Calibri"/>
          <w:lang w:val="en-GB"/>
        </w:rPr>
      </w:pPr>
      <w:r>
        <w:rPr>
          <w:rFonts w:cs="Calibri"/>
          <w:noProof/>
          <w:lang w:val="es-PA" w:eastAsia="es-PA"/>
        </w:rPr>
        <w:lastRenderedPageBreak/>
        <mc:AlternateContent>
          <mc:Choice Requires="wpc">
            <w:drawing>
              <wp:inline distT="0" distB="0" distL="0" distR="0">
                <wp:extent cx="5943600" cy="3566160"/>
                <wp:effectExtent l="0" t="0" r="0" b="0"/>
                <wp:docPr id="23" name="Lienzo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 name="Text Box 4"/>
                        <wps:cNvSpPr txBox="1">
                          <a:spLocks noChangeArrowheads="1"/>
                        </wps:cNvSpPr>
                        <wps:spPr bwMode="auto">
                          <a:xfrm>
                            <a:off x="148500" y="117202"/>
                            <a:ext cx="5486300" cy="3296255"/>
                          </a:xfrm>
                          <a:prstGeom prst="rect">
                            <a:avLst/>
                          </a:prstGeom>
                          <a:solidFill>
                            <a:srgbClr val="FFFFFF"/>
                          </a:solidFill>
                          <a:ln w="9525">
                            <a:solidFill>
                              <a:srgbClr val="000000"/>
                            </a:solidFill>
                            <a:miter lim="800000"/>
                            <a:headEnd/>
                            <a:tailEnd/>
                          </a:ln>
                        </wps:spPr>
                        <wps:txbx>
                          <w:txbxContent>
                            <w:p w:rsidR="007C7563" w:rsidRDefault="007C7563" w:rsidP="00147FDF">
                              <w:r>
                                <w:t>Box 1. Additional DRR Priorities in the Country Work Programme</w:t>
                              </w:r>
                            </w:p>
                            <w:p w:rsidR="007C7563" w:rsidRPr="00662A0A" w:rsidRDefault="007C7563" w:rsidP="00147FDF">
                              <w:r w:rsidRPr="00662A0A">
                                <w:t>Outcome 2</w:t>
                              </w:r>
                            </w:p>
                            <w:p w:rsidR="007C7563" w:rsidRPr="007F39AD" w:rsidRDefault="007C7563" w:rsidP="00147FDF">
                              <w:pPr>
                                <w:pStyle w:val="Prrafodelista"/>
                              </w:pPr>
                              <w:r w:rsidRPr="007F39AD">
                                <w:t>2.1.1. Expand NaDMA’s range of radio coverage to cover Grenada, Carriacou and Petite Martinique</w:t>
                              </w:r>
                            </w:p>
                            <w:p w:rsidR="007C7563" w:rsidRPr="007F39AD" w:rsidRDefault="007C7563" w:rsidP="00147FDF">
                              <w:pPr>
                                <w:pStyle w:val="Prrafodelista"/>
                              </w:pPr>
                              <w:r w:rsidRPr="007F39AD">
                                <w:t>2.1.2. Employ usage of broadcast interrupt system for information dissemination</w:t>
                              </w:r>
                            </w:p>
                            <w:p w:rsidR="007C7563" w:rsidRPr="007F39AD" w:rsidRDefault="007C7563" w:rsidP="00147FDF">
                              <w:pPr>
                                <w:pStyle w:val="Prrafodelista"/>
                              </w:pPr>
                              <w:r w:rsidRPr="007F39AD">
                                <w:t>2.1.3. Encourage telecommunications companies to disseminate information via SMS</w:t>
                              </w:r>
                            </w:p>
                            <w:p w:rsidR="007C7563" w:rsidRPr="007F39AD" w:rsidRDefault="007C7563" w:rsidP="00147FDF">
                              <w:pPr>
                                <w:pStyle w:val="Prrafodelista"/>
                              </w:pPr>
                              <w:r w:rsidRPr="007F39AD">
                                <w:t>2.1.4. Train personnel in Emergency Communication</w:t>
                              </w:r>
                            </w:p>
                            <w:p w:rsidR="007C7563" w:rsidRPr="007F39AD" w:rsidRDefault="007C7563" w:rsidP="00147FDF">
                              <w:pPr>
                                <w:pStyle w:val="Prrafodelista"/>
                              </w:pPr>
                              <w:r w:rsidRPr="007F39AD">
                                <w:t xml:space="preserve">2.2.1. Early warning systems for volcano hazard (water and </w:t>
                              </w:r>
                              <w:r>
                                <w:t>l</w:t>
                              </w:r>
                              <w:r w:rsidRPr="007F39AD">
                                <w:t>and), tsunami, and storm surge implemented in Grenada, Carriacou, Petite Martinique</w:t>
                              </w:r>
                            </w:p>
                            <w:p w:rsidR="007C7563" w:rsidRPr="007F39AD" w:rsidRDefault="007C7563" w:rsidP="00147FDF">
                              <w:pPr>
                                <w:pStyle w:val="Prrafodelista"/>
                              </w:pPr>
                              <w:r w:rsidRPr="007F39AD">
                                <w:t xml:space="preserve">2.2.2. Measures to safe guard the EWS are put in place </w:t>
                              </w:r>
                            </w:p>
                            <w:p w:rsidR="007C7563" w:rsidRPr="007F39AD" w:rsidRDefault="007C7563" w:rsidP="00147FDF">
                              <w:pPr>
                                <w:pStyle w:val="Prrafodelista"/>
                              </w:pPr>
                              <w:r w:rsidRPr="007F39AD">
                                <w:t xml:space="preserve">2.2.3. Utilization of climate forecasts produced by CARICOF (Caribbean Climate Outlook Forum) in order to predict the likelihood of storm surge - induced events </w:t>
                              </w:r>
                            </w:p>
                            <w:p w:rsidR="007C7563" w:rsidRPr="007F39AD" w:rsidRDefault="007C7563" w:rsidP="00147FDF">
                              <w:pPr>
                                <w:pStyle w:val="Prrafodelista"/>
                              </w:pPr>
                              <w:r w:rsidRPr="007F39AD">
                                <w:t xml:space="preserve">2.2.4. Procure hydrometer to monitor river water levels and to identify a hydrological drought. This device will allow information to be shared in real time. </w:t>
                              </w:r>
                            </w:p>
                            <w:p w:rsidR="007C7563" w:rsidRPr="00662A0A" w:rsidRDefault="007C7563" w:rsidP="00147FDF">
                              <w:r w:rsidRPr="00662A0A">
                                <w:t>Outcome 3</w:t>
                              </w:r>
                            </w:p>
                            <w:p w:rsidR="007C7563" w:rsidRPr="007F39AD" w:rsidRDefault="007C7563" w:rsidP="00147FDF">
                              <w:pPr>
                                <w:pStyle w:val="Prrafodelista"/>
                              </w:pPr>
                              <w:r w:rsidRPr="007F39AD">
                                <w:t xml:space="preserve">3.7.1. Review and update the key personnel register </w:t>
                              </w:r>
                            </w:p>
                            <w:p w:rsidR="007C7563" w:rsidRPr="007F39AD" w:rsidRDefault="007C7563" w:rsidP="00147FDF">
                              <w:pPr>
                                <w:pStyle w:val="Prrafodelista"/>
                              </w:pPr>
                              <w:r w:rsidRPr="007F39AD">
                                <w:t xml:space="preserve">3.7.2. Establish and maintain an online register of all equipment and supplies </w:t>
                              </w:r>
                            </w:p>
                            <w:p w:rsidR="007C7563" w:rsidRPr="007F39AD" w:rsidRDefault="007C7563" w:rsidP="00147FDF">
                              <w:pPr>
                                <w:pStyle w:val="Prrafodelista"/>
                              </w:pPr>
                              <w:r w:rsidRPr="007F39AD">
                                <w:t>3.7.3. Regular review of all registers</w:t>
                              </w:r>
                            </w:p>
                            <w:p w:rsidR="007C7563" w:rsidRDefault="007C7563" w:rsidP="00147FDF"/>
                            <w:p w:rsidR="007C7563" w:rsidRDefault="007C7563" w:rsidP="00147FDF"/>
                          </w:txbxContent>
                        </wps:txbx>
                        <wps:bodyPr rot="0" vert="horz" wrap="square" lIns="91440" tIns="45720" rIns="91440" bIns="45720" anchor="t" anchorCtr="0" upright="1">
                          <a:noAutofit/>
                        </wps:bodyPr>
                      </wps:wsp>
                    </wpc:wpc>
                  </a:graphicData>
                </a:graphic>
              </wp:inline>
            </w:drawing>
          </mc:Choice>
          <mc:Fallback>
            <w:pict>
              <v:group id="Lienzo 3" o:spid="_x0000_s1042" editas="canvas" style="width:468pt;height:280.8pt;mso-position-horizontal-relative:char;mso-position-vertical-relative:line" coordsize="59436,3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">
                <v:shape id="_x0000_s1043" type="#_x0000_t75" style="position:absolute;width:59436;height:35661;visibility:visible;mso-wrap-style:square">
                  <v:fill o:detectmouseclick="t"/>
                  <v:path o:connecttype="none"/>
                </v:shape>
                <v:shape id="Text Box 4" o:spid="_x0000_s1044" type="#_x0000_t202" style="position:absolute;left:1485;top:1172;width:54863;height:32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7C7563" w:rsidRDefault="007C7563" w:rsidP="00147FDF">
                        <w:r>
                          <w:t>Box 1. Additional DRR Priorities in the Country Work Programme</w:t>
                        </w:r>
                      </w:p>
                      <w:p w:rsidR="007C7563" w:rsidRPr="00662A0A" w:rsidRDefault="007C7563" w:rsidP="00147FDF">
                        <w:r w:rsidRPr="00662A0A">
                          <w:t>Outcome 2</w:t>
                        </w:r>
                      </w:p>
                      <w:p w:rsidR="007C7563" w:rsidRPr="007F39AD" w:rsidRDefault="007C7563" w:rsidP="00147FDF">
                        <w:pPr>
                          <w:pStyle w:val="Prrafodelista"/>
                        </w:pPr>
                        <w:r w:rsidRPr="007F39AD">
                          <w:t>2.1.1. Expand NaDMA’s range of radio coverage to cover Grenada, Carriacou and Petite Martinique</w:t>
                        </w:r>
                      </w:p>
                      <w:p w:rsidR="007C7563" w:rsidRPr="007F39AD" w:rsidRDefault="007C7563" w:rsidP="00147FDF">
                        <w:pPr>
                          <w:pStyle w:val="Prrafodelista"/>
                        </w:pPr>
                        <w:r w:rsidRPr="007F39AD">
                          <w:t>2.1.2. Employ usage of broadcast interrupt system for information dissemination</w:t>
                        </w:r>
                      </w:p>
                      <w:p w:rsidR="007C7563" w:rsidRPr="007F39AD" w:rsidRDefault="007C7563" w:rsidP="00147FDF">
                        <w:pPr>
                          <w:pStyle w:val="Prrafodelista"/>
                        </w:pPr>
                        <w:r w:rsidRPr="007F39AD">
                          <w:t>2.1.3. Encourage telecommunications companies to disseminate information via SMS</w:t>
                        </w:r>
                      </w:p>
                      <w:p w:rsidR="007C7563" w:rsidRPr="007F39AD" w:rsidRDefault="007C7563" w:rsidP="00147FDF">
                        <w:pPr>
                          <w:pStyle w:val="Prrafodelista"/>
                        </w:pPr>
                        <w:r w:rsidRPr="007F39AD">
                          <w:t>2.1.4. Train personnel in Emergency Communication</w:t>
                        </w:r>
                      </w:p>
                      <w:p w:rsidR="007C7563" w:rsidRPr="007F39AD" w:rsidRDefault="007C7563" w:rsidP="00147FDF">
                        <w:pPr>
                          <w:pStyle w:val="Prrafodelista"/>
                        </w:pPr>
                        <w:r w:rsidRPr="007F39AD">
                          <w:t xml:space="preserve">2.2.1. Early warning systems for volcano hazard (water and </w:t>
                        </w:r>
                        <w:r>
                          <w:t>l</w:t>
                        </w:r>
                        <w:r w:rsidRPr="007F39AD">
                          <w:t>and), tsunami, and storm surge implemented in Grenada, Carriacou, Petite Martinique</w:t>
                        </w:r>
                      </w:p>
                      <w:p w:rsidR="007C7563" w:rsidRPr="007F39AD" w:rsidRDefault="007C7563" w:rsidP="00147FDF">
                        <w:pPr>
                          <w:pStyle w:val="Prrafodelista"/>
                        </w:pPr>
                        <w:r w:rsidRPr="007F39AD">
                          <w:t xml:space="preserve">2.2.2. Measures to safe guard the EWS are put in place </w:t>
                        </w:r>
                      </w:p>
                      <w:p w:rsidR="007C7563" w:rsidRPr="007F39AD" w:rsidRDefault="007C7563" w:rsidP="00147FDF">
                        <w:pPr>
                          <w:pStyle w:val="Prrafodelista"/>
                        </w:pPr>
                        <w:r w:rsidRPr="007F39AD">
                          <w:t xml:space="preserve">2.2.3. Utilization of climate forecasts produced by CARICOF (Caribbean Climate Outlook Forum) in order to predict the likelihood of storm surge - induced events </w:t>
                        </w:r>
                      </w:p>
                      <w:p w:rsidR="007C7563" w:rsidRPr="007F39AD" w:rsidRDefault="007C7563" w:rsidP="00147FDF">
                        <w:pPr>
                          <w:pStyle w:val="Prrafodelista"/>
                        </w:pPr>
                        <w:r w:rsidRPr="007F39AD">
                          <w:t xml:space="preserve">2.2.4. Procure hydrometer to monitor river water levels and to identify a hydrological drought. This device will allow information to be shared in real time. </w:t>
                        </w:r>
                      </w:p>
                      <w:p w:rsidR="007C7563" w:rsidRPr="00662A0A" w:rsidRDefault="007C7563" w:rsidP="00147FDF">
                        <w:r w:rsidRPr="00662A0A">
                          <w:t>Outcome 3</w:t>
                        </w:r>
                      </w:p>
                      <w:p w:rsidR="007C7563" w:rsidRPr="007F39AD" w:rsidRDefault="007C7563" w:rsidP="00147FDF">
                        <w:pPr>
                          <w:pStyle w:val="Prrafodelista"/>
                        </w:pPr>
                        <w:r w:rsidRPr="007F39AD">
                          <w:t xml:space="preserve">3.7.1. Review and update the key personnel register </w:t>
                        </w:r>
                      </w:p>
                      <w:p w:rsidR="007C7563" w:rsidRPr="007F39AD" w:rsidRDefault="007C7563" w:rsidP="00147FDF">
                        <w:pPr>
                          <w:pStyle w:val="Prrafodelista"/>
                        </w:pPr>
                        <w:r w:rsidRPr="007F39AD">
                          <w:t xml:space="preserve">3.7.2. Establish and maintain an online register of all equipment and supplies </w:t>
                        </w:r>
                      </w:p>
                      <w:p w:rsidR="007C7563" w:rsidRPr="007F39AD" w:rsidRDefault="007C7563" w:rsidP="00147FDF">
                        <w:pPr>
                          <w:pStyle w:val="Prrafodelista"/>
                        </w:pPr>
                        <w:r w:rsidRPr="007F39AD">
                          <w:t>3.7.3. Regular review of all registers</w:t>
                        </w:r>
                      </w:p>
                      <w:p w:rsidR="007C7563" w:rsidRDefault="007C7563" w:rsidP="00147FDF"/>
                      <w:p w:rsidR="007C7563" w:rsidRDefault="007C7563" w:rsidP="00147FDF"/>
                    </w:txbxContent>
                  </v:textbox>
                </v:shape>
                <w10:anchorlock/>
              </v:group>
            </w:pict>
          </mc:Fallback>
        </mc:AlternateContent>
      </w:r>
    </w:p>
    <w:p w:rsidR="00200424" w:rsidRPr="00F17DA3" w:rsidRDefault="00200424" w:rsidP="00147FDF">
      <w:pPr>
        <w:pStyle w:val="Ttulo2"/>
        <w:rPr>
          <w:rFonts w:ascii="Calibri" w:hAnsi="Calibri" w:cs="Calibri"/>
          <w:lang w:val="en-GB"/>
        </w:rPr>
      </w:pPr>
      <w:bookmarkStart w:id="38" w:name="_Toc401043381"/>
      <w:bookmarkStart w:id="39" w:name="_Toc402533406"/>
      <w:r w:rsidRPr="00F17DA3">
        <w:rPr>
          <w:rFonts w:ascii="Calibri" w:hAnsi="Calibri" w:cs="Calibri"/>
          <w:lang w:val="en-GB"/>
        </w:rPr>
        <w:t>Guyana</w:t>
      </w:r>
      <w:bookmarkEnd w:id="38"/>
      <w:bookmarkEnd w:id="39"/>
    </w:p>
    <w:p w:rsidR="009B7D14" w:rsidRPr="008F1A96" w:rsidRDefault="002073CC" w:rsidP="00147FDF">
      <w:pPr>
        <w:rPr>
          <w:rFonts w:cs="Calibri"/>
          <w:lang w:val="en-GB"/>
        </w:rPr>
      </w:pPr>
      <w:r w:rsidRPr="008F1A96">
        <w:rPr>
          <w:rFonts w:cs="Calibri"/>
          <w:lang w:val="en-GB"/>
        </w:rPr>
        <w:t xml:space="preserve">The overall national development strategy in Guyana is based on environmental protection with focus disaster mitigation (mainly through structural measures), low carbon economic development, climate change adaptation, and lessening of socio-economic vulnerability. This provides an enabling framework for DRM. Regarding specific DRM measures, a new legal framework has been drafted, with a comprehensive disaster risk management approach. </w:t>
      </w:r>
    </w:p>
    <w:p w:rsidR="009B7D14" w:rsidRPr="008F1A96" w:rsidRDefault="009B7D14" w:rsidP="00147FDF">
      <w:pPr>
        <w:rPr>
          <w:rFonts w:cs="Calibri"/>
          <w:lang w:val="en-GB"/>
        </w:rPr>
      </w:pPr>
    </w:p>
    <w:p w:rsidR="002073CC" w:rsidRPr="008F1A96" w:rsidRDefault="002073CC" w:rsidP="00147FDF">
      <w:pPr>
        <w:rPr>
          <w:rFonts w:cs="Calibri"/>
          <w:lang w:val="en-GB"/>
        </w:rPr>
      </w:pPr>
      <w:r w:rsidRPr="008F1A96">
        <w:rPr>
          <w:rFonts w:cs="Calibri"/>
          <w:lang w:val="en-GB"/>
        </w:rPr>
        <w:t>When the new legal framework is enacted, it will provide the basis for major changes mainly affecting:</w:t>
      </w:r>
    </w:p>
    <w:p w:rsidR="002073CC" w:rsidRPr="008F1A96" w:rsidRDefault="002073CC" w:rsidP="00EF7C87">
      <w:pPr>
        <w:pStyle w:val="Prrafodelista"/>
        <w:numPr>
          <w:ilvl w:val="0"/>
          <w:numId w:val="8"/>
        </w:numPr>
        <w:ind w:left="993"/>
        <w:rPr>
          <w:rFonts w:cs="Calibri"/>
          <w:lang w:val="en-GB"/>
        </w:rPr>
      </w:pPr>
      <w:r w:rsidRPr="00F17DA3">
        <w:rPr>
          <w:rFonts w:cs="Calibri"/>
          <w:lang w:val="en-GB"/>
        </w:rPr>
        <w:t xml:space="preserve">Institutional framework with </w:t>
      </w:r>
      <w:r w:rsidR="00586F63">
        <w:rPr>
          <w:rFonts w:cs="Calibri"/>
          <w:lang w:val="en-GB"/>
        </w:rPr>
        <w:t>authorities</w:t>
      </w:r>
      <w:r w:rsidR="00586F63" w:rsidRPr="00F17DA3">
        <w:rPr>
          <w:rFonts w:cs="Calibri"/>
          <w:lang w:val="en-GB"/>
        </w:rPr>
        <w:t xml:space="preserve"> </w:t>
      </w:r>
      <w:r w:rsidRPr="00F17DA3">
        <w:rPr>
          <w:rFonts w:cs="Calibri"/>
          <w:lang w:val="en-GB"/>
        </w:rPr>
        <w:t>to enforce incorporation of DRM. The Civil Defence Commission obligated to support the various institutions.</w:t>
      </w:r>
      <w:r w:rsidR="004A72EC" w:rsidRPr="00F17DA3">
        <w:rPr>
          <w:rFonts w:cs="Calibri"/>
          <w:lang w:val="en-GB"/>
        </w:rPr>
        <w:t xml:space="preserve"> </w:t>
      </w:r>
      <w:r w:rsidRPr="008F1A96">
        <w:rPr>
          <w:rFonts w:cs="Calibri"/>
          <w:lang w:val="en-GB"/>
        </w:rPr>
        <w:t>Review of National DRM Platform role, composition and functions to make it more functional.</w:t>
      </w:r>
    </w:p>
    <w:p w:rsidR="002073CC" w:rsidRPr="008F1A96" w:rsidRDefault="002073CC" w:rsidP="00EF7C87">
      <w:pPr>
        <w:pStyle w:val="Prrafodelista"/>
        <w:numPr>
          <w:ilvl w:val="0"/>
          <w:numId w:val="8"/>
        </w:numPr>
        <w:ind w:left="993"/>
        <w:rPr>
          <w:rFonts w:cs="Calibri"/>
          <w:lang w:val="en-GB"/>
        </w:rPr>
      </w:pPr>
      <w:r w:rsidRPr="008F1A96">
        <w:rPr>
          <w:rFonts w:cs="Calibri"/>
          <w:lang w:val="en-GB"/>
        </w:rPr>
        <w:t>Need of inclusion of DRM into various sectors (agriculture, health, education, urban and land planning, etc.). Progress has already started.</w:t>
      </w:r>
    </w:p>
    <w:p w:rsidR="002073CC" w:rsidRPr="008F1A96" w:rsidRDefault="002073CC" w:rsidP="00EF7C87">
      <w:pPr>
        <w:pStyle w:val="Prrafodelista"/>
        <w:numPr>
          <w:ilvl w:val="0"/>
          <w:numId w:val="8"/>
        </w:numPr>
        <w:ind w:left="993"/>
        <w:rPr>
          <w:rFonts w:cs="Calibri"/>
          <w:lang w:val="en-GB"/>
        </w:rPr>
      </w:pPr>
      <w:r w:rsidRPr="008F1A96">
        <w:rPr>
          <w:rFonts w:cs="Calibri"/>
          <w:lang w:val="en-GB"/>
        </w:rPr>
        <w:t>More coordinated hazard, vulnerability and risk assessments.</w:t>
      </w:r>
    </w:p>
    <w:p w:rsidR="002073CC" w:rsidRPr="008F1A96" w:rsidRDefault="002073CC" w:rsidP="00EF7C87">
      <w:pPr>
        <w:pStyle w:val="Prrafodelista"/>
        <w:numPr>
          <w:ilvl w:val="0"/>
          <w:numId w:val="8"/>
        </w:numPr>
        <w:ind w:left="993"/>
        <w:rPr>
          <w:rFonts w:cs="Calibri"/>
          <w:lang w:val="en-GB"/>
        </w:rPr>
      </w:pPr>
      <w:r w:rsidRPr="008F1A96">
        <w:rPr>
          <w:rFonts w:cs="Calibri"/>
          <w:lang w:val="en-GB"/>
        </w:rPr>
        <w:t>Legal framework for EWS, but needs to be operationali</w:t>
      </w:r>
      <w:r w:rsidR="00DA6B31" w:rsidRPr="008F1A96">
        <w:rPr>
          <w:rFonts w:cs="Calibri"/>
          <w:lang w:val="en-GB"/>
        </w:rPr>
        <w:t>s</w:t>
      </w:r>
      <w:r w:rsidRPr="008F1A96">
        <w:rPr>
          <w:rFonts w:cs="Calibri"/>
          <w:lang w:val="en-GB"/>
        </w:rPr>
        <w:t>ed.</w:t>
      </w:r>
    </w:p>
    <w:p w:rsidR="002073CC" w:rsidRPr="008F1A96" w:rsidRDefault="002073CC" w:rsidP="00EF7C87">
      <w:pPr>
        <w:pStyle w:val="Prrafodelista"/>
        <w:numPr>
          <w:ilvl w:val="0"/>
          <w:numId w:val="8"/>
        </w:numPr>
        <w:ind w:left="993"/>
        <w:rPr>
          <w:rFonts w:cs="Calibri"/>
          <w:lang w:val="en-GB"/>
        </w:rPr>
      </w:pPr>
      <w:r w:rsidRPr="008F1A96">
        <w:rPr>
          <w:rFonts w:cs="Calibri"/>
          <w:lang w:val="en-GB"/>
        </w:rPr>
        <w:t>Implementation of a DRM Fund, not only intended for response and recovery.</w:t>
      </w:r>
    </w:p>
    <w:p w:rsidR="002073CC" w:rsidRPr="008F1A96" w:rsidRDefault="002073CC" w:rsidP="009B7D14">
      <w:pPr>
        <w:ind w:left="993"/>
        <w:rPr>
          <w:rFonts w:cs="Calibri"/>
          <w:lang w:val="en-GB"/>
        </w:rPr>
      </w:pPr>
    </w:p>
    <w:p w:rsidR="002073CC" w:rsidRPr="008F1A96" w:rsidRDefault="007C7563" w:rsidP="00147FDF">
      <w:pPr>
        <w:rPr>
          <w:rFonts w:cs="Calibri"/>
          <w:lang w:val="en-GB"/>
        </w:rPr>
      </w:pPr>
      <w:r>
        <w:fldChar w:fldCharType="begin"/>
      </w:r>
      <w:r>
        <w:instrText xml:space="preserve"> REF _Ref401042811 \h  \* MERGEFORMAT </w:instrText>
      </w:r>
      <w:r>
        <w:fldChar w:fldCharType="separate"/>
      </w:r>
      <w:r w:rsidR="00844D01" w:rsidRPr="00844D01">
        <w:rPr>
          <w:rFonts w:cs="Calibri"/>
        </w:rPr>
        <w:t>Figure 5</w:t>
      </w:r>
      <w:r>
        <w:fldChar w:fldCharType="end"/>
      </w:r>
      <w:r w:rsidR="00936773" w:rsidRPr="008F1A96">
        <w:rPr>
          <w:rFonts w:cs="Calibri"/>
          <w:lang w:val="en-GB"/>
        </w:rPr>
        <w:t xml:space="preserve"> </w:t>
      </w:r>
      <w:r w:rsidR="00FC08E5" w:rsidRPr="008F1A96">
        <w:rPr>
          <w:rFonts w:cs="Calibri"/>
          <w:lang w:val="en-GB"/>
        </w:rPr>
        <w:t xml:space="preserve">highlights the key areas of work that were identified among the priorities for Guyana. </w:t>
      </w:r>
    </w:p>
    <w:p w:rsidR="002073CC" w:rsidRPr="008F1A96" w:rsidRDefault="009F1AC7" w:rsidP="00147FDF">
      <w:pPr>
        <w:rPr>
          <w:rFonts w:cs="Calibri"/>
          <w:lang w:val="en-GB"/>
        </w:rPr>
      </w:pPr>
      <w:r>
        <w:rPr>
          <w:rFonts w:cs="Calibri"/>
          <w:noProof/>
          <w:lang w:val="es-PA" w:eastAsia="es-PA"/>
        </w:rPr>
        <w:lastRenderedPageBreak/>
        <mc:AlternateContent>
          <mc:Choice Requires="wpc">
            <w:drawing>
              <wp:anchor distT="0" distB="0" distL="114300" distR="114300" simplePos="0" relativeHeight="10" behindDoc="0" locked="0" layoutInCell="1" allowOverlap="1">
                <wp:simplePos x="0" y="0"/>
                <wp:positionH relativeFrom="character">
                  <wp:posOffset>0</wp:posOffset>
                </wp:positionH>
                <wp:positionV relativeFrom="line">
                  <wp:posOffset>0</wp:posOffset>
                </wp:positionV>
                <wp:extent cx="5943600" cy="2900680"/>
                <wp:effectExtent l="0" t="0" r="0" b="0"/>
                <wp:wrapNone/>
                <wp:docPr id="21" name="Lienzo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9"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9300" y="72602"/>
                            <a:ext cx="5781000" cy="240376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0" name="Text Box 55"/>
                        <wps:cNvSpPr txBox="1">
                          <a:spLocks noChangeArrowheads="1"/>
                        </wps:cNvSpPr>
                        <wps:spPr bwMode="auto">
                          <a:xfrm>
                            <a:off x="69300" y="2535070"/>
                            <a:ext cx="5781000" cy="139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563" w:rsidRPr="00936773" w:rsidRDefault="007C7563" w:rsidP="00147FDF">
                              <w:pPr>
                                <w:pStyle w:val="Epgrafe"/>
                                <w:rPr>
                                  <w:color w:val="auto"/>
                                </w:rPr>
                              </w:pPr>
                              <w:bookmarkStart w:id="40" w:name="_Ref401042811"/>
                              <w:bookmarkStart w:id="41" w:name="_Ref401042799"/>
                              <w:bookmarkStart w:id="42" w:name="_Toc402181148"/>
                              <w:proofErr w:type="gramStart"/>
                              <w:r w:rsidRPr="00936773">
                                <w:rPr>
                                  <w:color w:val="auto"/>
                                </w:rPr>
                                <w:t xml:space="preserve">Figure </w:t>
                              </w:r>
                              <w:r w:rsidRPr="00936773">
                                <w:rPr>
                                  <w:color w:val="auto"/>
                                </w:rPr>
                                <w:fldChar w:fldCharType="begin"/>
                              </w:r>
                              <w:r w:rsidRPr="00936773">
                                <w:rPr>
                                  <w:color w:val="auto"/>
                                </w:rPr>
                                <w:instrText xml:space="preserve"> SEQ Figure \* ARABIC </w:instrText>
                              </w:r>
                              <w:r w:rsidRPr="00936773">
                                <w:rPr>
                                  <w:color w:val="auto"/>
                                </w:rPr>
                                <w:fldChar w:fldCharType="separate"/>
                              </w:r>
                              <w:r>
                                <w:rPr>
                                  <w:noProof/>
                                  <w:color w:val="auto"/>
                                </w:rPr>
                                <w:t>5</w:t>
                              </w:r>
                              <w:r w:rsidRPr="00936773">
                                <w:rPr>
                                  <w:color w:val="auto"/>
                                </w:rPr>
                                <w:fldChar w:fldCharType="end"/>
                              </w:r>
                              <w:bookmarkEnd w:id="40"/>
                              <w:r w:rsidRPr="00936773">
                                <w:rPr>
                                  <w:color w:val="auto"/>
                                </w:rPr>
                                <w:t>.</w:t>
                              </w:r>
                              <w:proofErr w:type="gramEnd"/>
                              <w:r w:rsidRPr="00936773">
                                <w:rPr>
                                  <w:color w:val="auto"/>
                                </w:rPr>
                                <w:t xml:space="preserve"> Key DRR Focus Areas for Guyana</w:t>
                              </w:r>
                              <w:bookmarkEnd w:id="41"/>
                              <w:r>
                                <w:rPr>
                                  <w:color w:val="auto"/>
                                </w:rPr>
                                <w:t xml:space="preserve"> (Overall total of 15 references)</w:t>
                              </w:r>
                              <w:bookmarkEnd w:id="42"/>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Lienzo 52" o:spid="_x0000_s1045" editas="canvas" style="position:absolute;margin-left:0;margin-top:0;width:468pt;height:228.4pt;z-index:10;mso-position-horizontal-relative:char;mso-position-vertical-relative:line" coordsize="59436,29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">
                <v:shape id="_x0000_s1046" type="#_x0000_t75" style="position:absolute;width:59436;height:29006;visibility:visible;mso-wrap-style:square">
                  <v:fill o:detectmouseclick="t"/>
                  <v:path o:connecttype="none"/>
                </v:shape>
                <v:shape id="Picture 54" o:spid="_x0000_s1047" type="#_x0000_t75" style="position:absolute;left:693;top:726;width:57810;height:2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tVTzDAAAA2wAAAA8AAABkcnMvZG93bnJldi54bWxET01rwkAQvRf8D8sIvdWNFmobswlakfYQ&#10;D7UiOQ7ZMQlmZ9PsqvHfd4VCb/N4n5Nkg2nFhXrXWFYwnUQgiEurG64U7L83T68gnEfW2FomBTdy&#10;kKWjhwRjba/8RZedr0QIYRejgtr7LpbSlTUZdBPbEQfuaHuDPsC+krrHawg3rZxF0Ys02HBoqLGj&#10;95rK0+5sFKxzvjV5XqxXxWG++jHuQ26jZ6Uex8NyAcLT4P/Ff+5PHea/wf2XcIB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1VPMMAAADbAAAADwAAAAAAAAAAAAAAAACf&#10;AgAAZHJzL2Rvd25yZXYueG1sUEsFBgAAAAAEAAQA9wAAAI8DAAAAAA==&#10;" stroked="t" strokeweight="1pt">
                  <v:imagedata r:id="rId32" o:title=""/>
                </v:shape>
                <v:shape id="Text Box 55" o:spid="_x0000_s1048" type="#_x0000_t202" style="position:absolute;left:693;top:25350;width:57810;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Re8IA&#10;AADbAAAADwAAAGRycy9kb3ducmV2LnhtbERPy2oCMRTdF/yHcIVuimZ8IDI1iogFdSOduunuMrlO&#10;pp3cDElGx783i0KXh/NebXrbiBv5UDtWMBlnIIhLp2uuFFy+PkZLECEia2wck4IHBdisBy8rzLW7&#10;8yfdiliJFMIhRwUmxjaXMpSGLIaxa4kTd3XeYkzQV1J7vKdw28hpli2kxZpTg8GWdobK36KzCs7z&#10;77N5667703Y+88dLt1v8VIVSr8N++w4iUh//xX/ug1YwTevTl/Q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VF7wgAAANsAAAAPAAAAAAAAAAAAAAAAAJgCAABkcnMvZG93&#10;bnJldi54bWxQSwUGAAAAAAQABAD1AAAAhwMAAAAA&#10;" stroked="f">
                  <v:textbox style="mso-fit-shape-to-text:t" inset="0,0,0,0">
                    <w:txbxContent>
                      <w:p w:rsidR="007C7563" w:rsidRPr="00936773" w:rsidRDefault="007C7563" w:rsidP="00147FDF">
                        <w:pPr>
                          <w:pStyle w:val="Epgrafe"/>
                          <w:rPr>
                            <w:color w:val="auto"/>
                          </w:rPr>
                        </w:pPr>
                        <w:bookmarkStart w:id="43" w:name="_Ref401042811"/>
                        <w:bookmarkStart w:id="44" w:name="_Ref401042799"/>
                        <w:bookmarkStart w:id="45" w:name="_Toc402181148"/>
                        <w:proofErr w:type="gramStart"/>
                        <w:r w:rsidRPr="00936773">
                          <w:rPr>
                            <w:color w:val="auto"/>
                          </w:rPr>
                          <w:t xml:space="preserve">Figure </w:t>
                        </w:r>
                        <w:r w:rsidRPr="00936773">
                          <w:rPr>
                            <w:color w:val="auto"/>
                          </w:rPr>
                          <w:fldChar w:fldCharType="begin"/>
                        </w:r>
                        <w:r w:rsidRPr="00936773">
                          <w:rPr>
                            <w:color w:val="auto"/>
                          </w:rPr>
                          <w:instrText xml:space="preserve"> SEQ Figure \* ARABIC </w:instrText>
                        </w:r>
                        <w:r w:rsidRPr="00936773">
                          <w:rPr>
                            <w:color w:val="auto"/>
                          </w:rPr>
                          <w:fldChar w:fldCharType="separate"/>
                        </w:r>
                        <w:r>
                          <w:rPr>
                            <w:noProof/>
                            <w:color w:val="auto"/>
                          </w:rPr>
                          <w:t>5</w:t>
                        </w:r>
                        <w:r w:rsidRPr="00936773">
                          <w:rPr>
                            <w:color w:val="auto"/>
                          </w:rPr>
                          <w:fldChar w:fldCharType="end"/>
                        </w:r>
                        <w:bookmarkEnd w:id="43"/>
                        <w:r w:rsidRPr="00936773">
                          <w:rPr>
                            <w:color w:val="auto"/>
                          </w:rPr>
                          <w:t>.</w:t>
                        </w:r>
                        <w:proofErr w:type="gramEnd"/>
                        <w:r w:rsidRPr="00936773">
                          <w:rPr>
                            <w:color w:val="auto"/>
                          </w:rPr>
                          <w:t xml:space="preserve"> Key DRR Focus Areas for Guyana</w:t>
                        </w:r>
                        <w:bookmarkEnd w:id="44"/>
                        <w:r>
                          <w:rPr>
                            <w:color w:val="auto"/>
                          </w:rPr>
                          <w:t xml:space="preserve"> (Overall total of 15 references)</w:t>
                        </w:r>
                        <w:bookmarkEnd w:id="45"/>
                      </w:p>
                    </w:txbxContent>
                  </v:textbox>
                </v:shape>
                <w10:wrap anchory="line"/>
              </v:group>
            </w:pict>
          </mc:Fallback>
        </mc:AlternateContent>
      </w:r>
      <w:r>
        <w:rPr>
          <w:rFonts w:cs="Calibri"/>
          <w:noProof/>
          <w:lang w:val="es-PA" w:eastAsia="es-PA"/>
        </w:rPr>
        <mc:AlternateContent>
          <mc:Choice Requires="wps">
            <w:drawing>
              <wp:inline distT="0" distB="0" distL="0" distR="0">
                <wp:extent cx="5950585" cy="2920365"/>
                <wp:effectExtent l="0" t="0" r="2540" b="0"/>
                <wp:docPr id="18"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50585" cy="292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style="width:468.55pt;height:2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" filled="f" stroked="f">
                <o:lock v:ext="edit" aspectratio="t"/>
                <w10:anchorlock/>
              </v:rect>
            </w:pict>
          </mc:Fallback>
        </mc:AlternateContent>
      </w:r>
    </w:p>
    <w:p w:rsidR="002073CC" w:rsidRPr="008F1A96" w:rsidRDefault="00FC08E5" w:rsidP="00147FDF">
      <w:pPr>
        <w:rPr>
          <w:rFonts w:cs="Calibri"/>
          <w:lang w:val="en-GB"/>
        </w:rPr>
      </w:pPr>
      <w:r w:rsidRPr="008F1A96">
        <w:rPr>
          <w:rFonts w:cs="Calibri"/>
          <w:lang w:val="en-GB"/>
        </w:rPr>
        <w:t>Specifically, t</w:t>
      </w:r>
      <w:r w:rsidR="002073CC" w:rsidRPr="008F1A96">
        <w:rPr>
          <w:rFonts w:cs="Calibri"/>
          <w:lang w:val="en-GB"/>
        </w:rPr>
        <w:t>he gaps and constrains that attract more attention and/or priorities in the country include the following:</w:t>
      </w:r>
    </w:p>
    <w:p w:rsidR="00967364" w:rsidRPr="008F1A96" w:rsidRDefault="002073CC" w:rsidP="00EF7C87">
      <w:pPr>
        <w:pStyle w:val="Prrafodelista"/>
        <w:numPr>
          <w:ilvl w:val="0"/>
          <w:numId w:val="15"/>
        </w:numPr>
        <w:tabs>
          <w:tab w:val="left" w:pos="360"/>
        </w:tabs>
        <w:rPr>
          <w:rFonts w:cs="Calibri"/>
          <w:lang w:val="en-GB"/>
        </w:rPr>
      </w:pPr>
      <w:r w:rsidRPr="008F1A96">
        <w:rPr>
          <w:rFonts w:cs="Calibri"/>
          <w:lang w:val="en-GB"/>
        </w:rPr>
        <w:t>Improve capacities at the CDC for moving from a responsive to a comprehensive approach.</w:t>
      </w:r>
    </w:p>
    <w:p w:rsidR="00967364" w:rsidRPr="008F1A96" w:rsidRDefault="002073CC" w:rsidP="00EF7C87">
      <w:pPr>
        <w:pStyle w:val="Prrafodelista"/>
        <w:numPr>
          <w:ilvl w:val="0"/>
          <w:numId w:val="15"/>
        </w:numPr>
        <w:tabs>
          <w:tab w:val="left" w:pos="360"/>
        </w:tabs>
        <w:rPr>
          <w:rFonts w:cs="Calibri"/>
          <w:lang w:val="en-GB"/>
        </w:rPr>
      </w:pPr>
      <w:r w:rsidRPr="008F1A96">
        <w:rPr>
          <w:rFonts w:cs="Calibri"/>
          <w:lang w:val="en-GB"/>
        </w:rPr>
        <w:t>Improve capacities at the different institutions to incorporate DRM considerations into planning, at the national and sub-national level.</w:t>
      </w:r>
    </w:p>
    <w:p w:rsidR="00967364" w:rsidRPr="008F1A96" w:rsidRDefault="002073CC" w:rsidP="00EF7C87">
      <w:pPr>
        <w:pStyle w:val="Prrafodelista"/>
        <w:numPr>
          <w:ilvl w:val="0"/>
          <w:numId w:val="15"/>
        </w:numPr>
        <w:tabs>
          <w:tab w:val="left" w:pos="360"/>
        </w:tabs>
        <w:rPr>
          <w:rFonts w:cs="Calibri"/>
          <w:lang w:val="en-GB"/>
        </w:rPr>
      </w:pPr>
      <w:r w:rsidRPr="008F1A96">
        <w:rPr>
          <w:rFonts w:cs="Calibri"/>
          <w:lang w:val="en-GB"/>
        </w:rPr>
        <w:t>Hazard, vulnerability and risk assessments need harmonization. Significant progress at the national level, but needs strengthening at the sub-national level.</w:t>
      </w:r>
    </w:p>
    <w:p w:rsidR="00967364" w:rsidRPr="008F1A96" w:rsidRDefault="002073CC" w:rsidP="00EF7C87">
      <w:pPr>
        <w:pStyle w:val="Prrafodelista"/>
        <w:numPr>
          <w:ilvl w:val="0"/>
          <w:numId w:val="15"/>
        </w:numPr>
        <w:tabs>
          <w:tab w:val="left" w:pos="360"/>
        </w:tabs>
        <w:rPr>
          <w:rFonts w:cs="Calibri"/>
          <w:lang w:val="en-GB"/>
        </w:rPr>
      </w:pPr>
      <w:r w:rsidRPr="008F1A96">
        <w:rPr>
          <w:rFonts w:cs="Calibri"/>
          <w:lang w:val="en-GB"/>
        </w:rPr>
        <w:t>Limited capacities for Early Warning. Strong progress in floods, but other hazards need to be considered, namely droughts and fires.</w:t>
      </w:r>
    </w:p>
    <w:p w:rsidR="00967364" w:rsidRPr="008F1A96" w:rsidRDefault="002073CC" w:rsidP="00EF7C87">
      <w:pPr>
        <w:pStyle w:val="Prrafodelista"/>
        <w:numPr>
          <w:ilvl w:val="0"/>
          <w:numId w:val="15"/>
        </w:numPr>
        <w:tabs>
          <w:tab w:val="left" w:pos="360"/>
        </w:tabs>
        <w:rPr>
          <w:rFonts w:cs="Calibri"/>
          <w:lang w:val="en-GB"/>
        </w:rPr>
      </w:pPr>
      <w:r w:rsidRPr="008F1A96">
        <w:rPr>
          <w:rFonts w:cs="Calibri"/>
          <w:lang w:val="en-GB"/>
        </w:rPr>
        <w:t>Shelters need to be constructed / upgraded.</w:t>
      </w:r>
    </w:p>
    <w:p w:rsidR="00967364" w:rsidRPr="008F1A96" w:rsidRDefault="002073CC" w:rsidP="00EF7C87">
      <w:pPr>
        <w:pStyle w:val="Prrafodelista"/>
        <w:numPr>
          <w:ilvl w:val="0"/>
          <w:numId w:val="15"/>
        </w:numPr>
        <w:tabs>
          <w:tab w:val="left" w:pos="360"/>
        </w:tabs>
        <w:rPr>
          <w:rFonts w:cs="Calibri"/>
          <w:lang w:val="en-GB"/>
        </w:rPr>
      </w:pPr>
      <w:r w:rsidRPr="008F1A96">
        <w:rPr>
          <w:rFonts w:cs="Calibri"/>
          <w:lang w:val="en-GB"/>
        </w:rPr>
        <w:t>Response capacities at the sub-national level need to be operationali</w:t>
      </w:r>
      <w:r w:rsidR="00DA6B31" w:rsidRPr="008F1A96">
        <w:rPr>
          <w:rFonts w:cs="Calibri"/>
          <w:lang w:val="en-GB"/>
        </w:rPr>
        <w:t>s</w:t>
      </w:r>
      <w:r w:rsidRPr="008F1A96">
        <w:rPr>
          <w:rFonts w:cs="Calibri"/>
          <w:lang w:val="en-GB"/>
        </w:rPr>
        <w:t>ed and strengthened. Drills and table-top exercises need to be conducted regularly.</w:t>
      </w:r>
    </w:p>
    <w:p w:rsidR="00967364" w:rsidRPr="008F1A96" w:rsidRDefault="002073CC" w:rsidP="00EF7C87">
      <w:pPr>
        <w:pStyle w:val="Prrafodelista"/>
        <w:numPr>
          <w:ilvl w:val="0"/>
          <w:numId w:val="15"/>
        </w:numPr>
        <w:tabs>
          <w:tab w:val="left" w:pos="360"/>
        </w:tabs>
        <w:rPr>
          <w:rFonts w:cs="Calibri"/>
          <w:lang w:val="en-GB"/>
        </w:rPr>
      </w:pPr>
      <w:r w:rsidRPr="008F1A96">
        <w:rPr>
          <w:rFonts w:cs="Calibri"/>
          <w:lang w:val="en-GB"/>
        </w:rPr>
        <w:t>Limited risk transfer mechanisms. Infrastructure, buildings and crops. National, sub-national and household level.</w:t>
      </w:r>
    </w:p>
    <w:p w:rsidR="00967364" w:rsidRPr="008F1A96" w:rsidRDefault="002073CC" w:rsidP="00EF7C87">
      <w:pPr>
        <w:pStyle w:val="Prrafodelista"/>
        <w:numPr>
          <w:ilvl w:val="0"/>
          <w:numId w:val="15"/>
        </w:numPr>
        <w:tabs>
          <w:tab w:val="left" w:pos="360"/>
        </w:tabs>
        <w:rPr>
          <w:rFonts w:cs="Calibri"/>
          <w:lang w:val="en-GB"/>
        </w:rPr>
      </w:pPr>
      <w:r w:rsidRPr="008F1A96">
        <w:rPr>
          <w:rFonts w:cs="Calibri"/>
          <w:lang w:val="en-GB"/>
        </w:rPr>
        <w:t>Limited funding for replication of Community Based Disaster Risk Management initiatives.</w:t>
      </w:r>
    </w:p>
    <w:p w:rsidR="00967364" w:rsidRPr="008F1A96" w:rsidRDefault="002073CC" w:rsidP="00EF7C87">
      <w:pPr>
        <w:pStyle w:val="Prrafodelista"/>
        <w:numPr>
          <w:ilvl w:val="0"/>
          <w:numId w:val="15"/>
        </w:numPr>
        <w:tabs>
          <w:tab w:val="left" w:pos="360"/>
        </w:tabs>
        <w:rPr>
          <w:rFonts w:cs="Calibri"/>
          <w:lang w:val="en-GB"/>
        </w:rPr>
      </w:pPr>
      <w:r w:rsidRPr="008F1A96">
        <w:rPr>
          <w:rFonts w:cs="Calibri"/>
          <w:lang w:val="en-GB"/>
        </w:rPr>
        <w:t xml:space="preserve">Limited Land Use </w:t>
      </w:r>
      <w:r w:rsidR="00DA6B31" w:rsidRPr="008F1A96">
        <w:rPr>
          <w:rFonts w:cs="Calibri"/>
          <w:lang w:val="en-GB"/>
        </w:rPr>
        <w:t>Planning</w:t>
      </w:r>
      <w:r w:rsidRPr="008F1A96">
        <w:rPr>
          <w:rFonts w:cs="Calibri"/>
          <w:lang w:val="en-GB"/>
        </w:rPr>
        <w:t>. A national plan has been developed, but sub-nationa</w:t>
      </w:r>
      <w:r w:rsidR="00DA6B31" w:rsidRPr="008F1A96">
        <w:rPr>
          <w:rFonts w:cs="Calibri"/>
          <w:lang w:val="en-GB"/>
        </w:rPr>
        <w:t>l plans need to be operationalis</w:t>
      </w:r>
      <w:r w:rsidRPr="008F1A96">
        <w:rPr>
          <w:rFonts w:cs="Calibri"/>
          <w:lang w:val="en-GB"/>
        </w:rPr>
        <w:t>ed.</w:t>
      </w:r>
    </w:p>
    <w:p w:rsidR="00967364" w:rsidRPr="008F1A96" w:rsidRDefault="002073CC" w:rsidP="00EF7C87">
      <w:pPr>
        <w:pStyle w:val="Prrafodelista"/>
        <w:numPr>
          <w:ilvl w:val="0"/>
          <w:numId w:val="15"/>
        </w:numPr>
        <w:tabs>
          <w:tab w:val="left" w:pos="360"/>
        </w:tabs>
        <w:rPr>
          <w:rFonts w:cs="Calibri"/>
          <w:lang w:val="en-GB"/>
        </w:rPr>
      </w:pPr>
      <w:r w:rsidRPr="008F1A96">
        <w:rPr>
          <w:rFonts w:cs="Calibri"/>
          <w:lang w:val="en-GB"/>
        </w:rPr>
        <w:t>Urban planning and building codes need to further incorporate DRM considerations. Enforcement capacities in this regard need to be strengthened.</w:t>
      </w:r>
    </w:p>
    <w:p w:rsidR="00967364" w:rsidRPr="008F1A96" w:rsidRDefault="002073CC" w:rsidP="00EF7C87">
      <w:pPr>
        <w:pStyle w:val="Prrafodelista"/>
        <w:numPr>
          <w:ilvl w:val="0"/>
          <w:numId w:val="15"/>
        </w:numPr>
        <w:tabs>
          <w:tab w:val="left" w:pos="360"/>
        </w:tabs>
        <w:rPr>
          <w:rFonts w:cs="Calibri"/>
          <w:lang w:val="en-GB"/>
        </w:rPr>
      </w:pPr>
      <w:r w:rsidRPr="008F1A96">
        <w:rPr>
          <w:rFonts w:cs="Calibri"/>
          <w:lang w:val="en-GB"/>
        </w:rPr>
        <w:t>Considerations to the most vulnerable groups and inclusion of gender issues need to be mainstreamed in all institutions.</w:t>
      </w:r>
    </w:p>
    <w:p w:rsidR="00967364" w:rsidRPr="008F1A96" w:rsidRDefault="002073CC" w:rsidP="00EF7C87">
      <w:pPr>
        <w:pStyle w:val="Prrafodelista"/>
        <w:numPr>
          <w:ilvl w:val="0"/>
          <w:numId w:val="15"/>
        </w:numPr>
        <w:tabs>
          <w:tab w:val="left" w:pos="360"/>
        </w:tabs>
        <w:rPr>
          <w:rFonts w:cs="Calibri"/>
          <w:lang w:val="en-GB"/>
        </w:rPr>
      </w:pPr>
      <w:r w:rsidRPr="008F1A96">
        <w:rPr>
          <w:rFonts w:cs="Calibri"/>
          <w:lang w:val="en-GB"/>
        </w:rPr>
        <w:t>Significant progress in DRM public education and awareness campaigns, but funding is needed for better outreach the various regions.</w:t>
      </w:r>
    </w:p>
    <w:p w:rsidR="00967364" w:rsidRPr="008F1A96" w:rsidRDefault="002073CC" w:rsidP="00EF7C87">
      <w:pPr>
        <w:pStyle w:val="Prrafodelista"/>
        <w:numPr>
          <w:ilvl w:val="0"/>
          <w:numId w:val="15"/>
        </w:numPr>
        <w:tabs>
          <w:tab w:val="left" w:pos="360"/>
        </w:tabs>
        <w:rPr>
          <w:rFonts w:cs="Calibri"/>
          <w:lang w:val="en-GB"/>
        </w:rPr>
      </w:pPr>
      <w:r w:rsidRPr="008F1A96">
        <w:rPr>
          <w:rFonts w:cs="Calibri"/>
          <w:lang w:val="en-GB"/>
        </w:rPr>
        <w:lastRenderedPageBreak/>
        <w:t>Curricula include DRM considerations, but a more comprehensive approach is needed, further integrating DRM, environmental studies and climate change.</w:t>
      </w:r>
    </w:p>
    <w:p w:rsidR="00967364" w:rsidRPr="008F1A96" w:rsidRDefault="002073CC" w:rsidP="00EF7C87">
      <w:pPr>
        <w:pStyle w:val="Prrafodelista"/>
        <w:numPr>
          <w:ilvl w:val="0"/>
          <w:numId w:val="15"/>
        </w:numPr>
        <w:tabs>
          <w:tab w:val="left" w:pos="360"/>
        </w:tabs>
        <w:rPr>
          <w:rFonts w:cs="Calibri"/>
          <w:lang w:val="en-GB"/>
        </w:rPr>
      </w:pPr>
      <w:r w:rsidRPr="008F1A96">
        <w:rPr>
          <w:rFonts w:cs="Calibri"/>
          <w:lang w:val="en-GB"/>
        </w:rPr>
        <w:t>Limited planning for early recovery.</w:t>
      </w:r>
    </w:p>
    <w:p w:rsidR="00967364" w:rsidRPr="008F1A96" w:rsidRDefault="002073CC" w:rsidP="00EF7C87">
      <w:pPr>
        <w:pStyle w:val="Prrafodelista"/>
        <w:numPr>
          <w:ilvl w:val="0"/>
          <w:numId w:val="15"/>
        </w:numPr>
        <w:tabs>
          <w:tab w:val="left" w:pos="360"/>
        </w:tabs>
        <w:rPr>
          <w:rFonts w:cs="Calibri"/>
          <w:lang w:val="en-GB"/>
        </w:rPr>
      </w:pPr>
      <w:r w:rsidRPr="008F1A96">
        <w:rPr>
          <w:rFonts w:cs="Calibri"/>
          <w:lang w:val="en-GB"/>
        </w:rPr>
        <w:t>Limited collaboration with neighbouring countries in tackling trans-boundary risks.</w:t>
      </w:r>
    </w:p>
    <w:p w:rsidR="002073CC" w:rsidRPr="008F1A96" w:rsidRDefault="002073CC" w:rsidP="00147FDF">
      <w:pPr>
        <w:rPr>
          <w:rFonts w:cs="Calibri"/>
          <w:lang w:val="en-GB"/>
        </w:rPr>
      </w:pPr>
    </w:p>
    <w:p w:rsidR="00200424" w:rsidRPr="00F17DA3" w:rsidRDefault="00200424" w:rsidP="00147FDF">
      <w:pPr>
        <w:pStyle w:val="Ttulo2"/>
        <w:rPr>
          <w:rFonts w:ascii="Calibri" w:hAnsi="Calibri" w:cs="Calibri"/>
          <w:lang w:val="en-GB"/>
        </w:rPr>
      </w:pPr>
      <w:bookmarkStart w:id="46" w:name="_Toc401043382"/>
      <w:bookmarkStart w:id="47" w:name="_Toc402533407"/>
      <w:r w:rsidRPr="00F17DA3">
        <w:rPr>
          <w:rFonts w:ascii="Calibri" w:hAnsi="Calibri" w:cs="Calibri"/>
          <w:lang w:val="en-GB"/>
        </w:rPr>
        <w:t>Haiti</w:t>
      </w:r>
      <w:bookmarkEnd w:id="46"/>
      <w:bookmarkEnd w:id="47"/>
    </w:p>
    <w:p w:rsidR="001A5440" w:rsidRPr="008F1A96" w:rsidRDefault="005916F9" w:rsidP="00147FDF">
      <w:pPr>
        <w:rPr>
          <w:rFonts w:cs="Calibri"/>
          <w:lang w:val="en-GB"/>
        </w:rPr>
      </w:pPr>
      <w:r w:rsidRPr="008F1A96">
        <w:rPr>
          <w:rFonts w:cs="Calibri"/>
          <w:lang w:val="en-GB"/>
        </w:rPr>
        <w:t xml:space="preserve">The DRR priorities for Haiti were </w:t>
      </w:r>
      <w:r w:rsidR="001A5440" w:rsidRPr="008F1A96">
        <w:rPr>
          <w:rFonts w:cs="Calibri"/>
          <w:lang w:val="en-GB"/>
        </w:rPr>
        <w:t xml:space="preserve">identified </w:t>
      </w:r>
      <w:r w:rsidRPr="008F1A96">
        <w:rPr>
          <w:rFonts w:cs="Calibri"/>
          <w:lang w:val="en-GB"/>
        </w:rPr>
        <w:t xml:space="preserve">during the consultation </w:t>
      </w:r>
      <w:r w:rsidR="00235EC5">
        <w:rPr>
          <w:rFonts w:cs="Calibri"/>
          <w:lang w:val="en-GB"/>
        </w:rPr>
        <w:t xml:space="preserve">meeting </w:t>
      </w:r>
      <w:r w:rsidR="001A5440" w:rsidRPr="008F1A96">
        <w:rPr>
          <w:rFonts w:cs="Calibri"/>
          <w:lang w:val="en-GB"/>
        </w:rPr>
        <w:t>reviewing the national disaster preparedness priorities related to the 5 HFA priorities</w:t>
      </w:r>
      <w:r w:rsidRPr="008F1A96">
        <w:rPr>
          <w:rFonts w:cs="Calibri"/>
          <w:lang w:val="en-GB"/>
        </w:rPr>
        <w:t>.</w:t>
      </w:r>
      <w:r w:rsidR="000162AD" w:rsidRPr="008F1A96">
        <w:rPr>
          <w:rFonts w:cs="Calibri"/>
          <w:lang w:val="en-GB"/>
        </w:rPr>
        <w:t xml:space="preserve"> Specifically the sources of information included extracts from the Department for Civil Protection (DPC) </w:t>
      </w:r>
      <w:r w:rsidR="00235EC5">
        <w:rPr>
          <w:rFonts w:cs="Calibri"/>
          <w:lang w:val="en-GB"/>
        </w:rPr>
        <w:t xml:space="preserve">Action Plan </w:t>
      </w:r>
      <w:r w:rsidR="000162AD" w:rsidRPr="008F1A96">
        <w:rPr>
          <w:rFonts w:cs="Calibri"/>
          <w:lang w:val="en-GB"/>
        </w:rPr>
        <w:t xml:space="preserve">and recommendations to the ECHO from the </w:t>
      </w:r>
      <w:r w:rsidR="00586F63">
        <w:rPr>
          <w:rFonts w:cs="Calibri"/>
          <w:lang w:val="en-GB"/>
        </w:rPr>
        <w:t>National System for Disaster Risk Management (</w:t>
      </w:r>
      <w:r w:rsidR="00B51E9D" w:rsidRPr="00B51E9D">
        <w:rPr>
          <w:rFonts w:cs="Calibri"/>
          <w:lang w:val="en-GB"/>
        </w:rPr>
        <w:t>SNGDR</w:t>
      </w:r>
      <w:r w:rsidR="00586F63">
        <w:rPr>
          <w:rFonts w:cs="Calibri"/>
          <w:lang w:val="en-GB"/>
        </w:rPr>
        <w:t>)</w:t>
      </w:r>
      <w:r w:rsidR="00235EC5">
        <w:rPr>
          <w:rFonts w:cs="Calibri"/>
          <w:lang w:val="en-GB"/>
        </w:rPr>
        <w:t xml:space="preserve"> in order to ensure that contribution support the national priorities</w:t>
      </w:r>
      <w:r w:rsidR="000162AD" w:rsidRPr="008F1A96">
        <w:rPr>
          <w:rFonts w:cs="Calibri"/>
          <w:lang w:val="en-GB"/>
        </w:rPr>
        <w:t xml:space="preserve">. </w:t>
      </w:r>
    </w:p>
    <w:p w:rsidR="001A5440" w:rsidRPr="008F1A96" w:rsidRDefault="001A5440" w:rsidP="00147FDF">
      <w:pPr>
        <w:rPr>
          <w:rFonts w:cs="Calibri"/>
          <w:lang w:val="en-GB"/>
        </w:rPr>
      </w:pPr>
    </w:p>
    <w:p w:rsidR="000162AD" w:rsidRPr="008F1A96" w:rsidRDefault="005916F9" w:rsidP="00147FDF">
      <w:pPr>
        <w:rPr>
          <w:rFonts w:cs="Calibri"/>
          <w:lang w:val="en-GB"/>
        </w:rPr>
      </w:pPr>
      <w:r w:rsidRPr="008F1A96">
        <w:rPr>
          <w:rFonts w:cs="Calibri"/>
          <w:lang w:val="en-GB"/>
        </w:rPr>
        <w:t>The priority areas correspond mostly to the areas of legal and institutional capacity and strengthening, information, education and communication and capacity strengthening (</w:t>
      </w:r>
      <w:r w:rsidR="007C7563">
        <w:fldChar w:fldCharType="begin"/>
      </w:r>
      <w:r w:rsidR="007C7563">
        <w:instrText xml:space="preserve"> REF _Ref400960451 \h  \* MERGEFORMAT </w:instrText>
      </w:r>
      <w:r w:rsidR="007C7563">
        <w:fldChar w:fldCharType="separate"/>
      </w:r>
      <w:r w:rsidR="00844D01" w:rsidRPr="00844D01">
        <w:rPr>
          <w:rFonts w:cs="Calibri"/>
          <w:lang w:val="en-GB"/>
        </w:rPr>
        <w:t>Figure 6</w:t>
      </w:r>
      <w:r w:rsidR="007C7563">
        <w:fldChar w:fldCharType="end"/>
      </w:r>
      <w:r w:rsidRPr="008F1A96">
        <w:rPr>
          <w:rFonts w:cs="Calibri"/>
          <w:lang w:val="en-GB"/>
        </w:rPr>
        <w:t xml:space="preserve">). </w:t>
      </w:r>
      <w:r w:rsidR="00006623" w:rsidRPr="008F1A96">
        <w:rPr>
          <w:rFonts w:cs="Calibri"/>
          <w:lang w:val="en-GB"/>
        </w:rPr>
        <w:t>The priority areas captured the Criteria include:</w:t>
      </w:r>
    </w:p>
    <w:p w:rsidR="00006623" w:rsidRPr="008F1A96" w:rsidRDefault="00006623" w:rsidP="0039086B">
      <w:pPr>
        <w:pStyle w:val="Prrafodelista"/>
        <w:numPr>
          <w:ilvl w:val="0"/>
          <w:numId w:val="2"/>
        </w:numPr>
        <w:rPr>
          <w:rFonts w:cs="Calibri"/>
          <w:lang w:val="en-GB"/>
        </w:rPr>
      </w:pPr>
      <w:r w:rsidRPr="008F1A96">
        <w:rPr>
          <w:rFonts w:cs="Calibri"/>
          <w:lang w:val="en-GB"/>
        </w:rPr>
        <w:t>Legal and institutional capacity strengthening</w:t>
      </w:r>
    </w:p>
    <w:p w:rsidR="00006623" w:rsidRPr="008F1A96" w:rsidRDefault="001A5440" w:rsidP="0039086B">
      <w:pPr>
        <w:pStyle w:val="Prrafodelista"/>
        <w:numPr>
          <w:ilvl w:val="0"/>
          <w:numId w:val="2"/>
        </w:numPr>
        <w:rPr>
          <w:rFonts w:cs="Calibri"/>
          <w:lang w:val="en-GB"/>
        </w:rPr>
      </w:pPr>
      <w:r w:rsidRPr="008F1A96">
        <w:rPr>
          <w:rFonts w:cs="Calibri"/>
          <w:lang w:val="en-GB"/>
        </w:rPr>
        <w:t>Enhanced i</w:t>
      </w:r>
      <w:r w:rsidR="00006623" w:rsidRPr="008F1A96">
        <w:rPr>
          <w:rFonts w:cs="Calibri"/>
          <w:lang w:val="en-GB"/>
        </w:rPr>
        <w:t>nformation, education and communication</w:t>
      </w:r>
    </w:p>
    <w:p w:rsidR="00006623" w:rsidRPr="008F1A96" w:rsidRDefault="00006623" w:rsidP="0039086B">
      <w:pPr>
        <w:pStyle w:val="Prrafodelista"/>
        <w:numPr>
          <w:ilvl w:val="0"/>
          <w:numId w:val="2"/>
        </w:numPr>
        <w:rPr>
          <w:rFonts w:cs="Calibri"/>
          <w:lang w:val="en-GB"/>
        </w:rPr>
      </w:pPr>
      <w:r w:rsidRPr="008F1A96">
        <w:rPr>
          <w:rFonts w:cs="Calibri"/>
          <w:lang w:val="en-GB"/>
        </w:rPr>
        <w:t>Capacity strengthening</w:t>
      </w:r>
    </w:p>
    <w:p w:rsidR="00006623" w:rsidRPr="008F1A96" w:rsidRDefault="00006623" w:rsidP="0039086B">
      <w:pPr>
        <w:pStyle w:val="Prrafodelista"/>
        <w:numPr>
          <w:ilvl w:val="0"/>
          <w:numId w:val="2"/>
        </w:numPr>
        <w:rPr>
          <w:rFonts w:cs="Calibri"/>
          <w:lang w:val="en-GB"/>
        </w:rPr>
      </w:pPr>
      <w:r w:rsidRPr="008F1A96">
        <w:rPr>
          <w:rFonts w:cs="Calibri"/>
          <w:lang w:val="en-GB"/>
        </w:rPr>
        <w:t>Baseline data development</w:t>
      </w:r>
    </w:p>
    <w:p w:rsidR="00006623" w:rsidRPr="008F1A96" w:rsidRDefault="001A5440" w:rsidP="001A5440">
      <w:pPr>
        <w:pStyle w:val="Prrafodelista"/>
        <w:numPr>
          <w:ilvl w:val="0"/>
          <w:numId w:val="2"/>
        </w:numPr>
        <w:rPr>
          <w:rFonts w:cs="Calibri"/>
          <w:lang w:val="en-GB"/>
        </w:rPr>
      </w:pPr>
      <w:r w:rsidRPr="008F1A96">
        <w:rPr>
          <w:rFonts w:cs="Calibri"/>
          <w:lang w:val="en-GB"/>
        </w:rPr>
        <w:t>Strengthening of e</w:t>
      </w:r>
      <w:r w:rsidR="00006623" w:rsidRPr="008F1A96">
        <w:rPr>
          <w:rFonts w:cs="Calibri"/>
          <w:lang w:val="en-GB"/>
        </w:rPr>
        <w:t>arly warning systems</w:t>
      </w:r>
    </w:p>
    <w:p w:rsidR="00006623" w:rsidRPr="008F1A96" w:rsidRDefault="00006623" w:rsidP="0039086B">
      <w:pPr>
        <w:pStyle w:val="Prrafodelista"/>
        <w:numPr>
          <w:ilvl w:val="0"/>
          <w:numId w:val="2"/>
        </w:numPr>
        <w:rPr>
          <w:rFonts w:cs="Calibri"/>
          <w:lang w:val="en-GB"/>
        </w:rPr>
      </w:pPr>
      <w:r w:rsidRPr="008F1A96">
        <w:rPr>
          <w:rFonts w:cs="Calibri"/>
          <w:lang w:val="en-GB"/>
        </w:rPr>
        <w:t>Small scale infrastructure projects and services</w:t>
      </w:r>
    </w:p>
    <w:p w:rsidR="002073CC" w:rsidRPr="008F1A96" w:rsidRDefault="009F1AC7" w:rsidP="00147FDF">
      <w:pPr>
        <w:rPr>
          <w:rFonts w:cs="Calibri"/>
          <w:lang w:val="en-GB"/>
        </w:rPr>
      </w:pPr>
      <w:r>
        <w:rPr>
          <w:rFonts w:cs="Calibri"/>
          <w:noProof/>
          <w:lang w:val="es-PA" w:eastAsia="es-PA"/>
        </w:rPr>
        <mc:AlternateContent>
          <mc:Choice Requires="wpc">
            <w:drawing>
              <wp:inline distT="0" distB="0" distL="0" distR="0">
                <wp:extent cx="5943600" cy="2919730"/>
                <wp:effectExtent l="0" t="0" r="0" b="0"/>
                <wp:docPr id="17" name="Lienzo 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Picture 64"/>
                          <pic:cNvPicPr>
                            <a:picLocks noChangeAspect="1" noChangeArrowheads="1"/>
                          </pic:cNvPicPr>
                        </pic:nvPicPr>
                        <pic:blipFill>
                          <a:blip r:embed="rId33">
                            <a:extLst>
                              <a:ext uri="{28A0092B-C50C-407E-A947-70E740481C1C}">
                                <a14:useLocalDpi xmlns:a14="http://schemas.microsoft.com/office/drawing/2010/main" val="0"/>
                              </a:ext>
                            </a:extLst>
                          </a:blip>
                          <a:srcRect t="16826"/>
                          <a:stretch>
                            <a:fillRect/>
                          </a:stretch>
                        </pic:blipFill>
                        <pic:spPr bwMode="auto">
                          <a:xfrm>
                            <a:off x="61900" y="59401"/>
                            <a:ext cx="5821400" cy="24434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6" name="Text Box 65"/>
                        <wps:cNvSpPr txBox="1">
                          <a:spLocks noChangeArrowheads="1"/>
                        </wps:cNvSpPr>
                        <wps:spPr bwMode="auto">
                          <a:xfrm>
                            <a:off x="61900" y="2590327"/>
                            <a:ext cx="5821400" cy="190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563" w:rsidRPr="00C05B2D" w:rsidRDefault="007C7563" w:rsidP="00147FDF">
                              <w:pPr>
                                <w:pStyle w:val="Epgrafe"/>
                                <w:rPr>
                                  <w:color w:val="auto"/>
                                  <w:sz w:val="24"/>
                                  <w:szCs w:val="24"/>
                                </w:rPr>
                              </w:pPr>
                              <w:bookmarkStart w:id="48" w:name="_Ref400960451"/>
                              <w:bookmarkStart w:id="49" w:name="_Toc402181149"/>
                              <w:proofErr w:type="gramStart"/>
                              <w:r w:rsidRPr="00C05B2D">
                                <w:rPr>
                                  <w:color w:val="auto"/>
                                </w:rPr>
                                <w:t xml:space="preserve">Figure </w:t>
                              </w:r>
                              <w:r w:rsidRPr="00C05B2D">
                                <w:rPr>
                                  <w:color w:val="auto"/>
                                </w:rPr>
                                <w:fldChar w:fldCharType="begin"/>
                              </w:r>
                              <w:r w:rsidRPr="00C05B2D">
                                <w:rPr>
                                  <w:color w:val="auto"/>
                                </w:rPr>
                                <w:instrText xml:space="preserve"> SEQ Figure \* ARABIC </w:instrText>
                              </w:r>
                              <w:r w:rsidRPr="00C05B2D">
                                <w:rPr>
                                  <w:color w:val="auto"/>
                                </w:rPr>
                                <w:fldChar w:fldCharType="separate"/>
                              </w:r>
                              <w:r>
                                <w:rPr>
                                  <w:noProof/>
                                  <w:color w:val="auto"/>
                                </w:rPr>
                                <w:t>6</w:t>
                              </w:r>
                              <w:r w:rsidRPr="00C05B2D">
                                <w:rPr>
                                  <w:color w:val="auto"/>
                                </w:rPr>
                                <w:fldChar w:fldCharType="end"/>
                              </w:r>
                              <w:bookmarkEnd w:id="48"/>
                              <w:r w:rsidRPr="00C05B2D">
                                <w:rPr>
                                  <w:color w:val="auto"/>
                                </w:rPr>
                                <w:t>.</w:t>
                              </w:r>
                              <w:proofErr w:type="gramEnd"/>
                              <w:r w:rsidRPr="00C05B2D">
                                <w:rPr>
                                  <w:color w:val="auto"/>
                                </w:rPr>
                                <w:t xml:space="preserve"> Key DRR Focus Areas for Haiti</w:t>
                              </w:r>
                              <w:r>
                                <w:rPr>
                                  <w:color w:val="auto"/>
                                </w:rPr>
                                <w:t xml:space="preserve"> (Overall total of 22 references)</w:t>
                              </w:r>
                              <w:bookmarkEnd w:id="49"/>
                            </w:p>
                          </w:txbxContent>
                        </wps:txbx>
                        <wps:bodyPr rot="0" vert="horz" wrap="square" lIns="0" tIns="0" rIns="0" bIns="0" anchor="t" anchorCtr="0" upright="1">
                          <a:noAutofit/>
                        </wps:bodyPr>
                      </wps:wsp>
                    </wpc:wpc>
                  </a:graphicData>
                </a:graphic>
              </wp:inline>
            </w:drawing>
          </mc:Choice>
          <mc:Fallback>
            <w:pict>
              <v:group id="Lienzo 62" o:spid="_x0000_s1049" editas="canvas" style="width:468pt;height:229.9pt;mso-position-horizontal-relative:char;mso-position-vertical-relative:line" coordsize="59436,29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">
                <v:shape id="_x0000_s1050" type="#_x0000_t75" style="position:absolute;width:59436;height:29197;visibility:visible;mso-wrap-style:square">
                  <v:fill o:detectmouseclick="t"/>
                  <v:path o:connecttype="none"/>
                </v:shape>
                <v:shape id="Picture 64" o:spid="_x0000_s1051" type="#_x0000_t75" style="position:absolute;left:619;top:594;width:58214;height:24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koVbAAAAA2wAAAA8AAABkcnMvZG93bnJldi54bWxET02LwjAQvQv+hzDC3jTdwqpUoyyKIOhF&#10;K3uebca22kxKE9vuv98Igrd5vM9ZrntTiZYaV1pW8DmJQBBnVpecK7iku/EchPPIGivLpOCPHKxX&#10;w8ESE207PlF79rkIIewSVFB4XydSuqwgg25ia+LAXW1j0AfY5FI32IVwU8k4iqbSYMmhocCaNgVl&#10;9/PDKKja6JY+fuMy3dojHTo9O8Q/M6U+Rv33AoSn3r/FL/deh/lf8PwlHC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2ShVsAAAADbAAAADwAAAAAAAAAAAAAAAACfAgAA&#10;ZHJzL2Rvd25yZXYueG1sUEsFBgAAAAAEAAQA9wAAAIwDAAAAAA==&#10;" stroked="t" strokeweight="1pt">
                  <v:imagedata r:id="rId34" o:title="" croptop="11027f"/>
                </v:shape>
                <v:shape id="Text Box 65" o:spid="_x0000_s1052" type="#_x0000_t202" style="position:absolute;left:619;top:25903;width:58214;height: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rsidR="007C7563" w:rsidRPr="00C05B2D" w:rsidRDefault="007C7563" w:rsidP="00147FDF">
                        <w:pPr>
                          <w:pStyle w:val="Epgrafe"/>
                          <w:rPr>
                            <w:color w:val="auto"/>
                            <w:sz w:val="24"/>
                            <w:szCs w:val="24"/>
                          </w:rPr>
                        </w:pPr>
                        <w:bookmarkStart w:id="50" w:name="_Ref400960451"/>
                        <w:bookmarkStart w:id="51" w:name="_Toc402181149"/>
                        <w:proofErr w:type="gramStart"/>
                        <w:r w:rsidRPr="00C05B2D">
                          <w:rPr>
                            <w:color w:val="auto"/>
                          </w:rPr>
                          <w:t xml:space="preserve">Figure </w:t>
                        </w:r>
                        <w:r w:rsidRPr="00C05B2D">
                          <w:rPr>
                            <w:color w:val="auto"/>
                          </w:rPr>
                          <w:fldChar w:fldCharType="begin"/>
                        </w:r>
                        <w:r w:rsidRPr="00C05B2D">
                          <w:rPr>
                            <w:color w:val="auto"/>
                          </w:rPr>
                          <w:instrText xml:space="preserve"> SEQ Figure \* ARABIC </w:instrText>
                        </w:r>
                        <w:r w:rsidRPr="00C05B2D">
                          <w:rPr>
                            <w:color w:val="auto"/>
                          </w:rPr>
                          <w:fldChar w:fldCharType="separate"/>
                        </w:r>
                        <w:r>
                          <w:rPr>
                            <w:noProof/>
                            <w:color w:val="auto"/>
                          </w:rPr>
                          <w:t>6</w:t>
                        </w:r>
                        <w:r w:rsidRPr="00C05B2D">
                          <w:rPr>
                            <w:color w:val="auto"/>
                          </w:rPr>
                          <w:fldChar w:fldCharType="end"/>
                        </w:r>
                        <w:bookmarkEnd w:id="50"/>
                        <w:r w:rsidRPr="00C05B2D">
                          <w:rPr>
                            <w:color w:val="auto"/>
                          </w:rPr>
                          <w:t>.</w:t>
                        </w:r>
                        <w:proofErr w:type="gramEnd"/>
                        <w:r w:rsidRPr="00C05B2D">
                          <w:rPr>
                            <w:color w:val="auto"/>
                          </w:rPr>
                          <w:t xml:space="preserve"> Key DRR Focus Areas for Haiti</w:t>
                        </w:r>
                        <w:r>
                          <w:rPr>
                            <w:color w:val="auto"/>
                          </w:rPr>
                          <w:t xml:space="preserve"> (Overall total of 22 references)</w:t>
                        </w:r>
                        <w:bookmarkEnd w:id="51"/>
                      </w:p>
                    </w:txbxContent>
                  </v:textbox>
                </v:shape>
                <w10:anchorlock/>
              </v:group>
            </w:pict>
          </mc:Fallback>
        </mc:AlternateContent>
      </w:r>
    </w:p>
    <w:p w:rsidR="00235EC5" w:rsidRDefault="00CF12D3" w:rsidP="00147FDF">
      <w:pPr>
        <w:rPr>
          <w:rFonts w:cs="Calibri"/>
          <w:lang w:val="en-GB"/>
        </w:rPr>
      </w:pPr>
      <w:r w:rsidRPr="008F1A96">
        <w:rPr>
          <w:rFonts w:cs="Calibri"/>
          <w:lang w:val="en-GB"/>
        </w:rPr>
        <w:t xml:space="preserve">A key priority for Haiti as it relates to their </w:t>
      </w:r>
      <w:r w:rsidR="00186143" w:rsidRPr="008F1A96">
        <w:rPr>
          <w:rFonts w:cs="Calibri"/>
          <w:lang w:val="en-GB"/>
        </w:rPr>
        <w:t xml:space="preserve">legal and institutional framework </w:t>
      </w:r>
      <w:r w:rsidRPr="008F1A96">
        <w:rPr>
          <w:rFonts w:cs="Calibri"/>
          <w:lang w:val="en-GB"/>
        </w:rPr>
        <w:t xml:space="preserve">is the development of a national strategy for risk reduction. </w:t>
      </w:r>
      <w:r w:rsidR="006F7585" w:rsidRPr="008F1A96">
        <w:rPr>
          <w:rFonts w:cs="Calibri"/>
          <w:lang w:val="en-GB"/>
        </w:rPr>
        <w:t xml:space="preserve">Such a strategy would provide the basis for the integration of DRR into </w:t>
      </w:r>
      <w:r w:rsidR="00235EC5">
        <w:rPr>
          <w:rFonts w:cs="Calibri"/>
          <w:lang w:val="en-GB"/>
        </w:rPr>
        <w:t>different</w:t>
      </w:r>
      <w:r w:rsidR="006F7585" w:rsidRPr="008F1A96">
        <w:rPr>
          <w:rFonts w:cs="Calibri"/>
          <w:lang w:val="en-GB"/>
        </w:rPr>
        <w:t xml:space="preserve"> sectors and would serve to improve coordination with DRM </w:t>
      </w:r>
      <w:r w:rsidR="006F7585" w:rsidRPr="008F1A96">
        <w:rPr>
          <w:rFonts w:cs="Calibri"/>
          <w:lang w:val="en-GB"/>
        </w:rPr>
        <w:lastRenderedPageBreak/>
        <w:t xml:space="preserve">actors through the roles and responsibilities established. </w:t>
      </w:r>
      <w:r w:rsidR="00235EC5">
        <w:rPr>
          <w:rFonts w:cs="Calibri"/>
          <w:lang w:val="en-GB"/>
        </w:rPr>
        <w:t>It was further mentioned that the development of a country document for DRR for Haiti could serve as reference and guide external contributions and assist in planning and decision making processes.</w:t>
      </w:r>
    </w:p>
    <w:p w:rsidR="00235EC5" w:rsidRDefault="00235EC5" w:rsidP="00147FDF">
      <w:pPr>
        <w:rPr>
          <w:rFonts w:cs="Calibri"/>
          <w:lang w:val="en-GB"/>
        </w:rPr>
      </w:pPr>
    </w:p>
    <w:p w:rsidR="00235EC5" w:rsidRDefault="00235EC5" w:rsidP="00147FDF">
      <w:pPr>
        <w:rPr>
          <w:rFonts w:cs="Calibri"/>
          <w:lang w:val="en-GB"/>
        </w:rPr>
      </w:pPr>
      <w:r>
        <w:rPr>
          <w:rFonts w:cs="Calibri"/>
          <w:lang w:val="en-GB"/>
        </w:rPr>
        <w:t xml:space="preserve">It was </w:t>
      </w:r>
      <w:r w:rsidR="007C7563">
        <w:rPr>
          <w:rFonts w:cs="Calibri"/>
          <w:lang w:val="en-GB"/>
        </w:rPr>
        <w:t>emphasised</w:t>
      </w:r>
      <w:r>
        <w:rPr>
          <w:rFonts w:cs="Calibri"/>
          <w:lang w:val="en-GB"/>
        </w:rPr>
        <w:t xml:space="preserve"> that the inter-agency and inter-sectorial coordination related to DRM should continue supported by a DRR related communication strategy.</w:t>
      </w:r>
    </w:p>
    <w:p w:rsidR="00235EC5" w:rsidRDefault="00235EC5" w:rsidP="00147FDF">
      <w:pPr>
        <w:rPr>
          <w:rFonts w:cs="Calibri"/>
          <w:lang w:val="en-GB"/>
        </w:rPr>
      </w:pPr>
    </w:p>
    <w:p w:rsidR="007C7563" w:rsidRDefault="007C7563" w:rsidP="007C7563">
      <w:pPr>
        <w:rPr>
          <w:rFonts w:cs="Calibri"/>
          <w:lang w:val="en-GB"/>
        </w:rPr>
      </w:pPr>
      <w:r w:rsidRPr="008F1A96">
        <w:rPr>
          <w:rFonts w:cs="Calibri"/>
          <w:lang w:val="en-GB"/>
        </w:rPr>
        <w:t>Other priority areas identified for Haiti include the capacity strengthening</w:t>
      </w:r>
      <w:r>
        <w:rPr>
          <w:rFonts w:cs="Calibri"/>
          <w:lang w:val="en-GB"/>
        </w:rPr>
        <w:t xml:space="preserve"> of the national system for the collection, processing and analysing</w:t>
      </w:r>
      <w:r w:rsidR="001404EB">
        <w:rPr>
          <w:rFonts w:cs="Calibri"/>
          <w:lang w:val="en-GB"/>
        </w:rPr>
        <w:t xml:space="preserve"> information at all levels</w:t>
      </w:r>
      <w:r w:rsidRPr="008F1A96">
        <w:rPr>
          <w:rFonts w:cs="Calibri"/>
          <w:lang w:val="en-GB"/>
        </w:rPr>
        <w:t xml:space="preserve">, baseline data and information, early warning systems (strengthening and extending existing alert systems) and mitigation works. </w:t>
      </w:r>
    </w:p>
    <w:p w:rsidR="007C7563" w:rsidRDefault="007C7563" w:rsidP="007C7563">
      <w:pPr>
        <w:rPr>
          <w:rFonts w:cs="Calibri"/>
          <w:lang w:val="en-GB"/>
        </w:rPr>
      </w:pPr>
    </w:p>
    <w:p w:rsidR="007C7563" w:rsidRDefault="007C7563" w:rsidP="007C7563">
      <w:pPr>
        <w:rPr>
          <w:rFonts w:cs="Calibri"/>
          <w:lang w:val="en-GB"/>
        </w:rPr>
      </w:pPr>
      <w:r w:rsidRPr="008F1A96">
        <w:rPr>
          <w:rFonts w:cs="Calibri"/>
          <w:lang w:val="en-GB"/>
        </w:rPr>
        <w:t>As it relates to the ar</w:t>
      </w:r>
      <w:r>
        <w:rPr>
          <w:rFonts w:cs="Calibri"/>
          <w:lang w:val="en-GB"/>
        </w:rPr>
        <w:t>ea of knowledge, information, education</w:t>
      </w:r>
      <w:r w:rsidRPr="008F1A96">
        <w:rPr>
          <w:rFonts w:cs="Calibri"/>
          <w:lang w:val="en-GB"/>
        </w:rPr>
        <w:t xml:space="preserve">, the focus identified is for </w:t>
      </w:r>
      <w:r>
        <w:rPr>
          <w:rFonts w:cs="Calibri"/>
          <w:lang w:val="en-GB"/>
        </w:rPr>
        <w:t xml:space="preserve">strengthen the public information system on DRR by developing mechanisms to access as well as </w:t>
      </w:r>
      <w:r w:rsidRPr="008F1A96">
        <w:rPr>
          <w:rFonts w:cs="Calibri"/>
          <w:lang w:val="en-GB"/>
        </w:rPr>
        <w:t>archiving and sharing information</w:t>
      </w:r>
      <w:r>
        <w:rPr>
          <w:rFonts w:cs="Calibri"/>
          <w:lang w:val="en-GB"/>
        </w:rPr>
        <w:t xml:space="preserve"> on DRR as well as setting up a special campaign focusing school safety. </w:t>
      </w:r>
    </w:p>
    <w:p w:rsidR="007C7563" w:rsidRPr="008F1A96" w:rsidRDefault="007C7563" w:rsidP="007C7563">
      <w:pPr>
        <w:rPr>
          <w:rFonts w:cs="Calibri"/>
          <w:lang w:val="en-GB"/>
        </w:rPr>
      </w:pPr>
    </w:p>
    <w:p w:rsidR="00AA3141" w:rsidRPr="008F1A96" w:rsidRDefault="006F7585" w:rsidP="00147FDF">
      <w:pPr>
        <w:rPr>
          <w:rFonts w:cs="Calibri"/>
          <w:lang w:val="en-GB"/>
        </w:rPr>
      </w:pPr>
      <w:r w:rsidRPr="008F1A96">
        <w:rPr>
          <w:rFonts w:cs="Calibri"/>
          <w:lang w:val="en-GB"/>
        </w:rPr>
        <w:t>Strengthening</w:t>
      </w:r>
      <w:r w:rsidR="00A6724F" w:rsidRPr="008F1A96">
        <w:rPr>
          <w:rFonts w:cs="Calibri"/>
          <w:lang w:val="en-GB"/>
        </w:rPr>
        <w:t xml:space="preserve"> of the response capabilities was highlighted for attention through technical preparation, monitoring of response actions to disaster victims and the management of the influx of victims as well as the standard operating procedures for the Community Intervention Teams (EIC).   </w:t>
      </w:r>
      <w:r w:rsidRPr="008F1A96">
        <w:rPr>
          <w:rFonts w:cs="Calibri"/>
          <w:lang w:val="en-GB"/>
        </w:rPr>
        <w:t xml:space="preserve"> </w:t>
      </w:r>
    </w:p>
    <w:p w:rsidR="001A5440" w:rsidRPr="008F1A96" w:rsidRDefault="001A5440" w:rsidP="00147FDF">
      <w:pPr>
        <w:rPr>
          <w:rFonts w:cs="Calibri"/>
          <w:lang w:val="en-GB"/>
        </w:rPr>
      </w:pPr>
    </w:p>
    <w:p w:rsidR="00235EC5" w:rsidRDefault="001404EB" w:rsidP="00147FDF">
      <w:pPr>
        <w:rPr>
          <w:rFonts w:cs="Calibri"/>
          <w:lang w:val="en-GB"/>
        </w:rPr>
      </w:pPr>
      <w:r>
        <w:rPr>
          <w:rFonts w:cs="Calibri"/>
          <w:lang w:val="en-GB"/>
        </w:rPr>
        <w:t>In terms of specific projects reference was made to the need to focus on urban risk, tsunami risk projects as well as replication</w:t>
      </w:r>
      <w:r w:rsidR="00D85544">
        <w:rPr>
          <w:rFonts w:cs="Calibri"/>
          <w:lang w:val="en-GB"/>
        </w:rPr>
        <w:t xml:space="preserve"> and </w:t>
      </w:r>
      <w:r>
        <w:rPr>
          <w:rFonts w:cs="Calibri"/>
          <w:lang w:val="en-GB"/>
        </w:rPr>
        <w:t>scaling up of existing projects and initiatives</w:t>
      </w:r>
      <w:r w:rsidR="00D85544">
        <w:rPr>
          <w:rFonts w:cs="Calibri"/>
          <w:lang w:val="en-GB"/>
        </w:rPr>
        <w:t xml:space="preserve"> including lessons learned from 2010</w:t>
      </w:r>
      <w:r w:rsidR="00E2316B">
        <w:rPr>
          <w:rFonts w:cs="Calibri"/>
          <w:lang w:val="en-GB"/>
        </w:rPr>
        <w:t>. The following pr</w:t>
      </w:r>
      <w:r w:rsidR="00D85544">
        <w:rPr>
          <w:rFonts w:cs="Calibri"/>
          <w:lang w:val="en-GB"/>
        </w:rPr>
        <w:t>o</w:t>
      </w:r>
      <w:r w:rsidR="00E2316B">
        <w:rPr>
          <w:rFonts w:cs="Calibri"/>
          <w:lang w:val="en-GB"/>
        </w:rPr>
        <w:t>jects/</w:t>
      </w:r>
      <w:r w:rsidR="00D85544">
        <w:rPr>
          <w:rFonts w:cs="Calibri"/>
          <w:lang w:val="en-GB"/>
        </w:rPr>
        <w:t>initiatives</w:t>
      </w:r>
      <w:r w:rsidR="00E2316B">
        <w:rPr>
          <w:rFonts w:cs="Calibri"/>
          <w:lang w:val="en-GB"/>
        </w:rPr>
        <w:t xml:space="preserve"> were mentioned </w:t>
      </w:r>
      <w:r w:rsidR="00D85544">
        <w:rPr>
          <w:rFonts w:cs="Calibri"/>
          <w:lang w:val="en-GB"/>
        </w:rPr>
        <w:t xml:space="preserve">strengthening SIMEX (simulation and drill exercises) at central and local level, </w:t>
      </w:r>
      <w:r w:rsidR="00E2316B" w:rsidRPr="00B51E9D">
        <w:rPr>
          <w:rFonts w:cs="Calibri"/>
          <w:lang w:val="en-GB"/>
        </w:rPr>
        <w:t xml:space="preserve">“Fridays of Civil Protection”, “Urban Observation”, dissemination of </w:t>
      </w:r>
      <w:r w:rsidR="00D85544">
        <w:rPr>
          <w:rFonts w:cs="Calibri"/>
          <w:lang w:val="en-GB"/>
        </w:rPr>
        <w:t>the “Emergency Family Plan”, development and implementation of a Tsunami Risk Reduction project in Grand Sur based on the achievements of the UNESCO coordinated project in Grand Nord.</w:t>
      </w:r>
    </w:p>
    <w:p w:rsidR="00D85544" w:rsidRPr="008F1A96" w:rsidRDefault="00D85544" w:rsidP="00147FDF">
      <w:pPr>
        <w:rPr>
          <w:rFonts w:cs="Calibri"/>
          <w:lang w:val="en-GB"/>
        </w:rPr>
      </w:pPr>
    </w:p>
    <w:p w:rsidR="00967364" w:rsidRPr="00F17DA3" w:rsidRDefault="00E44DC8" w:rsidP="00F17DA3">
      <w:pPr>
        <w:pStyle w:val="Ttulo2"/>
        <w:rPr>
          <w:rFonts w:ascii="Calibri" w:hAnsi="Calibri" w:cs="Calibri"/>
          <w:lang w:val="en-GB"/>
        </w:rPr>
      </w:pPr>
      <w:bookmarkStart w:id="52" w:name="_Toc402533408"/>
      <w:r w:rsidRPr="00F17DA3">
        <w:rPr>
          <w:rFonts w:ascii="Calibri" w:hAnsi="Calibri" w:cs="Calibri"/>
          <w:lang w:val="en-GB"/>
        </w:rPr>
        <w:t>Jamaica</w:t>
      </w:r>
      <w:bookmarkEnd w:id="52"/>
    </w:p>
    <w:p w:rsidR="00A04DE6" w:rsidRPr="008F1A96" w:rsidRDefault="00967364" w:rsidP="00967364">
      <w:pPr>
        <w:rPr>
          <w:rFonts w:cs="Calibri"/>
          <w:lang w:val="en-GB"/>
        </w:rPr>
      </w:pPr>
      <w:r w:rsidRPr="008F1A96">
        <w:rPr>
          <w:rFonts w:cs="Calibri"/>
          <w:lang w:val="en-GB"/>
        </w:rPr>
        <w:t xml:space="preserve">The analysis of the priorities for Jamaica was undertaken based on the </w:t>
      </w:r>
      <w:r w:rsidR="00A0780B" w:rsidRPr="008F1A96">
        <w:rPr>
          <w:rFonts w:cs="Calibri"/>
          <w:lang w:val="en-GB"/>
        </w:rPr>
        <w:t xml:space="preserve">2012 version of the CD as well as Jamaica’s Logical Model and Performance Monitoring Framework (PMF). The CD highlighted the progress that Jamaica has made in DRM </w:t>
      </w:r>
      <w:r w:rsidR="005C620D" w:rsidRPr="008F1A96">
        <w:rPr>
          <w:rFonts w:cs="Calibri"/>
          <w:lang w:val="en-GB"/>
        </w:rPr>
        <w:t xml:space="preserve">but has </w:t>
      </w:r>
      <w:r w:rsidR="00A04DE6" w:rsidRPr="008F1A96">
        <w:rPr>
          <w:rFonts w:cs="Calibri"/>
          <w:lang w:val="en-GB"/>
        </w:rPr>
        <w:t xml:space="preserve">also </w:t>
      </w:r>
      <w:r w:rsidR="005C620D" w:rsidRPr="008F1A96">
        <w:rPr>
          <w:rFonts w:cs="Calibri"/>
          <w:lang w:val="en-GB"/>
        </w:rPr>
        <w:t xml:space="preserve">noted that if gains are to be made, </w:t>
      </w:r>
      <w:r w:rsidR="004606A8" w:rsidRPr="008F1A96">
        <w:rPr>
          <w:rFonts w:cs="Calibri"/>
          <w:lang w:val="en-GB"/>
        </w:rPr>
        <w:t>there needs to be an enabling framework</w:t>
      </w:r>
      <w:r w:rsidR="00A04DE6" w:rsidRPr="008F1A96">
        <w:rPr>
          <w:rFonts w:cs="Calibri"/>
          <w:lang w:val="en-GB"/>
        </w:rPr>
        <w:t xml:space="preserve"> that includes the sectors and agencies and an improved local disaster management system</w:t>
      </w:r>
      <w:r w:rsidR="004606A8" w:rsidRPr="008F1A96">
        <w:rPr>
          <w:rFonts w:cs="Calibri"/>
          <w:lang w:val="en-GB"/>
        </w:rPr>
        <w:t xml:space="preserve">. </w:t>
      </w:r>
      <w:r w:rsidR="00A04DE6" w:rsidRPr="008F1A96">
        <w:rPr>
          <w:rFonts w:cs="Calibri"/>
          <w:lang w:val="en-GB"/>
        </w:rPr>
        <w:t xml:space="preserve"> Based on the analysis</w:t>
      </w:r>
      <w:r w:rsidR="00504475" w:rsidRPr="008F1A96">
        <w:rPr>
          <w:rFonts w:cs="Calibri"/>
          <w:lang w:val="en-GB"/>
        </w:rPr>
        <w:t xml:space="preserve"> (</w:t>
      </w:r>
      <w:r w:rsidR="007C7563">
        <w:fldChar w:fldCharType="begin"/>
      </w:r>
      <w:r w:rsidR="007C7563">
        <w:instrText xml:space="preserve"> REF _Ref402165151 \h  \* MERGEFORMAT </w:instrText>
      </w:r>
      <w:r w:rsidR="007C7563">
        <w:fldChar w:fldCharType="separate"/>
      </w:r>
      <w:r w:rsidR="00844D01" w:rsidRPr="00844D01">
        <w:rPr>
          <w:rFonts w:cs="Calibri"/>
          <w:color w:val="auto"/>
        </w:rPr>
        <w:t>Figure</w:t>
      </w:r>
      <w:r w:rsidR="007C7563">
        <w:fldChar w:fldCharType="end"/>
      </w:r>
      <w:r w:rsidR="00DC5D4D" w:rsidRPr="008F1A96">
        <w:rPr>
          <w:rFonts w:cs="Calibri"/>
          <w:lang w:val="en-GB"/>
        </w:rPr>
        <w:t xml:space="preserve"> 7</w:t>
      </w:r>
      <w:r w:rsidR="00504475" w:rsidRPr="008F1A96">
        <w:rPr>
          <w:rFonts w:cs="Calibri"/>
          <w:lang w:val="en-GB"/>
        </w:rPr>
        <w:t>)</w:t>
      </w:r>
      <w:r w:rsidR="00A04DE6" w:rsidRPr="008F1A96">
        <w:rPr>
          <w:rFonts w:cs="Calibri"/>
          <w:lang w:val="en-GB"/>
        </w:rPr>
        <w:t>, the focus areas for Jamaica are:</w:t>
      </w:r>
    </w:p>
    <w:p w:rsidR="00A04DE6" w:rsidRPr="008F1A96" w:rsidRDefault="00A04DE6" w:rsidP="00EF7C87">
      <w:pPr>
        <w:pStyle w:val="Prrafodelista"/>
        <w:numPr>
          <w:ilvl w:val="0"/>
          <w:numId w:val="19"/>
        </w:numPr>
        <w:rPr>
          <w:rFonts w:cs="Calibri"/>
          <w:lang w:val="en-GB"/>
        </w:rPr>
      </w:pPr>
      <w:r w:rsidRPr="008F1A96">
        <w:rPr>
          <w:rFonts w:cs="Calibri"/>
          <w:lang w:val="en-GB"/>
        </w:rPr>
        <w:t>Legal and institutional capacity strengthening</w:t>
      </w:r>
      <w:r w:rsidR="00A01CD0" w:rsidRPr="008F1A96">
        <w:rPr>
          <w:rStyle w:val="Refdenotaalpie"/>
          <w:rFonts w:cs="Calibri"/>
          <w:lang w:val="en-GB"/>
        </w:rPr>
        <w:footnoteReference w:id="15"/>
      </w:r>
    </w:p>
    <w:p w:rsidR="00A04DE6" w:rsidRPr="008F1A96" w:rsidRDefault="00220C8C" w:rsidP="00EF7C87">
      <w:pPr>
        <w:pStyle w:val="Prrafodelista"/>
        <w:numPr>
          <w:ilvl w:val="0"/>
          <w:numId w:val="19"/>
        </w:numPr>
        <w:rPr>
          <w:rFonts w:cs="Calibri"/>
          <w:lang w:val="en-GB"/>
        </w:rPr>
      </w:pPr>
      <w:r w:rsidRPr="008F1A96">
        <w:rPr>
          <w:rFonts w:cs="Calibri"/>
          <w:lang w:val="en-GB"/>
        </w:rPr>
        <w:lastRenderedPageBreak/>
        <w:t>Research and understanding of d</w:t>
      </w:r>
      <w:r w:rsidR="00A04DE6" w:rsidRPr="008F1A96">
        <w:rPr>
          <w:rFonts w:cs="Calibri"/>
          <w:lang w:val="en-GB"/>
        </w:rPr>
        <w:t>rivers of risk</w:t>
      </w:r>
    </w:p>
    <w:p w:rsidR="00A04DE6" w:rsidRPr="008F1A96" w:rsidRDefault="00220C8C" w:rsidP="00EF7C87">
      <w:pPr>
        <w:pStyle w:val="Prrafodelista"/>
        <w:numPr>
          <w:ilvl w:val="0"/>
          <w:numId w:val="19"/>
        </w:numPr>
        <w:rPr>
          <w:rFonts w:cs="Calibri"/>
          <w:lang w:val="en-GB"/>
        </w:rPr>
      </w:pPr>
      <w:r w:rsidRPr="008F1A96">
        <w:rPr>
          <w:rFonts w:cs="Calibri"/>
          <w:lang w:val="en-GB"/>
        </w:rPr>
        <w:t>Need for h</w:t>
      </w:r>
      <w:r w:rsidR="00A04DE6" w:rsidRPr="008F1A96">
        <w:rPr>
          <w:rFonts w:cs="Calibri"/>
          <w:lang w:val="en-GB"/>
        </w:rPr>
        <w:t xml:space="preserve">azard, risk and vulnerability </w:t>
      </w:r>
      <w:r w:rsidR="008D10E4" w:rsidRPr="008F1A96">
        <w:rPr>
          <w:rFonts w:cs="Calibri"/>
          <w:lang w:val="en-GB"/>
        </w:rPr>
        <w:t>assessments</w:t>
      </w:r>
      <w:r w:rsidR="00A04DE6" w:rsidRPr="008F1A96">
        <w:rPr>
          <w:rFonts w:cs="Calibri"/>
          <w:lang w:val="en-GB"/>
        </w:rPr>
        <w:t xml:space="preserve"> </w:t>
      </w:r>
    </w:p>
    <w:p w:rsidR="00A04DE6" w:rsidRPr="008F1A96" w:rsidRDefault="00A04DE6" w:rsidP="00EF7C87">
      <w:pPr>
        <w:pStyle w:val="Prrafodelista"/>
        <w:numPr>
          <w:ilvl w:val="0"/>
          <w:numId w:val="19"/>
        </w:numPr>
        <w:rPr>
          <w:rFonts w:cs="Calibri"/>
          <w:lang w:val="en-GB"/>
        </w:rPr>
      </w:pPr>
      <w:r w:rsidRPr="008F1A96">
        <w:rPr>
          <w:rFonts w:cs="Calibri"/>
          <w:lang w:val="en-GB"/>
        </w:rPr>
        <w:t>Capacity strengthening</w:t>
      </w:r>
      <w:r w:rsidR="00AB2BCD" w:rsidRPr="008F1A96">
        <w:rPr>
          <w:rStyle w:val="Refdenotaalpie"/>
          <w:rFonts w:cs="Calibri"/>
          <w:lang w:val="en-GB"/>
        </w:rPr>
        <w:footnoteReference w:id="16"/>
      </w:r>
    </w:p>
    <w:p w:rsidR="00504475" w:rsidRPr="008F1A96" w:rsidRDefault="00504475" w:rsidP="00A04DE6">
      <w:pPr>
        <w:rPr>
          <w:rFonts w:cs="Calibri"/>
          <w:lang w:val="en-GB"/>
        </w:rPr>
      </w:pPr>
    </w:p>
    <w:p w:rsidR="00A04DE6" w:rsidRPr="008F1A96" w:rsidRDefault="00A04DE6" w:rsidP="00A04DE6">
      <w:pPr>
        <w:rPr>
          <w:rFonts w:cs="Calibri"/>
          <w:lang w:val="en-GB"/>
        </w:rPr>
      </w:pPr>
      <w:r w:rsidRPr="008F1A96">
        <w:rPr>
          <w:rFonts w:cs="Calibri"/>
          <w:lang w:val="en-GB"/>
        </w:rPr>
        <w:t xml:space="preserve">As it relates to the legal and institutional capacity strengthening, the legal framework for DRM was highlighted given outdated laws and legal provisions and the draft status of some laws. Further, the need for the full integrations of DRR into key sectors and agencies was highlighted along with the necessary budgetary allocations for reducing the vulnerability of populations most at risk. Institutional strengthening also relates to the lack of local government systems to support and sustain the existing efforts at the national level. </w:t>
      </w:r>
    </w:p>
    <w:p w:rsidR="00D236EB" w:rsidRPr="008F1A96" w:rsidRDefault="00D236EB" w:rsidP="00A04DE6">
      <w:pPr>
        <w:rPr>
          <w:rFonts w:cs="Calibri"/>
          <w:lang w:val="en-GB"/>
        </w:rPr>
      </w:pPr>
    </w:p>
    <w:p w:rsidR="00D236EB" w:rsidRPr="008F1A96" w:rsidRDefault="0093318B" w:rsidP="00A04DE6">
      <w:pPr>
        <w:rPr>
          <w:rFonts w:cs="Calibri"/>
          <w:lang w:val="en-GB"/>
        </w:rPr>
      </w:pPr>
      <w:r w:rsidRPr="008F1A96">
        <w:rPr>
          <w:rFonts w:cs="Calibri"/>
          <w:lang w:val="en-GB"/>
        </w:rPr>
        <w:t xml:space="preserve">The social and environmental drivers of risk are recognised in Jamaica. </w:t>
      </w:r>
      <w:r w:rsidR="008D10E4" w:rsidRPr="008F1A96">
        <w:rPr>
          <w:rFonts w:cs="Calibri"/>
          <w:lang w:val="en-GB"/>
        </w:rPr>
        <w:t xml:space="preserve">The vulnerable populations have been identified. </w:t>
      </w:r>
      <w:r w:rsidRPr="008F1A96">
        <w:rPr>
          <w:rFonts w:cs="Calibri"/>
          <w:lang w:val="en-GB"/>
        </w:rPr>
        <w:t>There is however no systematic coordinated effort to research and understand the drivers of vulnerability</w:t>
      </w:r>
      <w:r w:rsidR="008D10E4" w:rsidRPr="008F1A96">
        <w:rPr>
          <w:rFonts w:cs="Calibri"/>
          <w:lang w:val="en-GB"/>
        </w:rPr>
        <w:t xml:space="preserve">. In addition, the many disaster plans do not include procedures for vulnerable populations. In terms of the required inputs for policy making, sex disaggregated data on vulnerability needs to be collected and integrated. In short, DRR laws and policies need to capture vulnerabilities and allow for interventions that meet the particular needs. </w:t>
      </w:r>
    </w:p>
    <w:p w:rsidR="00967364" w:rsidRPr="008F1A96" w:rsidRDefault="00A04DE6" w:rsidP="00967364">
      <w:pPr>
        <w:rPr>
          <w:rFonts w:cs="Calibri"/>
          <w:lang w:val="en-GB"/>
        </w:rPr>
      </w:pPr>
      <w:r w:rsidRPr="008F1A96">
        <w:rPr>
          <w:rFonts w:cs="Calibri"/>
          <w:lang w:val="en-GB"/>
        </w:rPr>
        <w:t xml:space="preserve"> </w:t>
      </w:r>
    </w:p>
    <w:p w:rsidR="00967364" w:rsidRPr="008F1A96" w:rsidRDefault="009F1AC7" w:rsidP="00967364">
      <w:pPr>
        <w:rPr>
          <w:rFonts w:cs="Calibri"/>
          <w:lang w:val="en-GB"/>
        </w:rPr>
      </w:pPr>
      <w:r>
        <w:rPr>
          <w:rFonts w:cs="Calibri"/>
          <w:noProof/>
          <w:lang w:val="es-PA" w:eastAsia="es-PA"/>
        </w:rPr>
        <w:lastRenderedPageBreak/>
        <mc:AlternateContent>
          <mc:Choice Requires="wpc">
            <w:drawing>
              <wp:inline distT="0" distB="0" distL="0" distR="0">
                <wp:extent cx="5943600" cy="3766185"/>
                <wp:effectExtent l="0" t="0" r="0" b="0"/>
                <wp:docPr id="29" name="Lienzo 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 name="Picture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15200" y="92002"/>
                            <a:ext cx="5492800" cy="33204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4" name="Text Box 65"/>
                        <wps:cNvSpPr txBox="1">
                          <a:spLocks noChangeArrowheads="1"/>
                        </wps:cNvSpPr>
                        <wps:spPr bwMode="auto">
                          <a:xfrm>
                            <a:off x="215200" y="3474778"/>
                            <a:ext cx="5492800" cy="170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563" w:rsidRPr="00C05B2D" w:rsidRDefault="007C7563" w:rsidP="00DC5D4D">
                              <w:pPr>
                                <w:pStyle w:val="Epgrafe"/>
                                <w:rPr>
                                  <w:color w:val="auto"/>
                                  <w:sz w:val="24"/>
                                  <w:szCs w:val="24"/>
                                </w:rPr>
                              </w:pPr>
                              <w:bookmarkStart w:id="53" w:name="_Ref402165151"/>
                              <w:bookmarkStart w:id="54" w:name="_Toc402181150"/>
                              <w:proofErr w:type="gramStart"/>
                              <w:r w:rsidRPr="00DC5D4D">
                                <w:rPr>
                                  <w:color w:val="auto"/>
                                </w:rPr>
                                <w:t>Figure</w:t>
                              </w:r>
                              <w:bookmarkEnd w:id="53"/>
                              <w:r w:rsidRPr="00DC5D4D">
                                <w:rPr>
                                  <w:color w:val="auto"/>
                                </w:rPr>
                                <w:t xml:space="preserve"> </w:t>
                              </w:r>
                              <w:r w:rsidRPr="00DC5D4D">
                                <w:rPr>
                                  <w:color w:val="auto"/>
                                </w:rPr>
                                <w:fldChar w:fldCharType="begin"/>
                              </w:r>
                              <w:r w:rsidRPr="00DC5D4D">
                                <w:rPr>
                                  <w:color w:val="auto"/>
                                </w:rPr>
                                <w:instrText xml:space="preserve"> SEQ Figure \* ARABIC </w:instrText>
                              </w:r>
                              <w:r w:rsidRPr="00DC5D4D">
                                <w:rPr>
                                  <w:color w:val="auto"/>
                                </w:rPr>
                                <w:fldChar w:fldCharType="separate"/>
                              </w:r>
                              <w:r>
                                <w:rPr>
                                  <w:noProof/>
                                  <w:color w:val="auto"/>
                                </w:rPr>
                                <w:t>7</w:t>
                              </w:r>
                              <w:r w:rsidRPr="00DC5D4D">
                                <w:rPr>
                                  <w:color w:val="auto"/>
                                </w:rPr>
                                <w:fldChar w:fldCharType="end"/>
                              </w:r>
                              <w:r w:rsidRPr="00DC5D4D">
                                <w:rPr>
                                  <w:color w:val="auto"/>
                                </w:rPr>
                                <w:t>.</w:t>
                              </w:r>
                              <w:proofErr w:type="gramEnd"/>
                              <w:r w:rsidRPr="00DC5D4D">
                                <w:rPr>
                                  <w:color w:val="auto"/>
                                </w:rPr>
                                <w:t xml:space="preserve"> </w:t>
                              </w:r>
                              <w:r w:rsidRPr="00C05B2D">
                                <w:rPr>
                                  <w:color w:val="auto"/>
                                </w:rPr>
                                <w:t xml:space="preserve">Key DRR Focus Areas for </w:t>
                              </w:r>
                              <w:r>
                                <w:rPr>
                                  <w:color w:val="auto"/>
                                </w:rPr>
                                <w:t>Jamaica (Overall total of 83 references)</w:t>
                              </w:r>
                              <w:bookmarkEnd w:id="54"/>
                            </w:p>
                          </w:txbxContent>
                        </wps:txbx>
                        <wps:bodyPr rot="0" vert="horz" wrap="square" lIns="0" tIns="0" rIns="0" bIns="0" anchor="t" anchorCtr="0" upright="1">
                          <a:noAutofit/>
                        </wps:bodyPr>
                      </wps:wsp>
                    </wpc:wpc>
                  </a:graphicData>
                </a:graphic>
              </wp:inline>
            </w:drawing>
          </mc:Choice>
          <mc:Fallback>
            <w:pict>
              <v:group id="Lienzo 61" o:spid="_x0000_s1053" editas="canvas" style="width:468pt;height:296.55pt;mso-position-horizontal-relative:char;mso-position-vertical-relative:line" coordsize="59436,37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">
                <v:shape id="_x0000_s1054" type="#_x0000_t75" style="position:absolute;width:59436;height:37661;visibility:visible;mso-wrap-style:square">
                  <v:fill o:detectmouseclick="t"/>
                  <v:path o:connecttype="none"/>
                </v:shape>
                <v:shape id="Picture 68" o:spid="_x0000_s1055" type="#_x0000_t75" style="position:absolute;left:2152;top:920;width:54928;height:33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EKTy+AAAA2wAAAA8AAABkcnMvZG93bnJldi54bWxET02LwjAQvQv7H8IseNPUxdVSjSKCuFe1&#10;iMehGZtiMylJVuu/3ywI3ubxPme57m0r7uRD41jBZJyBIK6cbrhWUJ52oxxEiMgaW8ek4EkB1quP&#10;wRIL7R58oPsx1iKFcChQgYmxK6QMlSGLYew64sRdnbcYE/S11B4fKdy28ivLZtJiw6nBYEdbQ9Xt&#10;+GsV7Oeln37fZnS6cJWfvTnkYdorNfzsNwsQkfr4Fr/cPzrNn8D/L+kAuf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jEKTy+AAAA2wAAAA8AAAAAAAAAAAAAAAAAnwIAAGRy&#10;cy9kb3ducmV2LnhtbFBLBQYAAAAABAAEAPcAAACKAwAAAAA=&#10;" stroked="t" strokeweight="1pt">
                  <v:imagedata r:id="rId36" o:title=""/>
                </v:shape>
                <v:shape id="Text Box 65" o:spid="_x0000_s1056" type="#_x0000_t202" style="position:absolute;left:2152;top:34747;width:5492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rsidR="007C7563" w:rsidRPr="00C05B2D" w:rsidRDefault="007C7563" w:rsidP="00DC5D4D">
                        <w:pPr>
                          <w:pStyle w:val="Epgrafe"/>
                          <w:rPr>
                            <w:color w:val="auto"/>
                            <w:sz w:val="24"/>
                            <w:szCs w:val="24"/>
                          </w:rPr>
                        </w:pPr>
                        <w:bookmarkStart w:id="55" w:name="_Ref402165151"/>
                        <w:bookmarkStart w:id="56" w:name="_Toc402181150"/>
                        <w:proofErr w:type="gramStart"/>
                        <w:r w:rsidRPr="00DC5D4D">
                          <w:rPr>
                            <w:color w:val="auto"/>
                          </w:rPr>
                          <w:t>Figure</w:t>
                        </w:r>
                        <w:bookmarkEnd w:id="55"/>
                        <w:r w:rsidRPr="00DC5D4D">
                          <w:rPr>
                            <w:color w:val="auto"/>
                          </w:rPr>
                          <w:t xml:space="preserve"> </w:t>
                        </w:r>
                        <w:r w:rsidRPr="00DC5D4D">
                          <w:rPr>
                            <w:color w:val="auto"/>
                          </w:rPr>
                          <w:fldChar w:fldCharType="begin"/>
                        </w:r>
                        <w:r w:rsidRPr="00DC5D4D">
                          <w:rPr>
                            <w:color w:val="auto"/>
                          </w:rPr>
                          <w:instrText xml:space="preserve"> SEQ Figure \* ARABIC </w:instrText>
                        </w:r>
                        <w:r w:rsidRPr="00DC5D4D">
                          <w:rPr>
                            <w:color w:val="auto"/>
                          </w:rPr>
                          <w:fldChar w:fldCharType="separate"/>
                        </w:r>
                        <w:r>
                          <w:rPr>
                            <w:noProof/>
                            <w:color w:val="auto"/>
                          </w:rPr>
                          <w:t>7</w:t>
                        </w:r>
                        <w:r w:rsidRPr="00DC5D4D">
                          <w:rPr>
                            <w:color w:val="auto"/>
                          </w:rPr>
                          <w:fldChar w:fldCharType="end"/>
                        </w:r>
                        <w:r w:rsidRPr="00DC5D4D">
                          <w:rPr>
                            <w:color w:val="auto"/>
                          </w:rPr>
                          <w:t>.</w:t>
                        </w:r>
                        <w:proofErr w:type="gramEnd"/>
                        <w:r w:rsidRPr="00DC5D4D">
                          <w:rPr>
                            <w:color w:val="auto"/>
                          </w:rPr>
                          <w:t xml:space="preserve"> </w:t>
                        </w:r>
                        <w:r w:rsidRPr="00C05B2D">
                          <w:rPr>
                            <w:color w:val="auto"/>
                          </w:rPr>
                          <w:t xml:space="preserve">Key DRR Focus Areas for </w:t>
                        </w:r>
                        <w:r>
                          <w:rPr>
                            <w:color w:val="auto"/>
                          </w:rPr>
                          <w:t>Jamaica (Overall total of 83 references)</w:t>
                        </w:r>
                        <w:bookmarkEnd w:id="56"/>
                      </w:p>
                    </w:txbxContent>
                  </v:textbox>
                </v:shape>
                <w10:anchorlock/>
              </v:group>
            </w:pict>
          </mc:Fallback>
        </mc:AlternateContent>
      </w:r>
      <w:r w:rsidR="00DC5D4D" w:rsidRPr="008F1A96">
        <w:rPr>
          <w:rFonts w:cs="Calibri"/>
          <w:lang w:val="en-GB"/>
        </w:rPr>
        <w:t xml:space="preserve"> </w:t>
      </w:r>
    </w:p>
    <w:p w:rsidR="00E34D75" w:rsidRPr="00F17DA3" w:rsidRDefault="005E5B6B" w:rsidP="003A6F54">
      <w:pPr>
        <w:rPr>
          <w:rFonts w:cs="Calibri"/>
          <w:color w:val="auto"/>
        </w:rPr>
      </w:pPr>
      <w:r w:rsidRPr="008F1A96">
        <w:rPr>
          <w:rFonts w:cs="Calibri"/>
          <w:lang w:val="en-GB"/>
        </w:rPr>
        <w:t>The need for hazard, risk and vulnerability assessments was also identified within the CD. The focus has been placed on the need for hazard data collection and mapping for all hazards</w:t>
      </w:r>
      <w:r w:rsidR="003A6F54" w:rsidRPr="008F1A96">
        <w:rPr>
          <w:rFonts w:cs="Calibri"/>
          <w:lang w:val="en-GB"/>
        </w:rPr>
        <w:t xml:space="preserve"> noting the absence of a comprehensive multi-hazard risk analysis for Jamaica.</w:t>
      </w:r>
      <w:r w:rsidR="00921EBC" w:rsidRPr="008F1A96">
        <w:rPr>
          <w:rFonts w:cs="Calibri"/>
          <w:lang w:val="en-GB"/>
        </w:rPr>
        <w:t xml:space="preserve"> It was noted that </w:t>
      </w:r>
      <w:r w:rsidR="00921EBC" w:rsidRPr="00F17DA3">
        <w:rPr>
          <w:rFonts w:cs="Calibri"/>
          <w:color w:val="auto"/>
        </w:rPr>
        <w:t>many parishes do not have hazard maps, vulnerability assessments or risk analyses to guide decision making.</w:t>
      </w:r>
      <w:r w:rsidR="003A6F54" w:rsidRPr="008F1A96">
        <w:rPr>
          <w:rFonts w:cs="Calibri"/>
          <w:lang w:val="en-GB"/>
        </w:rPr>
        <w:t xml:space="preserve"> In addition, </w:t>
      </w:r>
      <w:r w:rsidRPr="008F1A96">
        <w:rPr>
          <w:rFonts w:cs="Calibri"/>
          <w:lang w:val="en-GB"/>
        </w:rPr>
        <w:t xml:space="preserve">risk scenario development that includes detailed building inventories, specific damage data for building types and the value of buildings, the </w:t>
      </w:r>
      <w:r w:rsidRPr="00F17DA3">
        <w:rPr>
          <w:rFonts w:cs="Calibri"/>
          <w:color w:val="auto"/>
        </w:rPr>
        <w:t>value of natural resources, agriculture resources and government assets and standardized methods for assessments</w:t>
      </w:r>
      <w:r w:rsidR="003A6F54" w:rsidRPr="00F17DA3">
        <w:rPr>
          <w:rFonts w:cs="Calibri"/>
          <w:color w:val="auto"/>
        </w:rPr>
        <w:t xml:space="preserve"> is required.</w:t>
      </w:r>
      <w:r w:rsidRPr="00F17DA3">
        <w:rPr>
          <w:rFonts w:cs="Calibri"/>
          <w:color w:val="auto"/>
        </w:rPr>
        <w:t xml:space="preserve"> </w:t>
      </w:r>
      <w:r w:rsidR="003A6F54" w:rsidRPr="00F17DA3">
        <w:rPr>
          <w:rFonts w:cs="Calibri"/>
          <w:color w:val="auto"/>
        </w:rPr>
        <w:t>M</w:t>
      </w:r>
      <w:r w:rsidR="00E34D75" w:rsidRPr="00F17DA3">
        <w:rPr>
          <w:rFonts w:cs="Calibri"/>
          <w:color w:val="auto"/>
        </w:rPr>
        <w:t xml:space="preserve">ethods for climate-related hazard assessment such as flooding and storm surge </w:t>
      </w:r>
      <w:r w:rsidR="003A6F54" w:rsidRPr="00F17DA3">
        <w:rPr>
          <w:rFonts w:cs="Calibri"/>
          <w:color w:val="auto"/>
        </w:rPr>
        <w:t>are required and must</w:t>
      </w:r>
      <w:r w:rsidR="00E34D75" w:rsidRPr="00F17DA3">
        <w:rPr>
          <w:rFonts w:cs="Calibri"/>
          <w:color w:val="auto"/>
        </w:rPr>
        <w:t xml:space="preserve"> factor climate variability and climate change in the analyses</w:t>
      </w:r>
      <w:r w:rsidR="003A6F54" w:rsidRPr="00F17DA3">
        <w:rPr>
          <w:rFonts w:cs="Calibri"/>
          <w:color w:val="auto"/>
        </w:rPr>
        <w:t>.</w:t>
      </w:r>
    </w:p>
    <w:p w:rsidR="00E34D75" w:rsidRPr="00F17DA3" w:rsidRDefault="00E34D75" w:rsidP="00E34D75">
      <w:pPr>
        <w:widowControl w:val="0"/>
        <w:tabs>
          <w:tab w:val="clear" w:pos="1134"/>
          <w:tab w:val="clear" w:pos="2268"/>
          <w:tab w:val="clear" w:pos="3402"/>
          <w:tab w:val="clear" w:pos="4536"/>
          <w:tab w:val="clear" w:pos="5670"/>
          <w:tab w:val="clear" w:pos="6804"/>
          <w:tab w:val="clear" w:pos="9072"/>
          <w:tab w:val="clear" w:pos="10206"/>
          <w:tab w:val="clear" w:pos="11340"/>
          <w:tab w:val="clear" w:pos="12474"/>
          <w:tab w:val="clear" w:pos="13608"/>
          <w:tab w:val="clear" w:pos="14742"/>
          <w:tab w:val="clear" w:pos="15876"/>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jc w:val="left"/>
        <w:rPr>
          <w:rFonts w:cs="Calibri"/>
          <w:color w:val="auto"/>
        </w:rPr>
      </w:pPr>
    </w:p>
    <w:p w:rsidR="00921EBC" w:rsidRPr="00F17DA3" w:rsidRDefault="00463996" w:rsidP="00710C6A">
      <w:pPr>
        <w:rPr>
          <w:rFonts w:cs="Calibri"/>
          <w:color w:val="auto"/>
        </w:rPr>
      </w:pPr>
      <w:r w:rsidRPr="008F1A96">
        <w:rPr>
          <w:rFonts w:cs="Calibri"/>
          <w:lang w:val="en-GB"/>
        </w:rPr>
        <w:t xml:space="preserve">As it relates to capacity strengthening, </w:t>
      </w:r>
      <w:r w:rsidR="00921EBC" w:rsidRPr="00F17DA3">
        <w:rPr>
          <w:rFonts w:cs="Calibri"/>
          <w:color w:val="auto"/>
        </w:rPr>
        <w:t xml:space="preserve">Jamaica’s DRR capacity is weak at the national, community and local levels. </w:t>
      </w:r>
      <w:r w:rsidR="00AB2BCD" w:rsidRPr="00F17DA3">
        <w:rPr>
          <w:rFonts w:cs="Calibri"/>
          <w:color w:val="auto"/>
        </w:rPr>
        <w:t>Specifically, capacity for technical review at parish level is limited and L</w:t>
      </w:r>
      <w:r w:rsidR="00AB2BCD" w:rsidRPr="00F17DA3">
        <w:rPr>
          <w:rFonts w:cs="Calibri"/>
        </w:rPr>
        <w:t>ocal Authorities lack the adequate capacity to administer its Disaster Management Responsibility. It has been noted that there is a general lack of resources to address capacity building in all vulnerable communities that exists. The l</w:t>
      </w:r>
      <w:r w:rsidR="00921EBC" w:rsidRPr="00F17DA3">
        <w:rPr>
          <w:rFonts w:cs="Calibri"/>
          <w:color w:val="auto"/>
        </w:rPr>
        <w:t xml:space="preserve">ack of resources be it human, financial, technical or operational and lack of institutional commitment remains Jamaica’s greatest challenge. </w:t>
      </w:r>
      <w:r w:rsidR="00710C6A" w:rsidRPr="00F17DA3">
        <w:rPr>
          <w:rFonts w:cs="Calibri"/>
          <w:color w:val="auto"/>
        </w:rPr>
        <w:t>C</w:t>
      </w:r>
      <w:r w:rsidR="00921EBC" w:rsidRPr="00F17DA3">
        <w:rPr>
          <w:rFonts w:cs="Calibri"/>
          <w:color w:val="auto"/>
        </w:rPr>
        <w:t xml:space="preserve">apacity development in DRR </w:t>
      </w:r>
      <w:r w:rsidR="00710C6A" w:rsidRPr="00F17DA3">
        <w:rPr>
          <w:rFonts w:cs="Calibri"/>
          <w:color w:val="auto"/>
        </w:rPr>
        <w:t xml:space="preserve">is also required </w:t>
      </w:r>
      <w:r w:rsidR="00921EBC" w:rsidRPr="00F17DA3">
        <w:rPr>
          <w:rFonts w:cs="Calibri"/>
          <w:color w:val="auto"/>
        </w:rPr>
        <w:t xml:space="preserve">in all sectors, except tourism and agriculture. </w:t>
      </w:r>
    </w:p>
    <w:p w:rsidR="00C72F53" w:rsidRPr="00F17DA3" w:rsidRDefault="00C72F53" w:rsidP="00710C6A">
      <w:pPr>
        <w:rPr>
          <w:rFonts w:cs="Calibri"/>
          <w:color w:val="auto"/>
        </w:rPr>
      </w:pPr>
    </w:p>
    <w:p w:rsidR="00921EBC" w:rsidRPr="008F1A96" w:rsidRDefault="00C72F53" w:rsidP="00967364">
      <w:pPr>
        <w:rPr>
          <w:rFonts w:cs="Calibri"/>
          <w:lang w:val="en-GB"/>
        </w:rPr>
      </w:pPr>
      <w:r w:rsidRPr="00F17DA3">
        <w:rPr>
          <w:rFonts w:cs="Calibri"/>
          <w:color w:val="auto"/>
        </w:rPr>
        <w:t xml:space="preserve">The other focus areas are related to the development of baseline data, early warning systems, information, education and communication and local disaster management. </w:t>
      </w:r>
    </w:p>
    <w:p w:rsidR="007949BF" w:rsidRPr="008F1A96" w:rsidRDefault="007949BF" w:rsidP="00147FDF">
      <w:pPr>
        <w:rPr>
          <w:rFonts w:cs="Calibri"/>
          <w:lang w:val="en-GB"/>
        </w:rPr>
      </w:pPr>
    </w:p>
    <w:p w:rsidR="00200424" w:rsidRPr="00F17DA3" w:rsidRDefault="00200424" w:rsidP="00147FDF">
      <w:pPr>
        <w:pStyle w:val="Ttulo2"/>
        <w:rPr>
          <w:rFonts w:ascii="Calibri" w:hAnsi="Calibri" w:cs="Calibri"/>
          <w:lang w:val="en-GB"/>
        </w:rPr>
      </w:pPr>
      <w:bookmarkStart w:id="57" w:name="_Toc401043383"/>
      <w:bookmarkStart w:id="58" w:name="_Toc402533409"/>
      <w:r w:rsidRPr="00F17DA3">
        <w:rPr>
          <w:rFonts w:ascii="Calibri" w:hAnsi="Calibri" w:cs="Calibri"/>
          <w:lang w:val="en-GB"/>
        </w:rPr>
        <w:t>Saint Lucia</w:t>
      </w:r>
      <w:bookmarkEnd w:id="57"/>
      <w:bookmarkEnd w:id="58"/>
    </w:p>
    <w:p w:rsidR="00B71B85" w:rsidRPr="008F1A96" w:rsidRDefault="00B71B85" w:rsidP="00147FDF">
      <w:pPr>
        <w:rPr>
          <w:rFonts w:cs="Calibri"/>
          <w:lang w:val="en-GB"/>
        </w:rPr>
      </w:pPr>
      <w:r w:rsidRPr="008F1A96">
        <w:rPr>
          <w:rFonts w:cs="Calibri"/>
          <w:lang w:val="en-GB"/>
        </w:rPr>
        <w:t>The country document for Saint Lucia</w:t>
      </w:r>
      <w:r w:rsidR="00EE5783" w:rsidRPr="008F1A96">
        <w:rPr>
          <w:rFonts w:cs="Calibri"/>
          <w:lang w:val="en-GB"/>
        </w:rPr>
        <w:t xml:space="preserve"> (</w:t>
      </w:r>
      <w:r w:rsidRPr="008F1A96">
        <w:rPr>
          <w:rFonts w:cs="Calibri"/>
          <w:lang w:val="en-GB"/>
        </w:rPr>
        <w:t>prepared in 2012</w:t>
      </w:r>
      <w:r w:rsidR="00EE5783" w:rsidRPr="008F1A96">
        <w:rPr>
          <w:rFonts w:cs="Calibri"/>
          <w:lang w:val="en-GB"/>
        </w:rPr>
        <w:t>)</w:t>
      </w:r>
      <w:r w:rsidRPr="008F1A96">
        <w:rPr>
          <w:rFonts w:cs="Calibri"/>
          <w:lang w:val="en-GB"/>
        </w:rPr>
        <w:t xml:space="preserve"> and the Criteria applied under the 2013-2014 DIPECHO</w:t>
      </w:r>
      <w:r w:rsidR="00EE5783" w:rsidRPr="008F1A96">
        <w:rPr>
          <w:rFonts w:cs="Calibri"/>
          <w:lang w:val="en-GB"/>
        </w:rPr>
        <w:t xml:space="preserve"> </w:t>
      </w:r>
      <w:r w:rsidRPr="008F1A96">
        <w:rPr>
          <w:rFonts w:cs="Calibri"/>
          <w:lang w:val="en-GB"/>
        </w:rPr>
        <w:t>Action Plan</w:t>
      </w:r>
      <w:r w:rsidR="00EE5783" w:rsidRPr="008F1A96">
        <w:rPr>
          <w:rFonts w:cs="Calibri"/>
          <w:lang w:val="en-GB"/>
        </w:rPr>
        <w:t xml:space="preserve"> were used to identify DRR </w:t>
      </w:r>
      <w:r w:rsidR="00916A92" w:rsidRPr="008F1A96">
        <w:rPr>
          <w:rFonts w:cs="Calibri"/>
          <w:lang w:val="en-GB"/>
        </w:rPr>
        <w:t>priorities</w:t>
      </w:r>
      <w:r w:rsidR="00EE5783" w:rsidRPr="008F1A96">
        <w:rPr>
          <w:rFonts w:cs="Calibri"/>
          <w:lang w:val="en-GB"/>
        </w:rPr>
        <w:t>. The documents highlight the need for legal and institutional strengthening, information, education and communication, hazard, risk and vulnerability assessme</w:t>
      </w:r>
      <w:r w:rsidR="00A27B6F" w:rsidRPr="008F1A96">
        <w:rPr>
          <w:rFonts w:cs="Calibri"/>
          <w:lang w:val="en-GB"/>
        </w:rPr>
        <w:t>nts as key areas for attention (</w:t>
      </w:r>
      <w:r w:rsidR="007C7563">
        <w:fldChar w:fldCharType="begin"/>
      </w:r>
      <w:r w:rsidR="007C7563">
        <w:instrText xml:space="preserve"> REF _Ref400987351 \h  \* MERGEFORMAT </w:instrText>
      </w:r>
      <w:r w:rsidR="007C7563">
        <w:fldChar w:fldCharType="separate"/>
      </w:r>
      <w:r w:rsidR="00844D01" w:rsidRPr="00844D01">
        <w:rPr>
          <w:rFonts w:cs="Calibri"/>
          <w:lang w:val="en-GB"/>
        </w:rPr>
        <w:t>Figure 8</w:t>
      </w:r>
      <w:r w:rsidR="007C7563">
        <w:fldChar w:fldCharType="end"/>
      </w:r>
      <w:r w:rsidR="00EE5783" w:rsidRPr="008F1A96">
        <w:rPr>
          <w:rFonts w:cs="Calibri"/>
          <w:lang w:val="en-GB"/>
        </w:rPr>
        <w:t>)</w:t>
      </w:r>
      <w:r w:rsidR="00A27B6F" w:rsidRPr="008F1A96">
        <w:rPr>
          <w:rFonts w:cs="Calibri"/>
          <w:lang w:val="en-GB"/>
        </w:rPr>
        <w:t>.</w:t>
      </w:r>
      <w:r w:rsidR="00147FDF" w:rsidRPr="008F1A96">
        <w:rPr>
          <w:rFonts w:cs="Calibri"/>
          <w:lang w:val="en-GB"/>
        </w:rPr>
        <w:t xml:space="preserve"> Capacity strengthening, baseline data development and local disaster management were among the most highlighted </w:t>
      </w:r>
      <w:r w:rsidR="00916A92" w:rsidRPr="008F1A96">
        <w:rPr>
          <w:rFonts w:cs="Calibri"/>
          <w:lang w:val="en-GB"/>
        </w:rPr>
        <w:t>priorities</w:t>
      </w:r>
      <w:r w:rsidR="00147FDF" w:rsidRPr="008F1A96">
        <w:rPr>
          <w:rFonts w:cs="Calibri"/>
          <w:lang w:val="en-GB"/>
        </w:rPr>
        <w:t xml:space="preserve"> for intervention.  </w:t>
      </w:r>
    </w:p>
    <w:p w:rsidR="00006623" w:rsidRPr="008F1A96" w:rsidRDefault="009F1AC7" w:rsidP="00147FDF">
      <w:pPr>
        <w:rPr>
          <w:rFonts w:cs="Calibri"/>
          <w:lang w:val="en-GB"/>
        </w:rPr>
      </w:pPr>
      <w:r>
        <w:rPr>
          <w:rFonts w:cs="Calibri"/>
          <w:noProof/>
          <w:lang w:val="es-PA" w:eastAsia="es-PA"/>
        </w:rPr>
        <mc:AlternateContent>
          <mc:Choice Requires="wpc">
            <w:drawing>
              <wp:inline distT="0" distB="0" distL="0" distR="0">
                <wp:extent cx="5943600" cy="4106545"/>
                <wp:effectExtent l="0" t="0" r="0" b="0"/>
                <wp:docPr id="33" name="Lienzo 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70"/>
                        <wps:cNvSpPr txBox="1">
                          <a:spLocks noChangeArrowheads="1"/>
                        </wps:cNvSpPr>
                        <wps:spPr bwMode="auto">
                          <a:xfrm>
                            <a:off x="173300" y="3547739"/>
                            <a:ext cx="5596300" cy="2756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563" w:rsidRPr="00C05B2D" w:rsidRDefault="007C7563" w:rsidP="00BF17FA">
                              <w:pPr>
                                <w:pStyle w:val="Epgrafe"/>
                                <w:rPr>
                                  <w:color w:val="auto"/>
                                </w:rPr>
                              </w:pPr>
                              <w:bookmarkStart w:id="59" w:name="_Ref400987351"/>
                              <w:bookmarkStart w:id="60" w:name="_Toc402181151"/>
                              <w:proofErr w:type="gramStart"/>
                              <w:r w:rsidRPr="00C05B2D">
                                <w:rPr>
                                  <w:color w:val="auto"/>
                                </w:rPr>
                                <w:t xml:space="preserve">Figure </w:t>
                              </w:r>
                              <w:r w:rsidRPr="00C05B2D">
                                <w:rPr>
                                  <w:color w:val="auto"/>
                                </w:rPr>
                                <w:fldChar w:fldCharType="begin"/>
                              </w:r>
                              <w:r w:rsidRPr="00C05B2D">
                                <w:rPr>
                                  <w:color w:val="auto"/>
                                </w:rPr>
                                <w:instrText xml:space="preserve"> SEQ Figure \* ARABIC </w:instrText>
                              </w:r>
                              <w:r w:rsidRPr="00C05B2D">
                                <w:rPr>
                                  <w:color w:val="auto"/>
                                </w:rPr>
                                <w:fldChar w:fldCharType="separate"/>
                              </w:r>
                              <w:r>
                                <w:rPr>
                                  <w:noProof/>
                                  <w:color w:val="auto"/>
                                </w:rPr>
                                <w:t>8</w:t>
                              </w:r>
                              <w:r w:rsidRPr="00C05B2D">
                                <w:rPr>
                                  <w:color w:val="auto"/>
                                </w:rPr>
                                <w:fldChar w:fldCharType="end"/>
                              </w:r>
                              <w:bookmarkEnd w:id="59"/>
                              <w:r w:rsidRPr="00C05B2D">
                                <w:rPr>
                                  <w:color w:val="auto"/>
                                </w:rPr>
                                <w:t>.</w:t>
                              </w:r>
                              <w:proofErr w:type="gramEnd"/>
                              <w:r w:rsidRPr="00C05B2D">
                                <w:rPr>
                                  <w:color w:val="auto"/>
                                </w:rPr>
                                <w:t xml:space="preserve"> Key DRR Focus Areas for Saint Lucia</w:t>
                              </w:r>
                              <w:r>
                                <w:rPr>
                                  <w:color w:val="auto"/>
                                </w:rPr>
                                <w:t xml:space="preserve"> (Overall total of 74 references)</w:t>
                              </w:r>
                              <w:bookmarkEnd w:id="60"/>
                            </w:p>
                          </w:txbxContent>
                        </wps:txbx>
                        <wps:bodyPr rot="0" vert="horz" wrap="square" lIns="0" tIns="0" rIns="0" bIns="0" anchor="t" anchorCtr="0" upright="1">
                          <a:noAutofit/>
                        </wps:bodyPr>
                      </wps:wsp>
                      <pic:pic xmlns:pic="http://schemas.openxmlformats.org/drawingml/2006/picture">
                        <pic:nvPicPr>
                          <pic:cNvPr id="10"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61900" y="101601"/>
                            <a:ext cx="5607700" cy="340233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Lienzo 67" o:spid="_x0000_s1057" editas="canvas" style="width:468pt;height:323.35pt;mso-position-horizontal-relative:char;mso-position-vertical-relative:line" coordsize="59436,41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">
                <v:shape id="_x0000_s1058" type="#_x0000_t75" style="position:absolute;width:59436;height:41065;visibility:visible;mso-wrap-style:square">
                  <v:fill o:detectmouseclick="t"/>
                  <v:path o:connecttype="none"/>
                </v:shape>
                <v:shape id="Text Box 70" o:spid="_x0000_s1059" type="#_x0000_t202" style="position:absolute;left:1733;top:35477;width:55963;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7C7563" w:rsidRPr="00C05B2D" w:rsidRDefault="007C7563" w:rsidP="00BF17FA">
                        <w:pPr>
                          <w:pStyle w:val="Epgrafe"/>
                          <w:rPr>
                            <w:color w:val="auto"/>
                          </w:rPr>
                        </w:pPr>
                        <w:bookmarkStart w:id="61" w:name="_Ref400987351"/>
                        <w:bookmarkStart w:id="62" w:name="_Toc402181151"/>
                        <w:proofErr w:type="gramStart"/>
                        <w:r w:rsidRPr="00C05B2D">
                          <w:rPr>
                            <w:color w:val="auto"/>
                          </w:rPr>
                          <w:t xml:space="preserve">Figure </w:t>
                        </w:r>
                        <w:r w:rsidRPr="00C05B2D">
                          <w:rPr>
                            <w:color w:val="auto"/>
                          </w:rPr>
                          <w:fldChar w:fldCharType="begin"/>
                        </w:r>
                        <w:r w:rsidRPr="00C05B2D">
                          <w:rPr>
                            <w:color w:val="auto"/>
                          </w:rPr>
                          <w:instrText xml:space="preserve"> SEQ Figure \* ARABIC </w:instrText>
                        </w:r>
                        <w:r w:rsidRPr="00C05B2D">
                          <w:rPr>
                            <w:color w:val="auto"/>
                          </w:rPr>
                          <w:fldChar w:fldCharType="separate"/>
                        </w:r>
                        <w:r>
                          <w:rPr>
                            <w:noProof/>
                            <w:color w:val="auto"/>
                          </w:rPr>
                          <w:t>8</w:t>
                        </w:r>
                        <w:r w:rsidRPr="00C05B2D">
                          <w:rPr>
                            <w:color w:val="auto"/>
                          </w:rPr>
                          <w:fldChar w:fldCharType="end"/>
                        </w:r>
                        <w:bookmarkEnd w:id="61"/>
                        <w:r w:rsidRPr="00C05B2D">
                          <w:rPr>
                            <w:color w:val="auto"/>
                          </w:rPr>
                          <w:t>.</w:t>
                        </w:r>
                        <w:proofErr w:type="gramEnd"/>
                        <w:r w:rsidRPr="00C05B2D">
                          <w:rPr>
                            <w:color w:val="auto"/>
                          </w:rPr>
                          <w:t xml:space="preserve"> Key DRR Focus Areas for Saint Lucia</w:t>
                        </w:r>
                        <w:r>
                          <w:rPr>
                            <w:color w:val="auto"/>
                          </w:rPr>
                          <w:t xml:space="preserve"> (Overall total of 74 references)</w:t>
                        </w:r>
                        <w:bookmarkEnd w:id="62"/>
                      </w:p>
                    </w:txbxContent>
                  </v:textbox>
                </v:shape>
                <v:shape id="Picture 77" o:spid="_x0000_s1060" type="#_x0000_t75" style="position:absolute;left:1619;top:1016;width:56077;height:3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rI5XDAAAA2wAAAA8AAABkcnMvZG93bnJldi54bWxEj01LA0EMhu+C/2GI0JudtUJt106LKJYe&#10;CtJW8Bp24u7WmcyyE9vtv28OgreEvB9PFqshBnOiPreJHTyMCzDEVfIt1w4+D+/3MzBZkD2GxOTg&#10;QhlWy9ubBZY+nXlHp73URkM4l+igEelKa3PVUMQ8Th2x3r5TH1F07WvrezxreAx2UhRTG7FlbWiw&#10;o9eGqp/9b9TeJ3nbSphvvh59OH7Y3fo4x4lzo7vh5RmM0CD/4j/3xiu+0usvOoBdX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OsjlcMAAADbAAAADwAAAAAAAAAAAAAAAACf&#10;AgAAZHJzL2Rvd25yZXYueG1sUEsFBgAAAAAEAAQA9wAAAI8DAAAAAA==&#10;" stroked="t" strokeweight="1pt">
                  <v:imagedata r:id="rId38" o:title=""/>
                </v:shape>
                <w10:anchorlock/>
              </v:group>
            </w:pict>
          </mc:Fallback>
        </mc:AlternateContent>
      </w:r>
    </w:p>
    <w:p w:rsidR="00C91444" w:rsidRPr="008F1A96" w:rsidRDefault="009C5793" w:rsidP="00147FDF">
      <w:pPr>
        <w:rPr>
          <w:rFonts w:cs="Calibri"/>
          <w:lang w:val="en-GB"/>
        </w:rPr>
      </w:pPr>
      <w:r w:rsidRPr="008F1A96">
        <w:rPr>
          <w:rFonts w:cs="Calibri"/>
          <w:lang w:val="en-GB"/>
        </w:rPr>
        <w:t>As it relates to the legal and institutional</w:t>
      </w:r>
      <w:r w:rsidR="00290B36" w:rsidRPr="008F1A96">
        <w:rPr>
          <w:rFonts w:cs="Calibri"/>
          <w:lang w:val="en-GB"/>
        </w:rPr>
        <w:t xml:space="preserve"> frameworks, the</w:t>
      </w:r>
      <w:r w:rsidR="00C91444" w:rsidRPr="008F1A96">
        <w:rPr>
          <w:rFonts w:cs="Calibri"/>
          <w:lang w:val="en-GB"/>
        </w:rPr>
        <w:t xml:space="preserve"> following </w:t>
      </w:r>
      <w:r w:rsidR="00916A92" w:rsidRPr="008F1A96">
        <w:rPr>
          <w:rFonts w:cs="Calibri"/>
          <w:lang w:val="en-GB"/>
        </w:rPr>
        <w:t>priorities</w:t>
      </w:r>
      <w:r w:rsidR="00C91444" w:rsidRPr="008F1A96">
        <w:rPr>
          <w:rFonts w:cs="Calibri"/>
          <w:lang w:val="en-GB"/>
        </w:rPr>
        <w:t xml:space="preserve"> were presented:</w:t>
      </w:r>
    </w:p>
    <w:p w:rsidR="00C91444" w:rsidRPr="00F17DA3" w:rsidRDefault="00C91444" w:rsidP="00DF66D7">
      <w:pPr>
        <w:pStyle w:val="Defaul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color w:val="auto"/>
        </w:rPr>
      </w:pPr>
      <w:r w:rsidRPr="00F17DA3">
        <w:rPr>
          <w:rFonts w:ascii="Calibri" w:hAnsi="Calibri" w:cs="Calibri"/>
          <w:color w:val="auto"/>
        </w:rPr>
        <w:t>Overall</w:t>
      </w:r>
      <w:r w:rsidR="00290B36" w:rsidRPr="00F17DA3">
        <w:rPr>
          <w:rFonts w:ascii="Calibri" w:hAnsi="Calibri" w:cs="Calibri"/>
          <w:color w:val="auto"/>
        </w:rPr>
        <w:t xml:space="preserve"> governance structures need to be improved to ensure the inputs from the local to national level as well as the necessary coordination among DRR partners. </w:t>
      </w:r>
    </w:p>
    <w:p w:rsidR="00C91444" w:rsidRPr="00F17DA3" w:rsidRDefault="00C91444" w:rsidP="00DF66D7">
      <w:pPr>
        <w:pStyle w:val="Defaul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color w:val="auto"/>
        </w:rPr>
      </w:pPr>
      <w:r w:rsidRPr="00F17DA3">
        <w:rPr>
          <w:rFonts w:ascii="Calibri" w:hAnsi="Calibri" w:cs="Calibri"/>
          <w:color w:val="auto"/>
        </w:rPr>
        <w:t xml:space="preserve">There is a need for the development of institutional and community capacity (systemic, institutional and individual), including expanding the information and knowledge base, in terms of up-to-date scientific information, and local knowledge and expertise that remain key requirements for DRR. </w:t>
      </w:r>
    </w:p>
    <w:p w:rsidR="00B30024" w:rsidRPr="00F17DA3" w:rsidRDefault="00B30024" w:rsidP="00DF66D7">
      <w:pPr>
        <w:pStyle w:val="Defaul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color w:val="auto"/>
        </w:rPr>
      </w:pPr>
      <w:r w:rsidRPr="00F17DA3">
        <w:rPr>
          <w:rFonts w:ascii="Calibri" w:hAnsi="Calibri" w:cs="Calibri"/>
          <w:color w:val="auto"/>
        </w:rPr>
        <w:t xml:space="preserve">The DRR approach requires strengthening of the national multi-sectoral platform. This platform would drive a DRR policy, planning and implementation framework that is transparent, fully participatory and accountable. This will require fully developed, </w:t>
      </w:r>
      <w:r w:rsidRPr="00F17DA3">
        <w:rPr>
          <w:rFonts w:ascii="Calibri" w:hAnsi="Calibri" w:cs="Calibri"/>
          <w:color w:val="auto"/>
        </w:rPr>
        <w:lastRenderedPageBreak/>
        <w:t>coordinated and coherent action on DRR across different sectors, public and private sector, and between central and local governments.</w:t>
      </w:r>
    </w:p>
    <w:p w:rsidR="00290B36" w:rsidRPr="00F17DA3" w:rsidRDefault="00C91444" w:rsidP="00DF66D7">
      <w:pPr>
        <w:pStyle w:val="Defaul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color w:val="auto"/>
        </w:rPr>
      </w:pPr>
      <w:r w:rsidRPr="00F17DA3">
        <w:rPr>
          <w:rFonts w:ascii="Calibri" w:hAnsi="Calibri" w:cs="Calibri"/>
          <w:color w:val="auto"/>
        </w:rPr>
        <w:t xml:space="preserve">Adequate resources allocations in the budgets for the efficient and effective functioning of the DRR mechanisms. </w:t>
      </w:r>
    </w:p>
    <w:p w:rsidR="00C91444" w:rsidRPr="00F17DA3" w:rsidRDefault="00C91444" w:rsidP="00DF66D7">
      <w:pPr>
        <w:pStyle w:val="Defaul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color w:val="auto"/>
        </w:rPr>
      </w:pPr>
      <w:r w:rsidRPr="00F17DA3">
        <w:rPr>
          <w:rFonts w:ascii="Calibri" w:hAnsi="Calibri" w:cs="Calibri"/>
          <w:color w:val="auto"/>
        </w:rPr>
        <w:t xml:space="preserve">Regulate urban and local development with DRR instruments and mechanisms such as building codes and land use planning </w:t>
      </w:r>
    </w:p>
    <w:p w:rsidR="00C91444" w:rsidRPr="00F17DA3" w:rsidRDefault="00C91444" w:rsidP="00C9144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Calibri" w:hAnsi="Calibri" w:cs="Calibri"/>
          <w:color w:val="808080"/>
        </w:rPr>
      </w:pPr>
    </w:p>
    <w:p w:rsidR="00936773" w:rsidRPr="008F1A96" w:rsidRDefault="00C91444" w:rsidP="00147FDF">
      <w:pPr>
        <w:rPr>
          <w:rFonts w:cs="Calibri"/>
          <w:lang w:val="en-GB"/>
        </w:rPr>
      </w:pPr>
      <w:r w:rsidRPr="008F1A96">
        <w:rPr>
          <w:rFonts w:cs="Calibri"/>
          <w:lang w:val="en-GB"/>
        </w:rPr>
        <w:t xml:space="preserve">The area of information, education and communication corresponds to the </w:t>
      </w:r>
      <w:r w:rsidR="00DA6B31" w:rsidRPr="008F1A96">
        <w:rPr>
          <w:rFonts w:cs="Calibri"/>
          <w:lang w:val="en-GB"/>
        </w:rPr>
        <w:t>section</w:t>
      </w:r>
      <w:r w:rsidRPr="008F1A96">
        <w:rPr>
          <w:rFonts w:cs="Calibri"/>
          <w:lang w:val="en-GB"/>
        </w:rPr>
        <w:t xml:space="preserve"> of the CD that deals with </w:t>
      </w:r>
      <w:r w:rsidR="0023071B" w:rsidRPr="008F1A96">
        <w:rPr>
          <w:rFonts w:cs="Calibri"/>
          <w:lang w:val="en-GB"/>
        </w:rPr>
        <w:t xml:space="preserve">knowledge management. </w:t>
      </w:r>
      <w:r w:rsidR="00737863" w:rsidRPr="008F1A96">
        <w:rPr>
          <w:rFonts w:cs="Calibri"/>
          <w:lang w:val="en-GB"/>
        </w:rPr>
        <w:t xml:space="preserve">The consultant highlighted the need for education and awareness and research and knowledge management </w:t>
      </w:r>
      <w:r w:rsidR="00C06B50" w:rsidRPr="008F1A96">
        <w:rPr>
          <w:rFonts w:cs="Calibri"/>
          <w:lang w:val="en-GB"/>
        </w:rPr>
        <w:t>as ways</w:t>
      </w:r>
      <w:r w:rsidR="00737863" w:rsidRPr="008F1A96">
        <w:rPr>
          <w:rFonts w:cs="Calibri"/>
          <w:lang w:val="en-GB"/>
        </w:rPr>
        <w:t xml:space="preserve"> to enhance resilience at various levels of society. </w:t>
      </w:r>
      <w:r w:rsidR="004D2A0D" w:rsidRPr="008F1A96">
        <w:rPr>
          <w:rFonts w:cs="Calibri"/>
          <w:lang w:val="en-GB"/>
        </w:rPr>
        <w:t xml:space="preserve">Participants at the national validation workshop proposed that public awareness and education campaigns. Specific actions are suggested for addressing the drivers of risk by targeting the schools, </w:t>
      </w:r>
      <w:r w:rsidR="00C06B50" w:rsidRPr="008F1A96">
        <w:rPr>
          <w:rFonts w:cs="Calibri"/>
          <w:lang w:val="en-GB"/>
        </w:rPr>
        <w:t xml:space="preserve">community groups, </w:t>
      </w:r>
      <w:r w:rsidR="004D2A0D" w:rsidRPr="008F1A96">
        <w:rPr>
          <w:rFonts w:cs="Calibri"/>
          <w:lang w:val="en-GB"/>
        </w:rPr>
        <w:t>farmers and seeking out champions for the DRR cause at the Cabinet level.</w:t>
      </w:r>
    </w:p>
    <w:p w:rsidR="009C5793" w:rsidRPr="008F1A96" w:rsidRDefault="004D2A0D" w:rsidP="00147FDF">
      <w:pPr>
        <w:rPr>
          <w:rFonts w:cs="Calibri"/>
          <w:lang w:val="en-GB"/>
        </w:rPr>
      </w:pPr>
      <w:r w:rsidRPr="008F1A96">
        <w:rPr>
          <w:rFonts w:cs="Calibri"/>
          <w:lang w:val="en-GB"/>
        </w:rPr>
        <w:t xml:space="preserve"> </w:t>
      </w:r>
    </w:p>
    <w:p w:rsidR="00147FDF" w:rsidRPr="008F1A96" w:rsidRDefault="00B30024" w:rsidP="00147FDF">
      <w:pPr>
        <w:rPr>
          <w:rFonts w:cs="Calibri"/>
          <w:lang w:val="en-GB"/>
        </w:rPr>
      </w:pPr>
      <w:r w:rsidRPr="008F1A96">
        <w:rPr>
          <w:rFonts w:cs="Calibri"/>
          <w:lang w:val="en-GB"/>
        </w:rPr>
        <w:t>As it relates to hazard, risk and vulnerability assessments, there are still no structured systems in place to formally monitor</w:t>
      </w:r>
      <w:r w:rsidR="00147FDF" w:rsidRPr="008F1A96">
        <w:rPr>
          <w:rFonts w:cs="Calibri"/>
          <w:lang w:val="en-GB"/>
        </w:rPr>
        <w:t>,</w:t>
      </w:r>
      <w:r w:rsidR="00083DC6" w:rsidRPr="008F1A96">
        <w:rPr>
          <w:rFonts w:cs="Calibri"/>
          <w:lang w:val="en-GB"/>
        </w:rPr>
        <w:t xml:space="preserve"> archive and disseminate data on key hazards and vulnerabilities. There is also the absence of a comprehensive national multi hazard database or archive with protocols for information sharing which impedes the use of mechanisms to inform the local and regional DRR efforts. Infrastructure for the systematic research, recording and analysis of the hazards which have impacted Saint Lucia and the impacts of these hazards also need to be established.</w:t>
      </w:r>
      <w:r w:rsidR="00147FDF" w:rsidRPr="008F1A96">
        <w:rPr>
          <w:rFonts w:cs="Calibri"/>
          <w:lang w:val="en-GB"/>
        </w:rPr>
        <w:t xml:space="preserve"> There is a need to improve information on how hazards are changing with detailed risk assessments from diverse sources of knowledge. </w:t>
      </w:r>
    </w:p>
    <w:p w:rsidR="00936773" w:rsidRPr="008F1A96" w:rsidRDefault="00936773" w:rsidP="00147FDF">
      <w:pPr>
        <w:rPr>
          <w:rFonts w:cs="Calibri"/>
          <w:lang w:val="en-GB"/>
        </w:rPr>
      </w:pPr>
    </w:p>
    <w:p w:rsidR="00147FDF" w:rsidRPr="008F1A96" w:rsidRDefault="00147FDF" w:rsidP="00147FDF">
      <w:pPr>
        <w:rPr>
          <w:rFonts w:cs="Calibri"/>
          <w:lang w:val="en-GB"/>
        </w:rPr>
      </w:pPr>
      <w:r w:rsidRPr="008F1A96">
        <w:rPr>
          <w:rFonts w:cs="Calibri"/>
          <w:lang w:val="en-GB"/>
        </w:rPr>
        <w:t>Capacity to undertake predictive analysis is also another area to be addressed and would require, proper instrumentation for data collection and data management, including the development or expansion of computerised databases. There is a distinct need to define risk scenarios for other non-climate related hazards, based on a holistic approach that will enable multi-hazard analysis and promote more effective, fit-to-purpose solutions/ interventions. Due consideration must also be given to the fact that risk is clearly most detailed at a micro social or location/site specific scale.</w:t>
      </w:r>
    </w:p>
    <w:p w:rsidR="00936773" w:rsidRPr="008F1A96" w:rsidRDefault="00936773" w:rsidP="00147FDF">
      <w:pPr>
        <w:rPr>
          <w:rFonts w:cs="Calibri"/>
          <w:lang w:val="en-GB"/>
        </w:rPr>
      </w:pPr>
    </w:p>
    <w:p w:rsidR="00083DC6" w:rsidRPr="008F1A96" w:rsidRDefault="00083DC6" w:rsidP="00147FDF">
      <w:pPr>
        <w:rPr>
          <w:rFonts w:cs="Calibri"/>
          <w:lang w:val="en-GB"/>
        </w:rPr>
      </w:pPr>
      <w:r w:rsidRPr="008F1A96">
        <w:rPr>
          <w:rFonts w:cs="Calibri"/>
          <w:lang w:val="en-GB"/>
        </w:rPr>
        <w:t>Risk mapping of vulnerable groups will also help to profile each of these groups within the context of the vulnerable situations in which they live and to identify their coping and adaptive capacities. The mapping will also help to identify hotpots of high vulnerability in Saint Lucia.</w:t>
      </w:r>
    </w:p>
    <w:p w:rsidR="00B30024" w:rsidRPr="00F17DA3" w:rsidRDefault="00B30024" w:rsidP="00B30024">
      <w:pPr>
        <w:pStyle w:val="BODY"/>
        <w:rPr>
          <w:rFonts w:ascii="Calibri" w:hAnsi="Calibri" w:cs="Calibri"/>
          <w:lang w:val="en-GB"/>
        </w:rPr>
      </w:pPr>
      <w:r w:rsidRPr="00F17DA3">
        <w:rPr>
          <w:rFonts w:ascii="Calibri" w:hAnsi="Calibri" w:cs="Calibri"/>
          <w:lang w:val="en-GB"/>
        </w:rPr>
        <w:t xml:space="preserve">Two priorities identified during the national consultation on the revised CD were within the DRR elements of risk awareness and knowledge development  and include 1) enhance the National Disaster Inventory System to systematically record hazards, assess and monitor damage and loss at all scales using probabilistic models, and regular updating of the National Risk Register to enhance risk forecasting; 2) undertake risk mapping to include social and ecological </w:t>
      </w:r>
      <w:r w:rsidRPr="00F17DA3">
        <w:rPr>
          <w:rFonts w:ascii="Calibri" w:hAnsi="Calibri" w:cs="Calibri"/>
          <w:lang w:val="en-GB"/>
        </w:rPr>
        <w:lastRenderedPageBreak/>
        <w:t>vulnerability; and 3) conduct risk trend analysis, multi-hazard analysis and, Vulnerability and Capacity Assessments (VCA).</w:t>
      </w:r>
    </w:p>
    <w:p w:rsidR="00147FDF" w:rsidRPr="00F17DA3" w:rsidRDefault="00147FDF" w:rsidP="00147F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lang w:val="en-GB"/>
        </w:rPr>
      </w:pPr>
    </w:p>
    <w:p w:rsidR="00200424" w:rsidRPr="00F17DA3" w:rsidRDefault="00200424" w:rsidP="00147FDF">
      <w:pPr>
        <w:pStyle w:val="Ttulo2"/>
        <w:rPr>
          <w:rFonts w:ascii="Calibri" w:hAnsi="Calibri" w:cs="Calibri"/>
          <w:lang w:val="en-GB"/>
        </w:rPr>
      </w:pPr>
      <w:bookmarkStart w:id="63" w:name="_Toc401043384"/>
      <w:bookmarkStart w:id="64" w:name="_Toc402533410"/>
      <w:r w:rsidRPr="00F17DA3">
        <w:rPr>
          <w:rFonts w:ascii="Calibri" w:hAnsi="Calibri" w:cs="Calibri"/>
          <w:lang w:val="en-GB"/>
        </w:rPr>
        <w:t>S</w:t>
      </w:r>
      <w:r w:rsidR="00D25C2C" w:rsidRPr="00F17DA3">
        <w:rPr>
          <w:rFonts w:ascii="Calibri" w:hAnsi="Calibri" w:cs="Calibri"/>
          <w:lang w:val="en-GB"/>
        </w:rPr>
        <w:t>aint</w:t>
      </w:r>
      <w:r w:rsidRPr="00F17DA3">
        <w:rPr>
          <w:rFonts w:ascii="Calibri" w:hAnsi="Calibri" w:cs="Calibri"/>
          <w:lang w:val="en-GB"/>
        </w:rPr>
        <w:t xml:space="preserve"> Vincent and the Grenadines</w:t>
      </w:r>
      <w:bookmarkEnd w:id="63"/>
      <w:bookmarkEnd w:id="64"/>
    </w:p>
    <w:p w:rsidR="00D25C2C" w:rsidRPr="008F1A96" w:rsidRDefault="00AF6DA2" w:rsidP="00C45C59">
      <w:pPr>
        <w:rPr>
          <w:rFonts w:cs="Calibri"/>
          <w:lang w:val="en-GB"/>
        </w:rPr>
      </w:pPr>
      <w:r w:rsidRPr="008F1A96">
        <w:rPr>
          <w:rFonts w:cs="Calibri"/>
          <w:lang w:val="en-GB"/>
        </w:rPr>
        <w:t xml:space="preserve">The draft CD and the draft outputs from the Criteria were used to identify DRR </w:t>
      </w:r>
      <w:r w:rsidR="00916A92" w:rsidRPr="008F1A96">
        <w:rPr>
          <w:rFonts w:cs="Calibri"/>
          <w:lang w:val="en-GB"/>
        </w:rPr>
        <w:t>priorities</w:t>
      </w:r>
      <w:r w:rsidRPr="008F1A96">
        <w:rPr>
          <w:rFonts w:cs="Calibri"/>
          <w:lang w:val="en-GB"/>
        </w:rPr>
        <w:t xml:space="preserve"> for S</w:t>
      </w:r>
      <w:r w:rsidR="00D25C2C" w:rsidRPr="008F1A96">
        <w:rPr>
          <w:rFonts w:cs="Calibri"/>
          <w:lang w:val="en-GB"/>
        </w:rPr>
        <w:t>aint</w:t>
      </w:r>
      <w:r w:rsidRPr="008F1A96">
        <w:rPr>
          <w:rFonts w:cs="Calibri"/>
          <w:lang w:val="en-GB"/>
        </w:rPr>
        <w:t xml:space="preserve"> Vincent and the Grenadines. </w:t>
      </w:r>
      <w:r w:rsidR="001120BE" w:rsidRPr="008F1A96">
        <w:rPr>
          <w:rFonts w:cs="Calibri"/>
          <w:lang w:val="en-GB"/>
        </w:rPr>
        <w:t>C</w:t>
      </w:r>
      <w:r w:rsidRPr="008F1A96">
        <w:rPr>
          <w:rFonts w:cs="Calibri"/>
          <w:lang w:val="en-GB"/>
        </w:rPr>
        <w:t>apacity strengt</w:t>
      </w:r>
      <w:r w:rsidR="001120BE" w:rsidRPr="008F1A96">
        <w:rPr>
          <w:rFonts w:cs="Calibri"/>
          <w:lang w:val="en-GB"/>
        </w:rPr>
        <w:t>hening, early warning systems, h</w:t>
      </w:r>
      <w:r w:rsidRPr="008F1A96">
        <w:rPr>
          <w:rFonts w:cs="Calibri"/>
          <w:lang w:val="en-GB"/>
        </w:rPr>
        <w:t xml:space="preserve">azard, risk </w:t>
      </w:r>
      <w:r w:rsidRPr="003D6352">
        <w:rPr>
          <w:rFonts w:cs="Calibri"/>
          <w:lang w:val="en-GB"/>
        </w:rPr>
        <w:t xml:space="preserve">and vulnerability </w:t>
      </w:r>
      <w:r w:rsidR="001120BE" w:rsidRPr="003D6352">
        <w:rPr>
          <w:rFonts w:cs="Calibri"/>
          <w:lang w:val="en-GB"/>
        </w:rPr>
        <w:t>assessments were</w:t>
      </w:r>
      <w:r w:rsidRPr="003D6352">
        <w:rPr>
          <w:rFonts w:cs="Calibri"/>
          <w:lang w:val="en-GB"/>
        </w:rPr>
        <w:t xml:space="preserve"> </w:t>
      </w:r>
      <w:r w:rsidR="001C396F" w:rsidRPr="003D6352">
        <w:rPr>
          <w:rFonts w:cs="Calibri"/>
          <w:lang w:val="en-GB"/>
        </w:rPr>
        <w:t xml:space="preserve">the </w:t>
      </w:r>
      <w:r w:rsidRPr="003D6352">
        <w:rPr>
          <w:rFonts w:cs="Calibri"/>
          <w:lang w:val="en-GB"/>
        </w:rPr>
        <w:t xml:space="preserve">three areas most </w:t>
      </w:r>
      <w:r w:rsidR="00CA7CA4" w:rsidRPr="003D6352">
        <w:rPr>
          <w:rFonts w:cs="Calibri"/>
          <w:lang w:val="en-GB"/>
        </w:rPr>
        <w:t xml:space="preserve">reported </w:t>
      </w:r>
      <w:r w:rsidRPr="003D6352">
        <w:rPr>
          <w:rFonts w:cs="Calibri"/>
          <w:lang w:val="en-GB"/>
        </w:rPr>
        <w:t xml:space="preserve">in the sources of information. </w:t>
      </w:r>
      <w:r w:rsidR="001120BE" w:rsidRPr="003D6352">
        <w:rPr>
          <w:rFonts w:cs="Calibri"/>
          <w:lang w:val="en-GB"/>
        </w:rPr>
        <w:t>There</w:t>
      </w:r>
      <w:r w:rsidR="001120BE" w:rsidRPr="008F1A96">
        <w:rPr>
          <w:rFonts w:cs="Calibri"/>
          <w:lang w:val="en-GB"/>
        </w:rPr>
        <w:t xml:space="preserve"> was also a need to pay attention to the legal and institutional capacity and information, education and communication. </w:t>
      </w:r>
    </w:p>
    <w:p w:rsidR="00D25C2C" w:rsidRPr="008F1A96" w:rsidRDefault="00D25C2C" w:rsidP="00C45C59">
      <w:pPr>
        <w:rPr>
          <w:rFonts w:cs="Calibri"/>
          <w:lang w:val="en-GB"/>
        </w:rPr>
      </w:pPr>
    </w:p>
    <w:p w:rsidR="00C45C59" w:rsidRPr="008F1A96" w:rsidRDefault="00CA7CA4" w:rsidP="00C45C59">
      <w:pPr>
        <w:rPr>
          <w:rFonts w:cs="Calibri"/>
          <w:lang w:val="en-GB"/>
        </w:rPr>
      </w:pPr>
      <w:r w:rsidRPr="008F1A96">
        <w:rPr>
          <w:rFonts w:cs="Calibri"/>
          <w:lang w:val="en-GB"/>
        </w:rPr>
        <w:t xml:space="preserve">Overall the DRR </w:t>
      </w:r>
      <w:r w:rsidR="00916A92" w:rsidRPr="008F1A96">
        <w:rPr>
          <w:rFonts w:cs="Calibri"/>
          <w:lang w:val="en-GB"/>
        </w:rPr>
        <w:t>priorities</w:t>
      </w:r>
      <w:r w:rsidRPr="008F1A96">
        <w:rPr>
          <w:rFonts w:cs="Calibri"/>
          <w:lang w:val="en-GB"/>
        </w:rPr>
        <w:t xml:space="preserve"> identified in the documentation were:</w:t>
      </w:r>
    </w:p>
    <w:p w:rsidR="00CA7CA4" w:rsidRPr="008F1A96" w:rsidRDefault="00CA7CA4" w:rsidP="00EF7C87">
      <w:pPr>
        <w:pStyle w:val="Prrafodelista"/>
        <w:numPr>
          <w:ilvl w:val="0"/>
          <w:numId w:val="13"/>
        </w:numPr>
        <w:rPr>
          <w:rFonts w:cs="Calibri"/>
          <w:lang w:val="en-GB"/>
        </w:rPr>
      </w:pPr>
      <w:r w:rsidRPr="008F1A96">
        <w:rPr>
          <w:rFonts w:cs="Calibri"/>
          <w:lang w:val="en-GB"/>
        </w:rPr>
        <w:t>Capacity strengthening</w:t>
      </w:r>
      <w:r w:rsidRPr="003C4747">
        <w:rPr>
          <w:vertAlign w:val="superscript"/>
        </w:rPr>
        <w:footnoteReference w:id="17"/>
      </w:r>
    </w:p>
    <w:p w:rsidR="00CA7CA4" w:rsidRPr="008F1A96" w:rsidRDefault="00D25C2C" w:rsidP="00EF7C87">
      <w:pPr>
        <w:pStyle w:val="Prrafodelista"/>
        <w:numPr>
          <w:ilvl w:val="0"/>
          <w:numId w:val="13"/>
        </w:numPr>
        <w:rPr>
          <w:rFonts w:cs="Calibri"/>
          <w:lang w:val="en-GB"/>
        </w:rPr>
      </w:pPr>
      <w:r w:rsidRPr="008F1A96">
        <w:rPr>
          <w:rFonts w:cs="Calibri"/>
          <w:lang w:val="en-GB"/>
        </w:rPr>
        <w:t>Improve e</w:t>
      </w:r>
      <w:r w:rsidR="00CA7CA4" w:rsidRPr="008F1A96">
        <w:rPr>
          <w:rFonts w:cs="Calibri"/>
          <w:lang w:val="en-GB"/>
        </w:rPr>
        <w:t>arly warning systems</w:t>
      </w:r>
      <w:r w:rsidR="00CA7CA4" w:rsidRPr="003C4747">
        <w:rPr>
          <w:vertAlign w:val="superscript"/>
        </w:rPr>
        <w:footnoteReference w:id="18"/>
      </w:r>
    </w:p>
    <w:p w:rsidR="00967364" w:rsidRPr="008F1A96" w:rsidRDefault="00D25C2C" w:rsidP="00EF7C87">
      <w:pPr>
        <w:pStyle w:val="Prrafodelista"/>
        <w:numPr>
          <w:ilvl w:val="0"/>
          <w:numId w:val="13"/>
        </w:numPr>
        <w:rPr>
          <w:rFonts w:cs="Calibri"/>
          <w:lang w:val="en-GB"/>
        </w:rPr>
      </w:pPr>
      <w:r w:rsidRPr="008F1A96">
        <w:rPr>
          <w:rFonts w:cs="Calibri"/>
          <w:lang w:val="en-GB"/>
        </w:rPr>
        <w:t>Need for h</w:t>
      </w:r>
      <w:r w:rsidR="00CA7CA4" w:rsidRPr="008F1A96">
        <w:rPr>
          <w:rFonts w:cs="Calibri"/>
          <w:lang w:val="en-GB"/>
        </w:rPr>
        <w:t>azard, risk and vulnerability assessments</w:t>
      </w:r>
      <w:r w:rsidR="00CA7CA4" w:rsidRPr="008F1A96">
        <w:rPr>
          <w:rStyle w:val="Refdenotaalpie"/>
          <w:rFonts w:cs="Calibri"/>
          <w:lang w:val="en-GB"/>
        </w:rPr>
        <w:footnoteReference w:id="19"/>
      </w:r>
      <w:r w:rsidR="00CA7CA4" w:rsidRPr="008F1A96">
        <w:rPr>
          <w:rFonts w:cs="Calibri"/>
          <w:lang w:val="en-GB"/>
        </w:rPr>
        <w:t xml:space="preserve"> </w:t>
      </w:r>
    </w:p>
    <w:p w:rsidR="00967364" w:rsidRPr="008F1A96" w:rsidRDefault="00D25C2C" w:rsidP="00EF7C87">
      <w:pPr>
        <w:pStyle w:val="Prrafodelista"/>
        <w:numPr>
          <w:ilvl w:val="0"/>
          <w:numId w:val="13"/>
        </w:numPr>
        <w:rPr>
          <w:rFonts w:cs="Calibri"/>
          <w:lang w:val="en-GB"/>
        </w:rPr>
      </w:pPr>
      <w:r w:rsidRPr="008F1A96">
        <w:rPr>
          <w:rFonts w:cs="Calibri"/>
          <w:lang w:val="en-GB"/>
        </w:rPr>
        <w:t xml:space="preserve">Focus on </w:t>
      </w:r>
      <w:r w:rsidR="00B87CC1">
        <w:rPr>
          <w:rFonts w:cs="Calibri"/>
          <w:lang w:val="en-GB"/>
        </w:rPr>
        <w:t>community</w:t>
      </w:r>
      <w:r w:rsidR="00DD17AB" w:rsidRPr="008F1A96">
        <w:rPr>
          <w:rFonts w:cs="Calibri"/>
          <w:lang w:val="en-GB"/>
        </w:rPr>
        <w:t xml:space="preserve"> disaster management</w:t>
      </w:r>
    </w:p>
    <w:p w:rsidR="00967364" w:rsidRPr="008F1A96" w:rsidRDefault="00D25C2C" w:rsidP="00EF7C87">
      <w:pPr>
        <w:pStyle w:val="Prrafodelista"/>
        <w:numPr>
          <w:ilvl w:val="0"/>
          <w:numId w:val="13"/>
        </w:numPr>
        <w:rPr>
          <w:rFonts w:cs="Calibri"/>
          <w:lang w:val="en-GB"/>
        </w:rPr>
      </w:pPr>
      <w:r w:rsidRPr="008F1A96">
        <w:rPr>
          <w:rFonts w:cs="Calibri"/>
          <w:lang w:val="en-GB"/>
        </w:rPr>
        <w:t>Improve i</w:t>
      </w:r>
      <w:r w:rsidR="00DD17AB" w:rsidRPr="008F1A96">
        <w:rPr>
          <w:rFonts w:cs="Calibri"/>
          <w:lang w:val="en-GB"/>
        </w:rPr>
        <w:t>nformation, education and communication</w:t>
      </w:r>
      <w:r w:rsidRPr="008F1A96">
        <w:rPr>
          <w:rFonts w:cs="Calibri"/>
          <w:lang w:val="en-GB"/>
        </w:rPr>
        <w:t xml:space="preserve"> </w:t>
      </w:r>
    </w:p>
    <w:p w:rsidR="00967364" w:rsidRDefault="00DD17AB" w:rsidP="00EF7C87">
      <w:pPr>
        <w:pStyle w:val="Prrafodelista"/>
        <w:numPr>
          <w:ilvl w:val="0"/>
          <w:numId w:val="13"/>
        </w:numPr>
        <w:rPr>
          <w:rFonts w:cs="Calibri"/>
          <w:lang w:val="en-GB"/>
        </w:rPr>
      </w:pPr>
      <w:r w:rsidRPr="008F1A96">
        <w:rPr>
          <w:rFonts w:cs="Calibri"/>
          <w:lang w:val="en-GB"/>
        </w:rPr>
        <w:t>Legal and institutional capacity strengthening</w:t>
      </w:r>
    </w:p>
    <w:p w:rsidR="00B87CC1" w:rsidRDefault="00B87CC1" w:rsidP="00EF7C87">
      <w:pPr>
        <w:pStyle w:val="Prrafodelista"/>
        <w:numPr>
          <w:ilvl w:val="0"/>
          <w:numId w:val="13"/>
        </w:numPr>
        <w:rPr>
          <w:rFonts w:cs="Calibri"/>
          <w:lang w:val="en-GB"/>
        </w:rPr>
      </w:pPr>
      <w:r>
        <w:rPr>
          <w:rFonts w:cs="Calibri"/>
          <w:lang w:val="en-GB"/>
        </w:rPr>
        <w:t>Need for drought mitigation measures</w:t>
      </w:r>
    </w:p>
    <w:p w:rsidR="0073136D" w:rsidRDefault="0073136D" w:rsidP="00EF7C87">
      <w:pPr>
        <w:pStyle w:val="Prrafodelista"/>
        <w:numPr>
          <w:ilvl w:val="0"/>
          <w:numId w:val="13"/>
        </w:numPr>
        <w:rPr>
          <w:rFonts w:cs="Calibri"/>
          <w:lang w:val="en-GB"/>
        </w:rPr>
      </w:pPr>
      <w:r>
        <w:rPr>
          <w:rFonts w:cs="Calibri"/>
          <w:lang w:val="en-GB"/>
        </w:rPr>
        <w:t>As</w:t>
      </w:r>
      <w:r w:rsidRPr="0073136D">
        <w:rPr>
          <w:rFonts w:cs="Calibri"/>
          <w:lang w:val="en-GB"/>
        </w:rPr>
        <w:t>sessing the risk in schools and developing respective plans</w:t>
      </w:r>
    </w:p>
    <w:p w:rsidR="0073136D" w:rsidRDefault="0073136D" w:rsidP="0073136D">
      <w:pPr>
        <w:pStyle w:val="Prrafodelista"/>
        <w:rPr>
          <w:rFonts w:cs="Calibri"/>
          <w:lang w:val="en-GB"/>
        </w:rPr>
      </w:pPr>
    </w:p>
    <w:p w:rsidR="0073136D" w:rsidRPr="008F1A96" w:rsidRDefault="009F1AC7" w:rsidP="0089279A">
      <w:pPr>
        <w:pStyle w:val="Prrafodelista"/>
        <w:ind w:left="0"/>
        <w:rPr>
          <w:rFonts w:cs="Calibri"/>
          <w:lang w:val="en-GB"/>
        </w:rPr>
      </w:pPr>
      <w:r>
        <w:rPr>
          <w:rFonts w:cs="Calibri"/>
          <w:noProof/>
          <w:lang w:val="es-PA" w:eastAsia="es-PA"/>
        </w:rPr>
        <mc:AlternateContent>
          <mc:Choice Requires="wpc">
            <w:drawing>
              <wp:inline distT="0" distB="0" distL="0" distR="0">
                <wp:extent cx="5943600" cy="2874010"/>
                <wp:effectExtent l="0" t="0" r="0" b="0"/>
                <wp:docPr id="37" name="Lienzo 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7" name="Picture 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33900" y="97100"/>
                            <a:ext cx="5675700" cy="245680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 name="Text Box 133"/>
                        <wps:cNvSpPr txBox="1">
                          <a:spLocks noChangeArrowheads="1"/>
                        </wps:cNvSpPr>
                        <wps:spPr bwMode="auto">
                          <a:xfrm>
                            <a:off x="133900" y="2611709"/>
                            <a:ext cx="5736000" cy="171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563" w:rsidRPr="00C05B2D" w:rsidRDefault="007C7563" w:rsidP="0073136D">
                              <w:pPr>
                                <w:pStyle w:val="Epgrafe"/>
                                <w:rPr>
                                  <w:color w:val="auto"/>
                                  <w:sz w:val="24"/>
                                  <w:szCs w:val="24"/>
                                </w:rPr>
                              </w:pPr>
                              <w:bookmarkStart w:id="65" w:name="_Toc402181152"/>
                              <w:proofErr w:type="gramStart"/>
                              <w:r w:rsidRPr="00C05B2D">
                                <w:rPr>
                                  <w:color w:val="auto"/>
                                </w:rPr>
                                <w:t xml:space="preserve">Figure </w:t>
                              </w:r>
                              <w:r w:rsidRPr="00C05B2D">
                                <w:rPr>
                                  <w:color w:val="auto"/>
                                </w:rPr>
                                <w:fldChar w:fldCharType="begin"/>
                              </w:r>
                              <w:r w:rsidRPr="00C05B2D">
                                <w:rPr>
                                  <w:color w:val="auto"/>
                                </w:rPr>
                                <w:instrText xml:space="preserve"> SEQ Figure \* ARABIC </w:instrText>
                              </w:r>
                              <w:r w:rsidRPr="00C05B2D">
                                <w:rPr>
                                  <w:color w:val="auto"/>
                                </w:rPr>
                                <w:fldChar w:fldCharType="separate"/>
                              </w:r>
                              <w:r>
                                <w:rPr>
                                  <w:noProof/>
                                  <w:color w:val="auto"/>
                                </w:rPr>
                                <w:t>9</w:t>
                              </w:r>
                              <w:r w:rsidRPr="00C05B2D">
                                <w:rPr>
                                  <w:color w:val="auto"/>
                                </w:rPr>
                                <w:fldChar w:fldCharType="end"/>
                              </w:r>
                              <w:r w:rsidRPr="00C05B2D">
                                <w:rPr>
                                  <w:color w:val="auto"/>
                                </w:rPr>
                                <w:t>.</w:t>
                              </w:r>
                              <w:proofErr w:type="gramEnd"/>
                              <w:r w:rsidRPr="00C05B2D">
                                <w:rPr>
                                  <w:color w:val="auto"/>
                                </w:rPr>
                                <w:t xml:space="preserve"> Key DRR Focus Areas for Saint Vincent and the Grenadines</w:t>
                              </w:r>
                              <w:r>
                                <w:rPr>
                                  <w:color w:val="auto"/>
                                </w:rPr>
                                <w:t xml:space="preserve"> (Overall total of 16 references)</w:t>
                              </w:r>
                              <w:bookmarkEnd w:id="65"/>
                            </w:p>
                          </w:txbxContent>
                        </wps:txbx>
                        <wps:bodyPr rot="0" vert="horz" wrap="square" lIns="0" tIns="0" rIns="0" bIns="0" anchor="t" anchorCtr="0" upright="1">
                          <a:noAutofit/>
                        </wps:bodyPr>
                      </wps:wsp>
                    </wpc:wpc>
                  </a:graphicData>
                </a:graphic>
              </wp:inline>
            </w:drawing>
          </mc:Choice>
          <mc:Fallback>
            <w:pict>
              <v:group id="_x0000_s1061" editas="canvas" style="width:468pt;height:226.3pt;mso-position-horizontal-relative:char;mso-position-vertical-relative:line" coordsize="59436,28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">
                <v:shape id="_x0000_s1062" type="#_x0000_t75" style="position:absolute;width:59436;height:28740;visibility:visible;mso-wrap-style:square">
                  <v:fill o:detectmouseclick="t"/>
                  <v:path o:connecttype="none"/>
                </v:shape>
                <v:shape id="Picture 68" o:spid="_x0000_s1063" type="#_x0000_t75" style="position:absolute;left:1339;top:971;width:56757;height:24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SgyjAAAAA2gAAAA8AAABkcnMvZG93bnJldi54bWxEj81uwjAQhO9IvIO1SNzASQ9QBQxC0Ipc&#10;+RHnJV6SQLxObQPh7XGlSj2OZuYbzXzZmUY8yPnasoJ0nIAgLqyuuVRwPHyPPkH4gKyxsUwKXuRh&#10;uej35php++QdPfahFBHCPkMFVQhtJqUvKjLox7Yljt7FOoMhSldK7fAZ4aaRH0kykQZrjgsVtrSu&#10;qLjt70ZBmGr/k1+3p5Q2Xwd/y8/ndOeUGg661QxEoC78h//auVYwhd8r8QbIx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RKDKMAAAADaAAAADwAAAAAAAAAAAAAAAACfAgAA&#10;ZHJzL2Rvd25yZXYueG1sUEsFBgAAAAAEAAQA9wAAAIwDAAAAAA==&#10;" stroked="t" strokeweight="1pt">
                  <v:imagedata r:id="rId40" o:title=""/>
                </v:shape>
                <v:shape id="Text Box 133" o:spid="_x0000_s1064" type="#_x0000_t202" style="position:absolute;left:1339;top:26117;width:57360;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7C7563" w:rsidRPr="00C05B2D" w:rsidRDefault="007C7563" w:rsidP="0073136D">
                        <w:pPr>
                          <w:pStyle w:val="Epgrafe"/>
                          <w:rPr>
                            <w:color w:val="auto"/>
                            <w:sz w:val="24"/>
                            <w:szCs w:val="24"/>
                          </w:rPr>
                        </w:pPr>
                        <w:bookmarkStart w:id="66" w:name="_Toc402181152"/>
                        <w:proofErr w:type="gramStart"/>
                        <w:r w:rsidRPr="00C05B2D">
                          <w:rPr>
                            <w:color w:val="auto"/>
                          </w:rPr>
                          <w:t xml:space="preserve">Figure </w:t>
                        </w:r>
                        <w:r w:rsidRPr="00C05B2D">
                          <w:rPr>
                            <w:color w:val="auto"/>
                          </w:rPr>
                          <w:fldChar w:fldCharType="begin"/>
                        </w:r>
                        <w:r w:rsidRPr="00C05B2D">
                          <w:rPr>
                            <w:color w:val="auto"/>
                          </w:rPr>
                          <w:instrText xml:space="preserve"> SEQ Figure \* ARABIC </w:instrText>
                        </w:r>
                        <w:r w:rsidRPr="00C05B2D">
                          <w:rPr>
                            <w:color w:val="auto"/>
                          </w:rPr>
                          <w:fldChar w:fldCharType="separate"/>
                        </w:r>
                        <w:r>
                          <w:rPr>
                            <w:noProof/>
                            <w:color w:val="auto"/>
                          </w:rPr>
                          <w:t>9</w:t>
                        </w:r>
                        <w:r w:rsidRPr="00C05B2D">
                          <w:rPr>
                            <w:color w:val="auto"/>
                          </w:rPr>
                          <w:fldChar w:fldCharType="end"/>
                        </w:r>
                        <w:r w:rsidRPr="00C05B2D">
                          <w:rPr>
                            <w:color w:val="auto"/>
                          </w:rPr>
                          <w:t>.</w:t>
                        </w:r>
                        <w:proofErr w:type="gramEnd"/>
                        <w:r w:rsidRPr="00C05B2D">
                          <w:rPr>
                            <w:color w:val="auto"/>
                          </w:rPr>
                          <w:t xml:space="preserve"> Key DRR Focus Areas for Saint Vincent and the Grenadines</w:t>
                        </w:r>
                        <w:r>
                          <w:rPr>
                            <w:color w:val="auto"/>
                          </w:rPr>
                          <w:t xml:space="preserve"> (Overall total of 16 references)</w:t>
                        </w:r>
                        <w:bookmarkEnd w:id="66"/>
                      </w:p>
                    </w:txbxContent>
                  </v:textbox>
                </v:shape>
                <w10:anchorlock/>
              </v:group>
            </w:pict>
          </mc:Fallback>
        </mc:AlternateContent>
      </w:r>
    </w:p>
    <w:p w:rsidR="00CA7CA4" w:rsidRPr="008F1A96" w:rsidRDefault="00C45C59" w:rsidP="00CA7CA4">
      <w:pPr>
        <w:rPr>
          <w:rFonts w:cs="Calibri"/>
          <w:lang w:val="en-GB"/>
        </w:rPr>
      </w:pPr>
      <w:r w:rsidRPr="008F1A96">
        <w:rPr>
          <w:rFonts w:cs="Calibri"/>
          <w:lang w:val="en-GB"/>
        </w:rPr>
        <w:lastRenderedPageBreak/>
        <w:t xml:space="preserve">It was affirmed that the National Emergency Management Organization (NEMO) faced two major challenges with regards to capacity; human resources and financial resources. The challenges are being addressed but the process is usually too slow to be effective. Specifically, as outlined in the </w:t>
      </w:r>
      <w:r w:rsidR="00D25C2C" w:rsidRPr="008F1A96">
        <w:rPr>
          <w:rFonts w:cs="Calibri"/>
          <w:lang w:val="en-GB"/>
        </w:rPr>
        <w:t>Saint Vincent and the Grenadines</w:t>
      </w:r>
      <w:r w:rsidR="00D25C2C" w:rsidRPr="008F1A96" w:rsidDel="00D25C2C">
        <w:rPr>
          <w:rFonts w:cs="Calibri"/>
          <w:lang w:val="en-GB"/>
        </w:rPr>
        <w:t xml:space="preserve"> </w:t>
      </w:r>
      <w:r w:rsidRPr="008F1A96">
        <w:rPr>
          <w:rFonts w:cs="Calibri"/>
          <w:lang w:val="en-GB"/>
        </w:rPr>
        <w:t xml:space="preserve">country </w:t>
      </w:r>
      <w:r w:rsidR="00D25C2C" w:rsidRPr="008F1A96">
        <w:rPr>
          <w:rFonts w:cs="Calibri"/>
          <w:lang w:val="en-GB"/>
        </w:rPr>
        <w:t>profile</w:t>
      </w:r>
      <w:r w:rsidRPr="008F1A96">
        <w:rPr>
          <w:rFonts w:cs="Calibri"/>
          <w:lang w:val="en-GB"/>
        </w:rPr>
        <w:t xml:space="preserve">, the growing number of volunteers for DRM does not possess vital technological skills. It was also noted that the majority of the agencies in a study (90%) had not designated disaster or emergency budgets while only 25% of agencies interviewed had formal business continuity plans. The </w:t>
      </w:r>
      <w:r w:rsidR="00D25C2C" w:rsidRPr="008F1A96">
        <w:rPr>
          <w:rFonts w:cs="Calibri"/>
          <w:lang w:val="en-GB"/>
        </w:rPr>
        <w:t xml:space="preserve">country document </w:t>
      </w:r>
      <w:r w:rsidRPr="008F1A96">
        <w:rPr>
          <w:rFonts w:cs="Calibri"/>
          <w:lang w:val="en-GB"/>
        </w:rPr>
        <w:t>highlight</w:t>
      </w:r>
      <w:r w:rsidR="00D25C2C" w:rsidRPr="008F1A96">
        <w:rPr>
          <w:rFonts w:cs="Calibri"/>
          <w:lang w:val="en-GB"/>
        </w:rPr>
        <w:t>s the fact</w:t>
      </w:r>
      <w:r w:rsidRPr="008F1A96">
        <w:rPr>
          <w:rFonts w:cs="Calibri"/>
          <w:lang w:val="en-GB"/>
        </w:rPr>
        <w:t xml:space="preserve"> that the greatest deficiency in capital for disaster risk </w:t>
      </w:r>
      <w:r w:rsidR="00D25C2C" w:rsidRPr="008F1A96">
        <w:rPr>
          <w:rFonts w:cs="Calibri"/>
          <w:lang w:val="en-GB"/>
        </w:rPr>
        <w:t xml:space="preserve">is </w:t>
      </w:r>
      <w:r w:rsidRPr="008F1A96">
        <w:rPr>
          <w:rFonts w:cs="Calibri"/>
          <w:lang w:val="en-GB"/>
        </w:rPr>
        <w:t xml:space="preserve">at the community level. As a result of these shortcomings, the </w:t>
      </w:r>
      <w:r w:rsidR="00D25C2C" w:rsidRPr="008F1A96">
        <w:rPr>
          <w:rFonts w:cs="Calibri"/>
          <w:lang w:val="en-GB"/>
        </w:rPr>
        <w:t xml:space="preserve">document </w:t>
      </w:r>
      <w:r w:rsidRPr="008F1A96">
        <w:rPr>
          <w:rFonts w:cs="Calibri"/>
          <w:lang w:val="en-GB"/>
        </w:rPr>
        <w:t>propose</w:t>
      </w:r>
      <w:r w:rsidR="00D25C2C" w:rsidRPr="008F1A96">
        <w:rPr>
          <w:rFonts w:cs="Calibri"/>
          <w:lang w:val="en-GB"/>
        </w:rPr>
        <w:t>s</w:t>
      </w:r>
      <w:r w:rsidRPr="008F1A96">
        <w:rPr>
          <w:rFonts w:cs="Calibri"/>
          <w:lang w:val="en-GB"/>
        </w:rPr>
        <w:t xml:space="preserve"> structured and continuous training for community organizers and organizations as well as full incorporation of DRR into the education system.</w:t>
      </w:r>
      <w:r w:rsidR="00CA7CA4" w:rsidRPr="008F1A96">
        <w:rPr>
          <w:rFonts w:cs="Calibri"/>
          <w:lang w:val="en-GB"/>
        </w:rPr>
        <w:t xml:space="preserve"> </w:t>
      </w:r>
    </w:p>
    <w:p w:rsidR="00CA7CA4" w:rsidRPr="008F1A96" w:rsidRDefault="00CA7CA4" w:rsidP="00CA7CA4">
      <w:pPr>
        <w:rPr>
          <w:rFonts w:cs="Calibri"/>
          <w:lang w:val="en-GB"/>
        </w:rPr>
      </w:pPr>
    </w:p>
    <w:p w:rsidR="00CA7CA4" w:rsidRPr="008F1A96" w:rsidRDefault="00CA7CA4" w:rsidP="00CA7CA4">
      <w:pPr>
        <w:rPr>
          <w:rFonts w:cs="Calibri"/>
          <w:lang w:val="en-GB"/>
        </w:rPr>
      </w:pPr>
      <w:r w:rsidRPr="008F1A96">
        <w:rPr>
          <w:rFonts w:cs="Calibri"/>
          <w:lang w:val="en-GB"/>
        </w:rPr>
        <w:t xml:space="preserve">The need for strengthening a NEMO communication system, as well as an island wide alert system through television, radio and SMS text messages, was emphasized in the </w:t>
      </w:r>
      <w:r w:rsidR="00D25C2C" w:rsidRPr="008F1A96">
        <w:rPr>
          <w:rFonts w:cs="Calibri"/>
          <w:lang w:val="en-GB"/>
        </w:rPr>
        <w:t xml:space="preserve">Saint </w:t>
      </w:r>
      <w:r w:rsidRPr="008F1A96">
        <w:rPr>
          <w:rFonts w:cs="Calibri"/>
          <w:lang w:val="en-GB"/>
        </w:rPr>
        <w:t xml:space="preserve">Vincent and Grenadines country document. It was also stated that a successful early warning system for hurricanes exists but there is a need for such a system for floods, as these events occur frequently without hurricanes. </w:t>
      </w:r>
    </w:p>
    <w:p w:rsidR="00D25C2C" w:rsidRPr="008F1A96" w:rsidRDefault="00D25C2C" w:rsidP="00CA7CA4">
      <w:pPr>
        <w:rPr>
          <w:rFonts w:cs="Calibri"/>
          <w:lang w:val="en-GB"/>
        </w:rPr>
      </w:pPr>
    </w:p>
    <w:p w:rsidR="00CA7CA4" w:rsidRPr="008F1A96" w:rsidRDefault="00CA7CA4" w:rsidP="00CA7CA4">
      <w:pPr>
        <w:rPr>
          <w:rFonts w:cs="Calibri"/>
          <w:lang w:val="en-GB"/>
        </w:rPr>
      </w:pPr>
      <w:r w:rsidRPr="008F1A96">
        <w:rPr>
          <w:rFonts w:cs="Calibri"/>
          <w:lang w:val="en-GB"/>
        </w:rPr>
        <w:t xml:space="preserve">Finally, it was noted that several local institutions indicated a need for strengthened capacities and resources to facilitate timely activation of the National Emergency Operation Centre (NEOC). </w:t>
      </w:r>
      <w:r w:rsidR="00B87CC1" w:rsidRPr="00741128">
        <w:rPr>
          <w:lang w:val="en-GB"/>
        </w:rPr>
        <w:t xml:space="preserve">Other concerns include the need for documentation of previous </w:t>
      </w:r>
      <w:r w:rsidR="00B87CC1">
        <w:rPr>
          <w:lang w:val="en-GB"/>
        </w:rPr>
        <w:t>emergencies with lessons learnt</w:t>
      </w:r>
      <w:r w:rsidR="00B87CC1" w:rsidRPr="00741128">
        <w:rPr>
          <w:lang w:val="en-GB"/>
        </w:rPr>
        <w:t xml:space="preserve"> to determine priorities for actions. Institutions are not familiar or comfortable with their roles in the NEOC and thus</w:t>
      </w:r>
      <w:r w:rsidR="00B87CC1">
        <w:rPr>
          <w:lang w:val="en-GB"/>
        </w:rPr>
        <w:t>, the NEMO Secretariat has</w:t>
      </w:r>
      <w:r w:rsidR="00B87CC1" w:rsidRPr="00741128">
        <w:rPr>
          <w:lang w:val="en-GB"/>
        </w:rPr>
        <w:t xml:space="preserve"> started addressing th</w:t>
      </w:r>
      <w:r w:rsidR="00B87CC1">
        <w:rPr>
          <w:lang w:val="en-GB"/>
        </w:rPr>
        <w:t>is</w:t>
      </w:r>
      <w:r w:rsidR="00B87CC1" w:rsidRPr="00741128">
        <w:rPr>
          <w:lang w:val="en-GB"/>
        </w:rPr>
        <w:t xml:space="preserve"> through the development of the NEOC SOPs with CDEMA and a final draft has been presented.</w:t>
      </w:r>
    </w:p>
    <w:p w:rsidR="00C45C59" w:rsidRPr="008F1A96" w:rsidRDefault="00C45C59" w:rsidP="00C45C59">
      <w:pPr>
        <w:rPr>
          <w:rFonts w:cs="Calibri"/>
          <w:lang w:val="en-GB"/>
        </w:rPr>
      </w:pPr>
    </w:p>
    <w:p w:rsidR="00C45C59" w:rsidRPr="008F1A96" w:rsidRDefault="00C45C59" w:rsidP="00C45C59">
      <w:pPr>
        <w:rPr>
          <w:rFonts w:cs="Calibri"/>
          <w:lang w:val="en-GB"/>
        </w:rPr>
      </w:pPr>
      <w:r w:rsidRPr="008F1A96">
        <w:rPr>
          <w:rFonts w:cs="Calibri"/>
          <w:lang w:val="en-GB"/>
        </w:rPr>
        <w:t xml:space="preserve">In addition to the </w:t>
      </w:r>
      <w:r w:rsidR="00916A92" w:rsidRPr="008F1A96">
        <w:rPr>
          <w:rFonts w:cs="Calibri"/>
          <w:lang w:val="en-GB"/>
        </w:rPr>
        <w:t>priorities</w:t>
      </w:r>
      <w:r w:rsidRPr="008F1A96">
        <w:rPr>
          <w:rFonts w:cs="Calibri"/>
          <w:lang w:val="en-GB"/>
        </w:rPr>
        <w:t xml:space="preserve"> found in the CD, the areas of awareness and CDM monitoring evaluation and reporting within the sectors were identified in the CWP. </w:t>
      </w:r>
      <w:r w:rsidR="00B87CC1">
        <w:rPr>
          <w:rFonts w:cs="Calibri"/>
          <w:lang w:val="en-GB"/>
        </w:rPr>
        <w:t xml:space="preserve">Drought mitigation measures are also required given the Saint Vincent and the Grenadines </w:t>
      </w:r>
      <w:r w:rsidR="00B87CC1" w:rsidRPr="00B87CC1">
        <w:rPr>
          <w:rFonts w:cs="Calibri"/>
          <w:lang w:val="en-GB"/>
        </w:rPr>
        <w:t>has been severely impacted in the last few years</w:t>
      </w:r>
      <w:r w:rsidR="00B87CC1">
        <w:rPr>
          <w:rFonts w:cs="Calibri"/>
          <w:lang w:val="en-GB"/>
        </w:rPr>
        <w:t>. Climate change adaptation</w:t>
      </w:r>
      <w:r w:rsidR="002D15E3">
        <w:rPr>
          <w:rFonts w:cs="Calibri"/>
          <w:lang w:val="en-GB"/>
        </w:rPr>
        <w:t xml:space="preserve"> in coastal communities is also a priority area for the country. </w:t>
      </w:r>
    </w:p>
    <w:p w:rsidR="00D25C2C" w:rsidRPr="008F1A96" w:rsidRDefault="00D25C2C" w:rsidP="00C45C59">
      <w:pPr>
        <w:rPr>
          <w:rFonts w:cs="Calibri"/>
          <w:lang w:val="en-GB"/>
        </w:rPr>
      </w:pPr>
    </w:p>
    <w:p w:rsidR="00C45C59" w:rsidRPr="008F1A96" w:rsidRDefault="00C45C59" w:rsidP="00C45C59">
      <w:pPr>
        <w:rPr>
          <w:rFonts w:cs="Calibri"/>
          <w:lang w:val="en-GB"/>
        </w:rPr>
      </w:pPr>
      <w:r w:rsidRPr="008F1A96">
        <w:rPr>
          <w:rFonts w:cs="Calibri"/>
          <w:lang w:val="en-GB"/>
        </w:rPr>
        <w:t xml:space="preserve">It was outlined in the </w:t>
      </w:r>
      <w:r w:rsidR="00D25C2C" w:rsidRPr="008F1A96">
        <w:rPr>
          <w:rFonts w:cs="Calibri"/>
          <w:lang w:val="en-GB"/>
        </w:rPr>
        <w:t xml:space="preserve">Saint </w:t>
      </w:r>
      <w:r w:rsidRPr="008F1A96">
        <w:rPr>
          <w:rFonts w:cs="Calibri"/>
          <w:lang w:val="en-GB"/>
        </w:rPr>
        <w:t xml:space="preserve">Vincent and Grenadines country report on DRR that </w:t>
      </w:r>
      <w:r w:rsidR="00D25C2C" w:rsidRPr="008F1A96">
        <w:rPr>
          <w:rFonts w:cs="Calibri"/>
          <w:lang w:val="en-GB"/>
        </w:rPr>
        <w:t xml:space="preserve">Saint </w:t>
      </w:r>
      <w:r w:rsidRPr="008F1A96">
        <w:rPr>
          <w:rFonts w:cs="Calibri"/>
          <w:lang w:val="en-GB"/>
        </w:rPr>
        <w:t xml:space="preserve">Vincent possesses recent hazard maps but the Grenadines does not. Also, though most areas prone to hazards are known by the Physical Planning Department, community hazard maps which delineate safe areas, hazard zones, shelters and escape routes do not exist. In addition to this there is a lack of a </w:t>
      </w:r>
      <w:r w:rsidR="00CD1932" w:rsidRPr="008F1A96">
        <w:rPr>
          <w:rFonts w:cs="Calibri"/>
          <w:lang w:val="en-GB"/>
        </w:rPr>
        <w:t xml:space="preserve">Saint </w:t>
      </w:r>
      <w:r w:rsidRPr="008F1A96">
        <w:rPr>
          <w:rFonts w:cs="Calibri"/>
          <w:lang w:val="en-GB"/>
        </w:rPr>
        <w:t>Vincent and Grenadines community vulnerability tool. Other concerns highlighted under this area include the need to demarcate major floodplains using historical rainfall and quality and state of drain networks.</w:t>
      </w:r>
      <w:r w:rsidR="001B39B5">
        <w:rPr>
          <w:rFonts w:cs="Calibri"/>
          <w:lang w:val="en-GB"/>
        </w:rPr>
        <w:t xml:space="preserve"> As it relates to flood mapping, </w:t>
      </w:r>
      <w:r w:rsidR="001B39B5" w:rsidRPr="001B39B5">
        <w:rPr>
          <w:rFonts w:cs="Calibri"/>
          <w:lang w:val="en-GB"/>
        </w:rPr>
        <w:t>the linkages need to emphasised for physical planning and its roles in riverine communities and land use policy</w:t>
      </w:r>
      <w:r w:rsidR="001B39B5">
        <w:rPr>
          <w:rFonts w:cs="Calibri"/>
          <w:lang w:val="en-GB"/>
        </w:rPr>
        <w:t>.</w:t>
      </w:r>
    </w:p>
    <w:p w:rsidR="00614FF0" w:rsidRPr="008F1A96" w:rsidRDefault="00614FF0" w:rsidP="00C45C59">
      <w:pPr>
        <w:rPr>
          <w:rFonts w:cs="Calibri"/>
          <w:lang w:val="en-GB"/>
        </w:rPr>
      </w:pPr>
    </w:p>
    <w:p w:rsidR="00614FF0" w:rsidRPr="003C4747" w:rsidRDefault="00614FF0" w:rsidP="00F17DA3">
      <w:pPr>
        <w:pStyle w:val="Ttulo2"/>
        <w:rPr>
          <w:rFonts w:cs="Calibri"/>
          <w:lang w:val="en-GB"/>
        </w:rPr>
      </w:pPr>
      <w:bookmarkStart w:id="67" w:name="_Toc402533411"/>
      <w:r w:rsidRPr="003C4747">
        <w:rPr>
          <w:rFonts w:ascii="Calibri" w:hAnsi="Calibri" w:cs="Calibri"/>
          <w:lang w:val="en-GB"/>
        </w:rPr>
        <w:lastRenderedPageBreak/>
        <w:t>Suriname</w:t>
      </w:r>
      <w:bookmarkEnd w:id="67"/>
    </w:p>
    <w:p w:rsidR="00260030" w:rsidRPr="003C4747" w:rsidRDefault="00260030" w:rsidP="00147FDF">
      <w:pPr>
        <w:rPr>
          <w:rFonts w:cs="Calibri"/>
          <w:lang w:val="en-GB"/>
        </w:rPr>
      </w:pPr>
    </w:p>
    <w:p w:rsidR="00614FF0" w:rsidRPr="008F1A96" w:rsidRDefault="00C116AF" w:rsidP="00147FDF">
      <w:pPr>
        <w:rPr>
          <w:rFonts w:cs="Calibri"/>
          <w:lang w:val="en-GB"/>
        </w:rPr>
      </w:pPr>
      <w:r w:rsidRPr="003C4747">
        <w:rPr>
          <w:rFonts w:cs="Calibri"/>
          <w:lang w:val="en-GB"/>
        </w:rPr>
        <w:t>National priorities were not available when finalizing the document.</w:t>
      </w:r>
    </w:p>
    <w:p w:rsidR="00614FF0" w:rsidRPr="008F1A96" w:rsidRDefault="00614FF0" w:rsidP="00147FDF">
      <w:pPr>
        <w:rPr>
          <w:rFonts w:cs="Calibri"/>
          <w:lang w:val="en-GB"/>
        </w:rPr>
      </w:pPr>
    </w:p>
    <w:p w:rsidR="00200424" w:rsidRPr="00F17DA3" w:rsidRDefault="00200424" w:rsidP="00147FDF">
      <w:pPr>
        <w:pStyle w:val="Ttulo2"/>
        <w:rPr>
          <w:rFonts w:ascii="Calibri" w:hAnsi="Calibri" w:cs="Calibri"/>
          <w:lang w:val="en-GB"/>
        </w:rPr>
      </w:pPr>
      <w:bookmarkStart w:id="68" w:name="_Toc401043385"/>
      <w:bookmarkStart w:id="69" w:name="_Toc402533412"/>
      <w:r w:rsidRPr="00F17DA3">
        <w:rPr>
          <w:rFonts w:ascii="Calibri" w:hAnsi="Calibri" w:cs="Calibri"/>
          <w:lang w:val="en-GB"/>
        </w:rPr>
        <w:t>Trinidad and Tobago</w:t>
      </w:r>
      <w:bookmarkEnd w:id="68"/>
      <w:bookmarkEnd w:id="69"/>
    </w:p>
    <w:p w:rsidR="005F4383" w:rsidRPr="008F1A96" w:rsidRDefault="00130440" w:rsidP="00147FDF">
      <w:pPr>
        <w:rPr>
          <w:rFonts w:cs="Calibri"/>
          <w:lang w:val="en-GB"/>
        </w:rPr>
      </w:pPr>
      <w:r w:rsidRPr="008F1A96">
        <w:rPr>
          <w:rFonts w:cs="Calibri"/>
          <w:lang w:val="en-GB"/>
        </w:rPr>
        <w:t xml:space="preserve">The DRR </w:t>
      </w:r>
      <w:r w:rsidR="00916A92" w:rsidRPr="008F1A96">
        <w:rPr>
          <w:rFonts w:cs="Calibri"/>
          <w:lang w:val="en-GB"/>
        </w:rPr>
        <w:t>priorities</w:t>
      </w:r>
      <w:r w:rsidRPr="008F1A96">
        <w:rPr>
          <w:rFonts w:cs="Calibri"/>
          <w:lang w:val="en-GB"/>
        </w:rPr>
        <w:t xml:space="preserve"> are based on the draft CD and the results of the </w:t>
      </w:r>
      <w:r w:rsidR="005F4383" w:rsidRPr="008F1A96">
        <w:rPr>
          <w:rFonts w:cs="Calibri"/>
          <w:lang w:val="en-GB"/>
        </w:rPr>
        <w:t xml:space="preserve">application of the </w:t>
      </w:r>
      <w:r w:rsidRPr="008F1A96">
        <w:rPr>
          <w:rFonts w:cs="Calibri"/>
          <w:lang w:val="en-GB"/>
        </w:rPr>
        <w:t>Criteria</w:t>
      </w:r>
      <w:r w:rsidR="005F4383" w:rsidRPr="008F1A96">
        <w:rPr>
          <w:rFonts w:cs="Calibri"/>
          <w:lang w:val="en-GB"/>
        </w:rPr>
        <w:t xml:space="preserve"> tool</w:t>
      </w:r>
      <w:r w:rsidRPr="008F1A96">
        <w:rPr>
          <w:rFonts w:cs="Calibri"/>
          <w:lang w:val="en-GB"/>
        </w:rPr>
        <w:t>. The</w:t>
      </w:r>
      <w:r w:rsidR="005F4383" w:rsidRPr="008F1A96">
        <w:rPr>
          <w:rFonts w:cs="Calibri"/>
          <w:lang w:val="en-GB"/>
        </w:rPr>
        <w:t xml:space="preserve"> following </w:t>
      </w:r>
      <w:r w:rsidR="006764D4" w:rsidRPr="008F1A96">
        <w:rPr>
          <w:rFonts w:cs="Calibri"/>
          <w:lang w:val="en-GB"/>
        </w:rPr>
        <w:t xml:space="preserve">key </w:t>
      </w:r>
      <w:r w:rsidR="00916A92" w:rsidRPr="008F1A96">
        <w:rPr>
          <w:rFonts w:cs="Calibri"/>
          <w:lang w:val="en-GB"/>
        </w:rPr>
        <w:t>priorities</w:t>
      </w:r>
      <w:r w:rsidR="006764D4" w:rsidRPr="008F1A96">
        <w:rPr>
          <w:rFonts w:cs="Calibri"/>
          <w:lang w:val="en-GB"/>
        </w:rPr>
        <w:t xml:space="preserve"> were in</w:t>
      </w:r>
      <w:r w:rsidR="005F4383" w:rsidRPr="008F1A96">
        <w:rPr>
          <w:rFonts w:cs="Calibri"/>
          <w:lang w:val="en-GB"/>
        </w:rPr>
        <w:t>dentified:</w:t>
      </w:r>
    </w:p>
    <w:p w:rsidR="00967364" w:rsidRPr="008F1A96" w:rsidRDefault="005F4383" w:rsidP="00EF7C87">
      <w:pPr>
        <w:pStyle w:val="Prrafodelista"/>
        <w:numPr>
          <w:ilvl w:val="0"/>
          <w:numId w:val="11"/>
        </w:numPr>
        <w:ind w:left="1134"/>
        <w:rPr>
          <w:rFonts w:cs="Calibri"/>
          <w:lang w:val="en-GB"/>
        </w:rPr>
      </w:pPr>
      <w:r w:rsidRPr="008F1A96">
        <w:rPr>
          <w:rFonts w:cs="Calibri"/>
          <w:lang w:val="en-GB"/>
        </w:rPr>
        <w:t>L</w:t>
      </w:r>
      <w:r w:rsidR="006764D4" w:rsidRPr="008F1A96">
        <w:rPr>
          <w:rFonts w:cs="Calibri"/>
          <w:lang w:val="en-GB"/>
        </w:rPr>
        <w:t xml:space="preserve">egal and institutional capacity strengthening </w:t>
      </w:r>
    </w:p>
    <w:p w:rsidR="00967364" w:rsidRPr="008F1A96" w:rsidRDefault="005F4383" w:rsidP="00EF7C87">
      <w:pPr>
        <w:pStyle w:val="Prrafodelista"/>
        <w:numPr>
          <w:ilvl w:val="0"/>
          <w:numId w:val="11"/>
        </w:numPr>
        <w:ind w:left="1134"/>
        <w:rPr>
          <w:rFonts w:cs="Calibri"/>
          <w:lang w:val="en-GB"/>
        </w:rPr>
      </w:pPr>
      <w:r w:rsidRPr="008F1A96">
        <w:rPr>
          <w:rFonts w:cs="Calibri"/>
          <w:lang w:val="en-GB"/>
        </w:rPr>
        <w:t xml:space="preserve">Need for </w:t>
      </w:r>
      <w:r w:rsidR="006764D4" w:rsidRPr="008F1A96">
        <w:rPr>
          <w:rFonts w:cs="Calibri"/>
          <w:lang w:val="en-GB"/>
        </w:rPr>
        <w:t xml:space="preserve">hazard, risk and vulnerability assessments </w:t>
      </w:r>
    </w:p>
    <w:p w:rsidR="00967364" w:rsidRPr="008F1A96" w:rsidRDefault="005F4383" w:rsidP="00EF7C87">
      <w:pPr>
        <w:pStyle w:val="Prrafodelista"/>
        <w:numPr>
          <w:ilvl w:val="0"/>
          <w:numId w:val="11"/>
        </w:numPr>
        <w:ind w:left="1134"/>
        <w:rPr>
          <w:rFonts w:cs="Calibri"/>
          <w:lang w:val="en-GB"/>
        </w:rPr>
      </w:pPr>
      <w:r w:rsidRPr="008F1A96">
        <w:rPr>
          <w:rFonts w:cs="Calibri"/>
          <w:lang w:val="en-GB"/>
        </w:rPr>
        <w:t xml:space="preserve">Focus on </w:t>
      </w:r>
      <w:r w:rsidR="006764D4" w:rsidRPr="008F1A96">
        <w:rPr>
          <w:rFonts w:cs="Calibri"/>
          <w:lang w:val="en-GB"/>
        </w:rPr>
        <w:t xml:space="preserve">drivers of risk </w:t>
      </w:r>
    </w:p>
    <w:p w:rsidR="00967364" w:rsidRPr="008F1A96" w:rsidRDefault="005F4383" w:rsidP="00EF7C87">
      <w:pPr>
        <w:pStyle w:val="Prrafodelista"/>
        <w:numPr>
          <w:ilvl w:val="0"/>
          <w:numId w:val="11"/>
        </w:numPr>
        <w:ind w:left="1134"/>
        <w:rPr>
          <w:rFonts w:cs="Calibri"/>
          <w:lang w:val="en-GB"/>
        </w:rPr>
      </w:pPr>
      <w:r w:rsidRPr="008F1A96">
        <w:rPr>
          <w:rFonts w:cs="Calibri"/>
          <w:lang w:val="en-GB"/>
        </w:rPr>
        <w:t>Strengthen</w:t>
      </w:r>
      <w:r w:rsidR="00220C8C" w:rsidRPr="008F1A96">
        <w:rPr>
          <w:rFonts w:cs="Calibri"/>
          <w:lang w:val="en-GB"/>
        </w:rPr>
        <w:t xml:space="preserve"> </w:t>
      </w:r>
      <w:r w:rsidR="006764D4" w:rsidRPr="008F1A96">
        <w:rPr>
          <w:rFonts w:cs="Calibri"/>
          <w:lang w:val="en-GB"/>
        </w:rPr>
        <w:t xml:space="preserve">early warning </w:t>
      </w:r>
      <w:r w:rsidR="00E62FC0" w:rsidRPr="008F1A96">
        <w:rPr>
          <w:rFonts w:cs="Calibri"/>
          <w:lang w:val="en-GB"/>
        </w:rPr>
        <w:t>systems</w:t>
      </w:r>
    </w:p>
    <w:p w:rsidR="00CA7CA4" w:rsidRPr="008F1A96" w:rsidRDefault="00CA7CA4" w:rsidP="00147FDF">
      <w:pPr>
        <w:rPr>
          <w:rFonts w:cs="Calibri"/>
          <w:lang w:val="en-GB"/>
        </w:rPr>
      </w:pPr>
    </w:p>
    <w:p w:rsidR="00CA7CA4" w:rsidRPr="008F1A96" w:rsidRDefault="00CA7CA4" w:rsidP="00CA7CA4">
      <w:pPr>
        <w:rPr>
          <w:rFonts w:cs="Calibri"/>
          <w:lang w:val="en-GB"/>
        </w:rPr>
      </w:pPr>
      <w:r w:rsidRPr="008F1A96">
        <w:rPr>
          <w:rFonts w:cs="Calibri"/>
          <w:lang w:val="en-GB"/>
        </w:rPr>
        <w:t xml:space="preserve">In terms of the legal and institutional capacity strengthening, reference has been made to the need for a comprehensive policy on disaster management and the development of a policy framework to guide national action on DRR and its related issues. Most plans and policies are at the draft stage. In addition, the legislation, particularly for building codes needs to be improved. </w:t>
      </w:r>
    </w:p>
    <w:p w:rsidR="00CA7CA4" w:rsidRPr="008F1A96" w:rsidRDefault="00CA7CA4" w:rsidP="00CA7CA4">
      <w:pPr>
        <w:rPr>
          <w:rFonts w:cs="Calibri"/>
          <w:lang w:val="en-GB"/>
        </w:rPr>
      </w:pPr>
      <w:r w:rsidRPr="008F1A96">
        <w:rPr>
          <w:rFonts w:cs="Calibri"/>
          <w:lang w:val="en-GB"/>
        </w:rPr>
        <w:t xml:space="preserve">The needs related to hazard, risk and vulnerability assessments include the design and implementation of a hazard information system to track and monitor hazards across Trinidad and Tobago and to establish historical data for comprehensive disaster management. In particular, action plans need to be informed by multi-hazard studies that incorporate climate change. There is also a need for implementing early warning systems for hydro-meteorological incidents. </w:t>
      </w:r>
    </w:p>
    <w:p w:rsidR="00CA7CA4" w:rsidRPr="008F1A96" w:rsidRDefault="00CA7CA4" w:rsidP="00147FDF">
      <w:pPr>
        <w:rPr>
          <w:rFonts w:cs="Calibri"/>
          <w:lang w:val="en-GB"/>
        </w:rPr>
      </w:pPr>
    </w:p>
    <w:p w:rsidR="00C05B2D" w:rsidRPr="008F1A96" w:rsidRDefault="009F1AC7" w:rsidP="00147FDF">
      <w:pPr>
        <w:rPr>
          <w:rFonts w:cs="Calibri"/>
          <w:lang w:val="en-GB"/>
        </w:rPr>
      </w:pPr>
      <w:r>
        <w:rPr>
          <w:rFonts w:cs="Calibri"/>
          <w:noProof/>
          <w:lang w:val="es-PA" w:eastAsia="es-PA"/>
        </w:rPr>
        <mc:AlternateContent>
          <mc:Choice Requires="wpc">
            <w:drawing>
              <wp:inline distT="0" distB="0" distL="0" distR="0">
                <wp:extent cx="5943600" cy="2990215"/>
                <wp:effectExtent l="0" t="0" r="0" b="1905"/>
                <wp:docPr id="41" name="Lienzo 1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Text Box 108"/>
                        <wps:cNvSpPr txBox="1">
                          <a:spLocks noChangeArrowheads="1"/>
                        </wps:cNvSpPr>
                        <wps:spPr bwMode="auto">
                          <a:xfrm>
                            <a:off x="87600" y="2693014"/>
                            <a:ext cx="5718800" cy="2070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563" w:rsidRPr="00C05B2D" w:rsidRDefault="007C7563" w:rsidP="00C05B2D">
                              <w:pPr>
                                <w:pStyle w:val="Epgrafe"/>
                                <w:rPr>
                                  <w:color w:val="auto"/>
                                </w:rPr>
                              </w:pPr>
                              <w:bookmarkStart w:id="70" w:name="_Ref400972852"/>
                              <w:bookmarkStart w:id="71" w:name="_Toc402181153"/>
                              <w:proofErr w:type="gramStart"/>
                              <w:r w:rsidRPr="00C05B2D">
                                <w:rPr>
                                  <w:color w:val="auto"/>
                                </w:rPr>
                                <w:t xml:space="preserve">Figure </w:t>
                              </w:r>
                              <w:r w:rsidRPr="00C05B2D">
                                <w:rPr>
                                  <w:color w:val="auto"/>
                                </w:rPr>
                                <w:fldChar w:fldCharType="begin"/>
                              </w:r>
                              <w:r w:rsidRPr="00C05B2D">
                                <w:rPr>
                                  <w:color w:val="auto"/>
                                </w:rPr>
                                <w:instrText xml:space="preserve"> SEQ Figure \* ARABIC </w:instrText>
                              </w:r>
                              <w:r w:rsidRPr="00C05B2D">
                                <w:rPr>
                                  <w:color w:val="auto"/>
                                </w:rPr>
                                <w:fldChar w:fldCharType="separate"/>
                              </w:r>
                              <w:r>
                                <w:rPr>
                                  <w:noProof/>
                                  <w:color w:val="auto"/>
                                </w:rPr>
                                <w:t>10</w:t>
                              </w:r>
                              <w:r w:rsidRPr="00C05B2D">
                                <w:rPr>
                                  <w:color w:val="auto"/>
                                </w:rPr>
                                <w:fldChar w:fldCharType="end"/>
                              </w:r>
                              <w:bookmarkEnd w:id="70"/>
                              <w:r w:rsidRPr="00C05B2D">
                                <w:rPr>
                                  <w:color w:val="auto"/>
                                </w:rPr>
                                <w:t>.</w:t>
                              </w:r>
                              <w:proofErr w:type="gramEnd"/>
                              <w:r w:rsidRPr="00C05B2D">
                                <w:rPr>
                                  <w:color w:val="auto"/>
                                </w:rPr>
                                <w:t xml:space="preserve"> Key DRR Focus Areas for Trinidad and Tobago</w:t>
                              </w:r>
                              <w:r>
                                <w:rPr>
                                  <w:color w:val="auto"/>
                                </w:rPr>
                                <w:t xml:space="preserve"> (Overall total of 30 references)</w:t>
                              </w:r>
                              <w:bookmarkEnd w:id="71"/>
                            </w:p>
                          </w:txbxContent>
                        </wps:txbx>
                        <wps:bodyPr rot="0" vert="horz" wrap="square" lIns="0" tIns="0" rIns="0" bIns="0" anchor="t" anchorCtr="0" upright="1">
                          <a:noAutofit/>
                        </wps:bodyPr>
                      </wps:wsp>
                      <pic:pic xmlns:pic="http://schemas.openxmlformats.org/drawingml/2006/picture">
                        <pic:nvPicPr>
                          <pic:cNvPr id="6" name="Picture 109"/>
                          <pic:cNvPicPr>
                            <a:picLocks noChangeAspect="1" noChangeArrowheads="1"/>
                          </pic:cNvPicPr>
                        </pic:nvPicPr>
                        <pic:blipFill>
                          <a:blip r:embed="rId41">
                            <a:extLst>
                              <a:ext uri="{28A0092B-C50C-407E-A947-70E740481C1C}">
                                <a14:useLocalDpi xmlns:a14="http://schemas.microsoft.com/office/drawing/2010/main" val="0"/>
                              </a:ext>
                            </a:extLst>
                          </a:blip>
                          <a:srcRect t="9245"/>
                          <a:stretch>
                            <a:fillRect/>
                          </a:stretch>
                        </pic:blipFill>
                        <pic:spPr bwMode="auto">
                          <a:xfrm>
                            <a:off x="116200" y="85000"/>
                            <a:ext cx="5718800" cy="254321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Lienzo 106" o:spid="_x0000_s1065" editas="canvas" style="width:468pt;height:235.45pt;mso-position-horizontal-relative:char;mso-position-vertical-relative:line" coordsize="59436,29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">
                <v:shape id="_x0000_s1066" type="#_x0000_t75" style="position:absolute;width:59436;height:29902;visibility:visible;mso-wrap-style:square">
                  <v:fill o:detectmouseclick="t"/>
                  <v:path o:connecttype="none"/>
                </v:shape>
                <v:shape id="Text Box 108" o:spid="_x0000_s1067" type="#_x0000_t202" style="position:absolute;left:876;top:26930;width:5718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rsidR="007C7563" w:rsidRPr="00C05B2D" w:rsidRDefault="007C7563" w:rsidP="00C05B2D">
                        <w:pPr>
                          <w:pStyle w:val="Epgrafe"/>
                          <w:rPr>
                            <w:color w:val="auto"/>
                          </w:rPr>
                        </w:pPr>
                        <w:bookmarkStart w:id="72" w:name="_Ref400972852"/>
                        <w:bookmarkStart w:id="73" w:name="_Toc402181153"/>
                        <w:proofErr w:type="gramStart"/>
                        <w:r w:rsidRPr="00C05B2D">
                          <w:rPr>
                            <w:color w:val="auto"/>
                          </w:rPr>
                          <w:t xml:space="preserve">Figure </w:t>
                        </w:r>
                        <w:r w:rsidRPr="00C05B2D">
                          <w:rPr>
                            <w:color w:val="auto"/>
                          </w:rPr>
                          <w:fldChar w:fldCharType="begin"/>
                        </w:r>
                        <w:r w:rsidRPr="00C05B2D">
                          <w:rPr>
                            <w:color w:val="auto"/>
                          </w:rPr>
                          <w:instrText xml:space="preserve"> SEQ Figure \* ARABIC </w:instrText>
                        </w:r>
                        <w:r w:rsidRPr="00C05B2D">
                          <w:rPr>
                            <w:color w:val="auto"/>
                          </w:rPr>
                          <w:fldChar w:fldCharType="separate"/>
                        </w:r>
                        <w:r>
                          <w:rPr>
                            <w:noProof/>
                            <w:color w:val="auto"/>
                          </w:rPr>
                          <w:t>10</w:t>
                        </w:r>
                        <w:r w:rsidRPr="00C05B2D">
                          <w:rPr>
                            <w:color w:val="auto"/>
                          </w:rPr>
                          <w:fldChar w:fldCharType="end"/>
                        </w:r>
                        <w:bookmarkEnd w:id="72"/>
                        <w:r w:rsidRPr="00C05B2D">
                          <w:rPr>
                            <w:color w:val="auto"/>
                          </w:rPr>
                          <w:t>.</w:t>
                        </w:r>
                        <w:proofErr w:type="gramEnd"/>
                        <w:r w:rsidRPr="00C05B2D">
                          <w:rPr>
                            <w:color w:val="auto"/>
                          </w:rPr>
                          <w:t xml:space="preserve"> Key DRR Focus Areas for Trinidad and Tobago</w:t>
                        </w:r>
                        <w:r>
                          <w:rPr>
                            <w:color w:val="auto"/>
                          </w:rPr>
                          <w:t xml:space="preserve"> (Overall total of 30 references)</w:t>
                        </w:r>
                        <w:bookmarkEnd w:id="73"/>
                      </w:p>
                    </w:txbxContent>
                  </v:textbox>
                </v:shape>
                <v:shape id="Picture 109" o:spid="_x0000_s1068" type="#_x0000_t75" style="position:absolute;left:1162;top:850;width:57188;height:25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xDp7GAAAA2gAAAA8AAABkcnMvZG93bnJldi54bWxEj09rwkAUxO8Fv8PyhF6KblpRbOpGpFTs&#10;oRf/XHp7ZF+TmOzbNLua1U/fLQgeh5n5DbNYBtOIM3WusqzgeZyAIM6trrhQcNivR3MQziNrbCyT&#10;ggs5WGaDhwWm2va8pfPOFyJC2KWooPS+TaV0eUkG3di2xNH7sZ1BH2VXSN1hH+GmkS9JMpMGK44L&#10;Jbb0XlJe705GQfj96qfXp+98sr624fVo6tNl86HU4zCs3kB4Cv4evrU/tYIZ/F+JN0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DEOnsYAAADaAAAADwAAAAAAAAAAAAAA&#10;AACfAgAAZHJzL2Rvd25yZXYueG1sUEsFBgAAAAAEAAQA9wAAAJIDAAAAAA==&#10;" stroked="t" strokeweight="1pt">
                  <v:imagedata r:id="rId42" o:title="" croptop="6059f"/>
                </v:shape>
                <w10:anchorlock/>
              </v:group>
            </w:pict>
          </mc:Fallback>
        </mc:AlternateContent>
      </w:r>
    </w:p>
    <w:p w:rsidR="00C45C59" w:rsidRPr="008F1A96" w:rsidRDefault="00C45C59" w:rsidP="006F025B">
      <w:pPr>
        <w:rPr>
          <w:rFonts w:cs="Calibri"/>
          <w:lang w:val="en-GB"/>
        </w:rPr>
      </w:pPr>
      <w:r w:rsidRPr="008F1A96">
        <w:rPr>
          <w:rFonts w:cs="Calibri"/>
          <w:lang w:val="en-GB"/>
        </w:rPr>
        <w:t xml:space="preserve">Drivers of risk have been linked to the socio-economic vulnerabilities that exist in Trinidad and Tobago and require urgent attention. The drivers of risk include economic vulnerability in the </w:t>
      </w:r>
      <w:r w:rsidRPr="008F1A96">
        <w:rPr>
          <w:rFonts w:cs="Calibri"/>
          <w:lang w:val="en-GB"/>
        </w:rPr>
        <w:lastRenderedPageBreak/>
        <w:t xml:space="preserve">form of unemployment, threatened livelihoods and debt and social vulnerability in the form of lack of information or awareness of the hazards and belief systems. Other social vulnerabilities </w:t>
      </w:r>
      <w:r w:rsidR="00C05B2D" w:rsidRPr="008F1A96">
        <w:rPr>
          <w:rFonts w:cs="Calibri"/>
          <w:lang w:val="en-GB"/>
        </w:rPr>
        <w:t>include:</w:t>
      </w:r>
    </w:p>
    <w:p w:rsidR="00C05B2D" w:rsidRPr="008F1A96" w:rsidRDefault="00C05B2D" w:rsidP="006F025B">
      <w:pPr>
        <w:numPr>
          <w:ilvl w:val="0"/>
          <w:numId w:val="3"/>
        </w:numPr>
        <w:tabs>
          <w:tab w:val="left" w:pos="720"/>
        </w:tabs>
        <w:jc w:val="left"/>
        <w:rPr>
          <w:rFonts w:cs="Calibri"/>
          <w:color w:val="auto"/>
          <w:lang w:val="en-GB"/>
        </w:rPr>
      </w:pPr>
      <w:r w:rsidRPr="008F1A96">
        <w:rPr>
          <w:rFonts w:cs="Calibri"/>
          <w:color w:val="auto"/>
          <w:lang w:val="en-GB"/>
        </w:rPr>
        <w:t>Family structure- Female headed households and households with a large number of dependencies are considered to be more vulnerable to the negative impacts of disasters.</w:t>
      </w:r>
    </w:p>
    <w:p w:rsidR="00C05B2D" w:rsidRPr="008F1A96" w:rsidRDefault="00C05B2D" w:rsidP="006F025B">
      <w:pPr>
        <w:numPr>
          <w:ilvl w:val="0"/>
          <w:numId w:val="3"/>
        </w:numPr>
        <w:tabs>
          <w:tab w:val="left" w:pos="720"/>
        </w:tabs>
        <w:jc w:val="left"/>
        <w:rPr>
          <w:rFonts w:cs="Calibri"/>
          <w:color w:val="auto"/>
          <w:lang w:val="en-GB"/>
        </w:rPr>
      </w:pPr>
      <w:r w:rsidRPr="008F1A96">
        <w:rPr>
          <w:rFonts w:cs="Calibri"/>
          <w:color w:val="auto"/>
          <w:lang w:val="en-GB"/>
        </w:rPr>
        <w:t>Illiteracy- Lack of education on the causes and mitigation measures that one can use to reduce the effects of flooding.</w:t>
      </w:r>
    </w:p>
    <w:p w:rsidR="00C05B2D" w:rsidRPr="008F1A96" w:rsidRDefault="00C05B2D" w:rsidP="006F025B">
      <w:pPr>
        <w:numPr>
          <w:ilvl w:val="0"/>
          <w:numId w:val="3"/>
        </w:numPr>
        <w:tabs>
          <w:tab w:val="left" w:pos="720"/>
        </w:tabs>
        <w:jc w:val="left"/>
        <w:rPr>
          <w:rFonts w:cs="Calibri"/>
          <w:color w:val="auto"/>
          <w:lang w:val="en-GB"/>
        </w:rPr>
      </w:pPr>
      <w:r w:rsidRPr="008F1A96">
        <w:rPr>
          <w:rFonts w:cs="Calibri"/>
          <w:color w:val="auto"/>
          <w:lang w:val="en-GB"/>
        </w:rPr>
        <w:t>Lack of personal safety- Some individuals have higher personal levels of acceptable risk and would therefore risk living in areas that are very prone to flooding.</w:t>
      </w:r>
    </w:p>
    <w:p w:rsidR="00C05B2D" w:rsidRPr="008F1A96" w:rsidRDefault="00C05B2D" w:rsidP="006F025B">
      <w:pPr>
        <w:numPr>
          <w:ilvl w:val="0"/>
          <w:numId w:val="3"/>
        </w:numPr>
        <w:tabs>
          <w:tab w:val="left" w:pos="720"/>
        </w:tabs>
        <w:jc w:val="left"/>
        <w:rPr>
          <w:rFonts w:cs="Calibri"/>
          <w:color w:val="auto"/>
          <w:lang w:val="en-GB"/>
        </w:rPr>
      </w:pPr>
      <w:r w:rsidRPr="008F1A96">
        <w:rPr>
          <w:rFonts w:cs="Calibri"/>
          <w:color w:val="auto"/>
          <w:lang w:val="en-GB"/>
        </w:rPr>
        <w:t>Special needs individuals such as the elderly and the mentally challenged would be more vulnerable to disasters.</w:t>
      </w:r>
    </w:p>
    <w:p w:rsidR="00C8693D" w:rsidRPr="00EF7C87" w:rsidRDefault="00C8693D" w:rsidP="00C8693D">
      <w:pPr>
        <w:pStyle w:val="Ttulo1"/>
        <w:rPr>
          <w:rFonts w:ascii="Calibri" w:hAnsi="Calibri" w:cs="Calibri"/>
          <w:color w:val="1F497D" w:themeColor="text2"/>
          <w:sz w:val="28"/>
          <w:szCs w:val="28"/>
          <w:lang w:val="en-GB"/>
        </w:rPr>
      </w:pPr>
      <w:bookmarkStart w:id="74" w:name="_Ref402178549"/>
      <w:bookmarkStart w:id="75" w:name="_Ref402178600"/>
      <w:bookmarkStart w:id="76" w:name="_Ref402178617"/>
      <w:bookmarkStart w:id="77" w:name="_Toc402533413"/>
      <w:bookmarkStart w:id="78" w:name="_Toc401043386"/>
      <w:r w:rsidRPr="00EF7C87">
        <w:rPr>
          <w:rFonts w:ascii="Calibri" w:hAnsi="Calibri" w:cs="Calibri"/>
          <w:color w:val="1F497D" w:themeColor="text2"/>
          <w:sz w:val="28"/>
          <w:szCs w:val="28"/>
          <w:lang w:val="en-GB"/>
        </w:rPr>
        <w:t>National DRR Priorities Summary</w:t>
      </w:r>
      <w:bookmarkEnd w:id="74"/>
      <w:bookmarkEnd w:id="75"/>
      <w:bookmarkEnd w:id="76"/>
      <w:bookmarkEnd w:id="77"/>
    </w:p>
    <w:p w:rsidR="00967364" w:rsidRPr="008F1A96" w:rsidRDefault="00D91656">
      <w:pPr>
        <w:rPr>
          <w:rFonts w:cs="Calibri"/>
          <w:lang w:val="en-GB"/>
        </w:rPr>
      </w:pPr>
      <w:r>
        <w:rPr>
          <w:rFonts w:cs="Calibri"/>
          <w:lang w:val="en-GB"/>
        </w:rPr>
        <w:t xml:space="preserve">The national priorities identified in the </w:t>
      </w:r>
      <w:r w:rsidR="00C8693D" w:rsidRPr="008F1A96">
        <w:rPr>
          <w:rFonts w:cs="Calibri"/>
          <w:lang w:val="en-GB"/>
        </w:rPr>
        <w:t xml:space="preserve">During the Caribbean DIPECHO Workshop 2014 countries presented their national DRR priorities, DRR achievements and challenges. A summary of the DRR priorities can be seen in the </w:t>
      </w:r>
      <w:r w:rsidR="00552D8E" w:rsidRPr="008F1A96">
        <w:rPr>
          <w:rFonts w:cs="Calibri"/>
          <w:lang w:val="en-GB"/>
        </w:rPr>
        <w:t xml:space="preserve">table </w:t>
      </w:r>
      <w:r w:rsidR="004D13C9">
        <w:rPr>
          <w:rFonts w:cs="Calibri"/>
          <w:lang w:val="en-GB"/>
        </w:rPr>
        <w:t>2</w:t>
      </w:r>
      <w:r w:rsidR="00552D8E" w:rsidRPr="008F1A96">
        <w:rPr>
          <w:rFonts w:cs="Calibri"/>
          <w:lang w:val="en-GB"/>
        </w:rPr>
        <w:t>. It needs to be noted that Cuba, Grenada and Saint Vincent and the Grenadines were not able to present the</w:t>
      </w:r>
      <w:r w:rsidR="004D13C9">
        <w:rPr>
          <w:rFonts w:cs="Calibri"/>
          <w:lang w:val="en-GB"/>
        </w:rPr>
        <w:t>ir priorities during the work</w:t>
      </w:r>
      <w:r w:rsidR="00552D8E" w:rsidRPr="008F1A96">
        <w:rPr>
          <w:rFonts w:cs="Calibri"/>
          <w:lang w:val="en-GB"/>
        </w:rPr>
        <w:t>shop. For these countries the DRR priorities were taken from the previous section.</w:t>
      </w:r>
    </w:p>
    <w:p w:rsidR="00967364" w:rsidRDefault="00967364">
      <w:pPr>
        <w:rPr>
          <w:rFonts w:cs="Calibri"/>
          <w:lang w:val="en-GB"/>
        </w:rPr>
      </w:pPr>
    </w:p>
    <w:p w:rsidR="00895757" w:rsidRPr="004F4602" w:rsidRDefault="00895757" w:rsidP="004F4602">
      <w:pPr>
        <w:rPr>
          <w:rFonts w:cs="Calibri"/>
          <w:b/>
          <w:sz w:val="22"/>
          <w:szCs w:val="22"/>
          <w:lang w:val="en-GB"/>
        </w:rPr>
      </w:pPr>
      <w:r w:rsidRPr="004F4602">
        <w:rPr>
          <w:rFonts w:cs="Calibri"/>
          <w:b/>
          <w:sz w:val="22"/>
          <w:szCs w:val="22"/>
          <w:lang w:val="en-GB"/>
        </w:rPr>
        <w:t xml:space="preserve">Table 2: </w:t>
      </w:r>
      <w:r w:rsidR="004D13C9" w:rsidRPr="004F4602">
        <w:rPr>
          <w:rFonts w:cs="Calibri"/>
          <w:b/>
          <w:sz w:val="22"/>
          <w:szCs w:val="22"/>
          <w:lang w:val="en-GB"/>
        </w:rPr>
        <w:t>National DRR priorities</w:t>
      </w:r>
      <w:r w:rsidR="00D91656" w:rsidRPr="004F4602">
        <w:rPr>
          <w:rFonts w:cs="Calibri"/>
          <w:b/>
          <w:sz w:val="22"/>
          <w:szCs w:val="22"/>
          <w:lang w:val="en-GB"/>
        </w:rPr>
        <w:t xml:space="preserve"> for 2015-2016</w:t>
      </w:r>
    </w:p>
    <w:tbl>
      <w:tblPr>
        <w:tblStyle w:val="Tablaconcuadrcula"/>
        <w:tblW w:w="0" w:type="auto"/>
        <w:tblLook w:val="04A0" w:firstRow="1" w:lastRow="0" w:firstColumn="1" w:lastColumn="0" w:noHBand="0" w:noVBand="1"/>
      </w:tblPr>
      <w:tblGrid>
        <w:gridCol w:w="1458"/>
        <w:gridCol w:w="8006"/>
      </w:tblGrid>
      <w:tr w:rsidR="00C8693D" w:rsidRPr="008F1A96" w:rsidTr="00C8693D">
        <w:tc>
          <w:tcPr>
            <w:tcW w:w="1458" w:type="dxa"/>
          </w:tcPr>
          <w:p w:rsidR="00C8693D" w:rsidRPr="00F17DA3" w:rsidRDefault="00C8693D" w:rsidP="00B15CE3">
            <w:pPr>
              <w:jc w:val="center"/>
              <w:rPr>
                <w:rFonts w:cs="Calibri"/>
                <w:b/>
              </w:rPr>
            </w:pPr>
            <w:r w:rsidRPr="00F17DA3">
              <w:rPr>
                <w:rFonts w:cs="Calibri"/>
                <w:b/>
              </w:rPr>
              <w:t>Country</w:t>
            </w:r>
          </w:p>
        </w:tc>
        <w:tc>
          <w:tcPr>
            <w:tcW w:w="8006" w:type="dxa"/>
          </w:tcPr>
          <w:p w:rsidR="00C8693D" w:rsidRPr="00F17DA3" w:rsidRDefault="00C8693D" w:rsidP="00B15CE3">
            <w:pPr>
              <w:jc w:val="center"/>
              <w:rPr>
                <w:rFonts w:cs="Calibri"/>
                <w:b/>
              </w:rPr>
            </w:pPr>
            <w:r w:rsidRPr="00F17DA3">
              <w:rPr>
                <w:rFonts w:cs="Calibri"/>
                <w:b/>
              </w:rPr>
              <w:t>Priorities</w:t>
            </w:r>
          </w:p>
        </w:tc>
      </w:tr>
      <w:tr w:rsidR="00C8693D" w:rsidRPr="008F1A96" w:rsidTr="00B15CE3">
        <w:tc>
          <w:tcPr>
            <w:tcW w:w="1458" w:type="dxa"/>
          </w:tcPr>
          <w:p w:rsidR="00C8693D" w:rsidRPr="00F17DA3" w:rsidRDefault="00C8693D" w:rsidP="00B15CE3">
            <w:pPr>
              <w:rPr>
                <w:rFonts w:cs="Calibri"/>
              </w:rPr>
            </w:pPr>
            <w:r w:rsidRPr="00F17DA3">
              <w:rPr>
                <w:rFonts w:cs="Calibri"/>
              </w:rPr>
              <w:t>Barbados</w:t>
            </w:r>
          </w:p>
        </w:tc>
        <w:tc>
          <w:tcPr>
            <w:tcW w:w="8006" w:type="dxa"/>
          </w:tcPr>
          <w:p w:rsidR="00C8693D" w:rsidRPr="00F17DA3" w:rsidRDefault="00C8693D"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F17DA3">
              <w:rPr>
                <w:rFonts w:cs="Calibri"/>
              </w:rPr>
              <w:t>Fully functional Hazard Mitigation Council</w:t>
            </w:r>
          </w:p>
          <w:p w:rsidR="00C8693D" w:rsidRPr="00F17DA3" w:rsidRDefault="00C8693D"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F17DA3">
              <w:rPr>
                <w:rFonts w:cs="Calibri"/>
              </w:rPr>
              <w:t>Mapping of floods and tsunami cartography to identify evacuation routes.</w:t>
            </w:r>
          </w:p>
          <w:p w:rsidR="00C8693D" w:rsidRPr="00F17DA3" w:rsidRDefault="00C8693D"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F17DA3">
              <w:rPr>
                <w:rFonts w:cs="Calibri"/>
              </w:rPr>
              <w:t xml:space="preserve">Additional regulation to address gaps. </w:t>
            </w:r>
          </w:p>
          <w:p w:rsidR="00C8693D" w:rsidRPr="00F17DA3" w:rsidRDefault="00C8693D"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F17DA3">
              <w:rPr>
                <w:rFonts w:cs="Calibri"/>
              </w:rPr>
              <w:t>Community emergency programme to be institutionalized</w:t>
            </w:r>
          </w:p>
        </w:tc>
      </w:tr>
      <w:tr w:rsidR="00552D8E" w:rsidRPr="008F1A96" w:rsidTr="00B15CE3">
        <w:tc>
          <w:tcPr>
            <w:tcW w:w="1458" w:type="dxa"/>
          </w:tcPr>
          <w:p w:rsidR="00552D8E" w:rsidRPr="00F17DA3" w:rsidRDefault="00552D8E" w:rsidP="00B15CE3">
            <w:pPr>
              <w:rPr>
                <w:rFonts w:cs="Calibri"/>
              </w:rPr>
            </w:pPr>
            <w:r w:rsidRPr="00F17DA3">
              <w:rPr>
                <w:rFonts w:cs="Calibri"/>
              </w:rPr>
              <w:t>Cuba</w:t>
            </w:r>
          </w:p>
        </w:tc>
        <w:tc>
          <w:tcPr>
            <w:tcW w:w="8006" w:type="dxa"/>
          </w:tcPr>
          <w:p w:rsidR="00552D8E" w:rsidRPr="00F17DA3" w:rsidRDefault="00552D8E"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Style w:val="hps"/>
                <w:rFonts w:cs="Calibri"/>
              </w:rPr>
            </w:pPr>
            <w:r w:rsidRPr="00F17DA3">
              <w:rPr>
                <w:rStyle w:val="hps"/>
                <w:rFonts w:cs="Calibri"/>
              </w:rPr>
              <w:t>Reducing earthquake risk</w:t>
            </w:r>
            <w:r w:rsidRPr="00F17DA3">
              <w:rPr>
                <w:rFonts w:cs="Calibri"/>
              </w:rPr>
              <w:t xml:space="preserve"> </w:t>
            </w:r>
            <w:r w:rsidRPr="00F17DA3">
              <w:rPr>
                <w:rStyle w:val="hps"/>
                <w:rFonts w:cs="Calibri"/>
              </w:rPr>
              <w:t>for the three</w:t>
            </w:r>
            <w:r w:rsidRPr="00F17DA3">
              <w:rPr>
                <w:rFonts w:cs="Calibri"/>
              </w:rPr>
              <w:t xml:space="preserve"> </w:t>
            </w:r>
            <w:r w:rsidRPr="00F17DA3">
              <w:rPr>
                <w:rStyle w:val="hps"/>
                <w:rFonts w:cs="Calibri"/>
              </w:rPr>
              <w:t>south</w:t>
            </w:r>
            <w:r w:rsidRPr="00F17DA3">
              <w:rPr>
                <w:rStyle w:val="atn"/>
                <w:rFonts w:cs="Calibri"/>
              </w:rPr>
              <w:t>-</w:t>
            </w:r>
            <w:r w:rsidRPr="00F17DA3">
              <w:rPr>
                <w:rFonts w:cs="Calibri"/>
              </w:rPr>
              <w:t xml:space="preserve">eastern </w:t>
            </w:r>
            <w:r w:rsidRPr="00F17DA3">
              <w:rPr>
                <w:rStyle w:val="hps"/>
                <w:rFonts w:cs="Calibri"/>
              </w:rPr>
              <w:t xml:space="preserve">provinces </w:t>
            </w:r>
          </w:p>
          <w:p w:rsidR="00552D8E" w:rsidRPr="00F17DA3" w:rsidRDefault="00552D8E"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Style w:val="hps"/>
                <w:rFonts w:cs="Calibri"/>
              </w:rPr>
            </w:pPr>
            <w:r w:rsidRPr="00F17DA3">
              <w:rPr>
                <w:rStyle w:val="hps"/>
                <w:rFonts w:cs="Calibri"/>
              </w:rPr>
              <w:t>Strengthen the hydro-meteorological EWS</w:t>
            </w:r>
            <w:r w:rsidRPr="00F17DA3">
              <w:rPr>
                <w:rFonts w:cs="Calibri"/>
              </w:rPr>
              <w:t xml:space="preserve"> </w:t>
            </w:r>
            <w:r w:rsidRPr="00F17DA3">
              <w:rPr>
                <w:rStyle w:val="hps"/>
                <w:rFonts w:cs="Calibri"/>
              </w:rPr>
              <w:t>in the watershed of</w:t>
            </w:r>
            <w:r w:rsidRPr="00F17DA3">
              <w:rPr>
                <w:rFonts w:cs="Calibri"/>
              </w:rPr>
              <w:t xml:space="preserve"> </w:t>
            </w:r>
            <w:r w:rsidRPr="00F17DA3">
              <w:rPr>
                <w:rStyle w:val="hps"/>
                <w:rFonts w:cs="Calibri"/>
              </w:rPr>
              <w:t>Zaza and Ciénaga de Zapata</w:t>
            </w:r>
          </w:p>
          <w:p w:rsidR="00552D8E" w:rsidRPr="00F17DA3" w:rsidRDefault="00552D8E"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Style w:val="hps"/>
                <w:rFonts w:cs="Calibri"/>
              </w:rPr>
            </w:pPr>
            <w:r w:rsidRPr="00F17DA3">
              <w:rPr>
                <w:rStyle w:val="hps"/>
                <w:rFonts w:cs="Calibri"/>
              </w:rPr>
              <w:t xml:space="preserve">Prioritizing flood protection in the watershed of Zaza in </w:t>
            </w:r>
            <w:r w:rsidRPr="00F17DA3">
              <w:rPr>
                <w:rStyle w:val="hps"/>
                <w:rFonts w:cs="Calibri"/>
                <w:color w:val="auto"/>
              </w:rPr>
              <w:t>Santi Spiritus</w:t>
            </w:r>
            <w:r w:rsidRPr="00F17DA3">
              <w:rPr>
                <w:rStyle w:val="hps"/>
                <w:rFonts w:cs="Calibri"/>
              </w:rPr>
              <w:t>t (in the center</w:t>
            </w:r>
            <w:r w:rsidRPr="00F17DA3">
              <w:rPr>
                <w:rFonts w:cs="Calibri"/>
              </w:rPr>
              <w:t xml:space="preserve"> of the </w:t>
            </w:r>
            <w:r w:rsidRPr="00F17DA3">
              <w:rPr>
                <w:rStyle w:val="hps"/>
                <w:rFonts w:cs="Calibri"/>
              </w:rPr>
              <w:t>island</w:t>
            </w:r>
            <w:r w:rsidRPr="00F17DA3">
              <w:rPr>
                <w:rFonts w:cs="Calibri"/>
              </w:rPr>
              <w:t xml:space="preserve">) </w:t>
            </w:r>
            <w:r w:rsidRPr="00F17DA3">
              <w:rPr>
                <w:rStyle w:val="hps"/>
                <w:rFonts w:cs="Calibri"/>
              </w:rPr>
              <w:t>with the involvement of the National Institut for Hydrological Resources (</w:t>
            </w:r>
            <w:hyperlink r:id="rId43" w:history="1">
              <w:r w:rsidRPr="00F17DA3">
                <w:rPr>
                  <w:rStyle w:val="hps"/>
                  <w:rFonts w:cs="Calibri"/>
                  <w:color w:val="auto"/>
                </w:rPr>
                <w:t>Instituto Nacional de Recursos Hidráulicos</w:t>
              </w:r>
            </w:hyperlink>
            <w:r w:rsidRPr="00F17DA3">
              <w:rPr>
                <w:rStyle w:val="hps"/>
                <w:rFonts w:cs="Calibri"/>
              </w:rPr>
              <w:t>, INRH)</w:t>
            </w:r>
            <w:r w:rsidRPr="00F17DA3">
              <w:rPr>
                <w:rFonts w:cs="Calibri"/>
              </w:rPr>
              <w:t xml:space="preserve"> </w:t>
            </w:r>
            <w:r w:rsidRPr="00F17DA3">
              <w:rPr>
                <w:rStyle w:val="hps"/>
                <w:rFonts w:cs="Calibri"/>
              </w:rPr>
              <w:t>and local governments</w:t>
            </w:r>
          </w:p>
          <w:p w:rsidR="00552D8E" w:rsidRDefault="00552D8E"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Style w:val="hps"/>
                <w:rFonts w:cs="Calibri"/>
              </w:rPr>
            </w:pPr>
            <w:r w:rsidRPr="00F17DA3">
              <w:rPr>
                <w:rStyle w:val="hps"/>
                <w:rFonts w:cs="Calibri"/>
              </w:rPr>
              <w:t>Combining DRR and CCA measures towards</w:t>
            </w:r>
            <w:r w:rsidRPr="00F17DA3">
              <w:rPr>
                <w:rFonts w:cs="Calibri"/>
              </w:rPr>
              <w:t xml:space="preserve"> </w:t>
            </w:r>
            <w:r w:rsidRPr="00F17DA3">
              <w:rPr>
                <w:rStyle w:val="hps"/>
                <w:rFonts w:cs="Calibri"/>
              </w:rPr>
              <w:t>flood protection and mitigation to in the Cienaga de</w:t>
            </w:r>
            <w:r w:rsidRPr="00F17DA3">
              <w:rPr>
                <w:rFonts w:cs="Calibri"/>
              </w:rPr>
              <w:t xml:space="preserve"> </w:t>
            </w:r>
            <w:r w:rsidRPr="00F17DA3">
              <w:rPr>
                <w:rStyle w:val="hps"/>
                <w:rFonts w:cs="Calibri"/>
              </w:rPr>
              <w:t>Zapata watershed which is</w:t>
            </w:r>
            <w:r w:rsidRPr="00F17DA3">
              <w:rPr>
                <w:rFonts w:cs="Calibri"/>
              </w:rPr>
              <w:t xml:space="preserve"> </w:t>
            </w:r>
            <w:r w:rsidRPr="00F17DA3">
              <w:rPr>
                <w:rStyle w:val="hps"/>
                <w:rFonts w:cs="Calibri"/>
              </w:rPr>
              <w:t>the largest</w:t>
            </w:r>
            <w:r w:rsidRPr="00F17DA3">
              <w:rPr>
                <w:rFonts w:cs="Calibri"/>
              </w:rPr>
              <w:t xml:space="preserve"> </w:t>
            </w:r>
            <w:r w:rsidRPr="00F17DA3">
              <w:rPr>
                <w:rStyle w:val="hps"/>
                <w:rFonts w:cs="Calibri"/>
              </w:rPr>
              <w:t>wetland in the Caribbean.</w:t>
            </w:r>
          </w:p>
          <w:p w:rsidR="00D91656" w:rsidRPr="00F17DA3" w:rsidRDefault="00D91656"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D91656">
              <w:rPr>
                <w:rStyle w:val="hps"/>
                <w:rFonts w:cs="Calibri"/>
              </w:rPr>
              <w:t>Strengthening of urban resilience</w:t>
            </w:r>
            <w:r>
              <w:rPr>
                <w:rStyle w:val="hps"/>
                <w:rFonts w:cs="Calibri"/>
              </w:rPr>
              <w:t>.</w:t>
            </w:r>
          </w:p>
        </w:tc>
      </w:tr>
      <w:tr w:rsidR="00C8693D" w:rsidRPr="008F1A96" w:rsidTr="00B15CE3">
        <w:tc>
          <w:tcPr>
            <w:tcW w:w="1458" w:type="dxa"/>
          </w:tcPr>
          <w:p w:rsidR="00C8693D" w:rsidRPr="00F17DA3" w:rsidRDefault="00C8693D" w:rsidP="00B15CE3">
            <w:pPr>
              <w:rPr>
                <w:rFonts w:cs="Calibri"/>
              </w:rPr>
            </w:pPr>
            <w:r w:rsidRPr="00F17DA3">
              <w:rPr>
                <w:rFonts w:cs="Calibri"/>
              </w:rPr>
              <w:t>Dominica</w:t>
            </w:r>
          </w:p>
        </w:tc>
        <w:tc>
          <w:tcPr>
            <w:tcW w:w="8006" w:type="dxa"/>
          </w:tcPr>
          <w:p w:rsidR="00C116AF" w:rsidRPr="00C116AF" w:rsidRDefault="00C116AF"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Style w:val="hps"/>
                <w:rFonts w:cs="Calibri"/>
              </w:rPr>
            </w:pPr>
            <w:r w:rsidRPr="00C116AF">
              <w:rPr>
                <w:rStyle w:val="hps"/>
                <w:rFonts w:cs="Calibri"/>
              </w:rPr>
              <w:t>CDM Legislation approved and implemented</w:t>
            </w:r>
          </w:p>
          <w:p w:rsidR="00C116AF" w:rsidRPr="00C116AF" w:rsidRDefault="00C116AF"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Style w:val="hps"/>
                <w:rFonts w:cs="Calibri"/>
              </w:rPr>
            </w:pPr>
            <w:r w:rsidRPr="00C116AF">
              <w:rPr>
                <w:rStyle w:val="hps"/>
                <w:rFonts w:cs="Calibri"/>
              </w:rPr>
              <w:t xml:space="preserve">Robust Early Warning System EWS for multiple hazard risk to include </w:t>
            </w:r>
            <w:r w:rsidRPr="00C116AF">
              <w:rPr>
                <w:rStyle w:val="hps"/>
                <w:rFonts w:cs="Calibri"/>
              </w:rPr>
              <w:lastRenderedPageBreak/>
              <w:t>seismic and Volcanic risk</w:t>
            </w:r>
          </w:p>
          <w:p w:rsidR="00C116AF" w:rsidRPr="00C116AF" w:rsidRDefault="00C116AF"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Style w:val="hps"/>
                <w:rFonts w:cs="Calibri"/>
              </w:rPr>
            </w:pPr>
            <w:r w:rsidRPr="00C116AF">
              <w:rPr>
                <w:rStyle w:val="hps"/>
                <w:rFonts w:cs="Calibri"/>
              </w:rPr>
              <w:t>Increase public awareness and education related to DRM</w:t>
            </w:r>
          </w:p>
          <w:p w:rsidR="00C8693D" w:rsidRDefault="00C116AF"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Style w:val="hps"/>
                <w:rFonts w:cs="Calibri"/>
              </w:rPr>
            </w:pPr>
            <w:r w:rsidRPr="00C116AF">
              <w:rPr>
                <w:rStyle w:val="hps"/>
                <w:rFonts w:cs="Calibri"/>
              </w:rPr>
              <w:t>Enhance knowledge transfer and capacities nationally and locally</w:t>
            </w:r>
          </w:p>
          <w:p w:rsidR="00D91656" w:rsidRPr="00F17DA3" w:rsidRDefault="00D91656"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D91656">
              <w:rPr>
                <w:rStyle w:val="hps"/>
                <w:rFonts w:cs="Calibri"/>
              </w:rPr>
              <w:t>Explore further the common alert protocol (CAP)</w:t>
            </w:r>
          </w:p>
        </w:tc>
      </w:tr>
      <w:tr w:rsidR="00552D8E" w:rsidRPr="008F1A96" w:rsidTr="00B15CE3">
        <w:tc>
          <w:tcPr>
            <w:tcW w:w="1458" w:type="dxa"/>
          </w:tcPr>
          <w:p w:rsidR="00552D8E" w:rsidRPr="00F17DA3" w:rsidRDefault="00552D8E" w:rsidP="00B15CE3">
            <w:pPr>
              <w:rPr>
                <w:rFonts w:cs="Calibri"/>
              </w:rPr>
            </w:pPr>
            <w:r w:rsidRPr="00F17DA3">
              <w:rPr>
                <w:rFonts w:cs="Calibri"/>
              </w:rPr>
              <w:lastRenderedPageBreak/>
              <w:t>Dominican Republic</w:t>
            </w:r>
          </w:p>
        </w:tc>
        <w:tc>
          <w:tcPr>
            <w:tcW w:w="8006" w:type="dxa"/>
          </w:tcPr>
          <w:p w:rsidR="00552D8E" w:rsidRPr="00F17DA3" w:rsidRDefault="00552D8E"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F17DA3">
              <w:rPr>
                <w:rFonts w:cs="Calibri"/>
              </w:rPr>
              <w:t>Strengthen Local Capacities: Disaster Risk Reduction/Evaluation Plan</w:t>
            </w:r>
          </w:p>
          <w:p w:rsidR="00552D8E" w:rsidRPr="00F17DA3" w:rsidRDefault="00552D8E"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F17DA3">
              <w:rPr>
                <w:rFonts w:cs="Calibri"/>
              </w:rPr>
              <w:t>Improve EWS alerts.</w:t>
            </w:r>
          </w:p>
          <w:p w:rsidR="00552D8E" w:rsidRPr="00F17DA3" w:rsidRDefault="00552D8E"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F17DA3">
              <w:rPr>
                <w:rFonts w:cs="Calibri"/>
              </w:rPr>
              <w:t>Need for seismic and tsunami evaluations.</w:t>
            </w:r>
          </w:p>
          <w:p w:rsidR="00552D8E" w:rsidRDefault="00552D8E"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F17DA3">
              <w:rPr>
                <w:rFonts w:cs="Calibri"/>
              </w:rPr>
              <w:t>Link to CCA.</w:t>
            </w:r>
          </w:p>
          <w:p w:rsidR="00D91656" w:rsidRPr="00D91656" w:rsidRDefault="00D91656"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pPr>
            <w:r w:rsidRPr="00D91656">
              <w:t>Baseline data development especially supporting the national information system</w:t>
            </w:r>
            <w:r>
              <w:t>.</w:t>
            </w:r>
          </w:p>
          <w:p w:rsidR="00D91656" w:rsidRPr="00D91656" w:rsidRDefault="00D91656"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pPr>
            <w:r>
              <w:t>Integration</w:t>
            </w:r>
            <w:r w:rsidRPr="00D91656">
              <w:t xml:space="preserve"> of </w:t>
            </w:r>
            <w:r>
              <w:t>developed tools at local level.</w:t>
            </w:r>
          </w:p>
          <w:p w:rsidR="00D91656" w:rsidRPr="00F17DA3" w:rsidRDefault="00D91656"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D91656">
              <w:t>Information, Education and Communication</w:t>
            </w:r>
            <w:r>
              <w:t>.</w:t>
            </w:r>
          </w:p>
        </w:tc>
      </w:tr>
      <w:tr w:rsidR="00552D8E" w:rsidRPr="008F1A96" w:rsidTr="00B15CE3">
        <w:tc>
          <w:tcPr>
            <w:tcW w:w="1458" w:type="dxa"/>
          </w:tcPr>
          <w:p w:rsidR="00552D8E" w:rsidRPr="001942AB" w:rsidRDefault="003F1FAB" w:rsidP="00B15CE3">
            <w:pPr>
              <w:rPr>
                <w:rFonts w:cs="Calibri"/>
              </w:rPr>
            </w:pPr>
            <w:r w:rsidRPr="001942AB">
              <w:rPr>
                <w:rFonts w:cs="Calibri"/>
              </w:rPr>
              <w:t>Grenada</w:t>
            </w:r>
          </w:p>
        </w:tc>
        <w:tc>
          <w:tcPr>
            <w:tcW w:w="8006" w:type="dxa"/>
          </w:tcPr>
          <w:p w:rsidR="00113188" w:rsidRPr="00113188" w:rsidRDefault="00113188"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113188">
              <w:rPr>
                <w:rFonts w:cs="Calibri"/>
              </w:rPr>
              <w:t>Hazard Maps based on probabilistic criteria</w:t>
            </w:r>
          </w:p>
          <w:p w:rsidR="00113188" w:rsidRPr="00113188" w:rsidRDefault="00113188"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113188">
              <w:rPr>
                <w:rFonts w:cs="Calibri"/>
              </w:rPr>
              <w:t>Enhancing the capacity of institutional response structures</w:t>
            </w:r>
          </w:p>
          <w:p w:rsidR="00113188" w:rsidRPr="00113188" w:rsidRDefault="00113188"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113188">
              <w:rPr>
                <w:rFonts w:cs="Calibri"/>
              </w:rPr>
              <w:t>Budgetary allocation for resources for preparedness and emergency response</w:t>
            </w:r>
          </w:p>
          <w:p w:rsidR="00113188" w:rsidRPr="00113188" w:rsidRDefault="00113188"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113188">
              <w:rPr>
                <w:rFonts w:cs="Calibri"/>
              </w:rPr>
              <w:t>Development of a legal and regulatory framework for DRM and Environmental Management</w:t>
            </w:r>
          </w:p>
          <w:p w:rsidR="00113188" w:rsidRPr="00113188" w:rsidRDefault="00113188"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113188">
              <w:rPr>
                <w:rFonts w:cs="Calibri"/>
              </w:rPr>
              <w:t>Volunteer support coordination</w:t>
            </w:r>
          </w:p>
          <w:p w:rsidR="00113188" w:rsidRPr="00113188" w:rsidRDefault="00113188"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113188">
              <w:rPr>
                <w:rFonts w:cs="Calibri"/>
              </w:rPr>
              <w:t xml:space="preserve">Development and maintenance of geo-referenced and territorially disaggregated records of frequent impacts of hazards related to seasonal events (droughts, floods or landslides) </w:t>
            </w:r>
          </w:p>
          <w:p w:rsidR="00113188" w:rsidRPr="00113188" w:rsidRDefault="00113188"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113188">
              <w:rPr>
                <w:rFonts w:cs="Calibri"/>
              </w:rPr>
              <w:t xml:space="preserve">Implementation and development of studies and action plans on multi-hazard or trans-border hazard conditions, including extreme climate variability events such as the impacts of climate change </w:t>
            </w:r>
          </w:p>
          <w:p w:rsidR="00113188" w:rsidRPr="00113188" w:rsidRDefault="00113188"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113188">
              <w:rPr>
                <w:rFonts w:cs="Calibri"/>
              </w:rPr>
              <w:t>Development of strategies for reducing vulnerabilities for the poor populations</w:t>
            </w:r>
          </w:p>
          <w:p w:rsidR="00113188" w:rsidRPr="00113188" w:rsidRDefault="00113188"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113188">
              <w:rPr>
                <w:rFonts w:cs="Calibri"/>
              </w:rPr>
              <w:t>Improve access to the sectors of the population with limited access to essential services and reduce the vulnerability of essential services</w:t>
            </w:r>
          </w:p>
          <w:p w:rsidR="00113188" w:rsidRPr="00113188" w:rsidRDefault="00113188"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113188">
              <w:rPr>
                <w:rFonts w:cs="Calibri"/>
              </w:rPr>
              <w:t xml:space="preserve">Development of a regulatory framework for DRM or for environmental management </w:t>
            </w:r>
          </w:p>
          <w:p w:rsidR="00113188" w:rsidRPr="00113188" w:rsidRDefault="00113188"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113188">
              <w:rPr>
                <w:rFonts w:cs="Calibri"/>
              </w:rPr>
              <w:t>Implement planning processes or control over the implementation of the urban and rural land use planning regulations. Need physical control mechanisms for the occupation, use and transformation of urban landscape</w:t>
            </w:r>
          </w:p>
          <w:p w:rsidR="00552D8E" w:rsidRPr="001942AB" w:rsidRDefault="00113188"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113188">
              <w:rPr>
                <w:rFonts w:cs="Calibri"/>
              </w:rPr>
              <w:t>Development of formal coordination mechanisms by State agencies for Risk Management and Environmental Management</w:t>
            </w:r>
          </w:p>
        </w:tc>
      </w:tr>
      <w:tr w:rsidR="00552D8E" w:rsidRPr="008F1A96" w:rsidTr="00B15CE3">
        <w:tc>
          <w:tcPr>
            <w:tcW w:w="1458" w:type="dxa"/>
          </w:tcPr>
          <w:p w:rsidR="00552D8E" w:rsidRPr="00F17DA3" w:rsidRDefault="003F1FAB" w:rsidP="00B15CE3">
            <w:pPr>
              <w:rPr>
                <w:rFonts w:cs="Calibri"/>
              </w:rPr>
            </w:pPr>
            <w:r w:rsidRPr="00F17DA3">
              <w:rPr>
                <w:rFonts w:cs="Calibri"/>
              </w:rPr>
              <w:t>Guyana</w:t>
            </w:r>
          </w:p>
        </w:tc>
        <w:tc>
          <w:tcPr>
            <w:tcW w:w="8006" w:type="dxa"/>
          </w:tcPr>
          <w:p w:rsidR="00552D8E" w:rsidRPr="00F17DA3" w:rsidRDefault="00552D8E"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F17DA3">
              <w:rPr>
                <w:rFonts w:cs="Calibri"/>
              </w:rPr>
              <w:t>Revise National DRM Platform TOR.</w:t>
            </w:r>
          </w:p>
          <w:p w:rsidR="00552D8E" w:rsidRPr="00F17DA3" w:rsidRDefault="00552D8E"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F17DA3">
              <w:rPr>
                <w:rFonts w:cs="Calibri"/>
              </w:rPr>
              <w:t>Reconstitute and strengthen the Civil Defence Commission. Capacity building in ITC.</w:t>
            </w:r>
          </w:p>
          <w:p w:rsidR="00552D8E" w:rsidRPr="00F17DA3" w:rsidRDefault="00552D8E"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F17DA3">
              <w:rPr>
                <w:rFonts w:cs="Calibri"/>
              </w:rPr>
              <w:t xml:space="preserve">Strengthen sectoral capacities to incorporate DRM into planning, in the </w:t>
            </w:r>
            <w:r w:rsidRPr="00F17DA3">
              <w:rPr>
                <w:rFonts w:cs="Calibri"/>
              </w:rPr>
              <w:lastRenderedPageBreak/>
              <w:t>public and private sector.</w:t>
            </w:r>
          </w:p>
          <w:p w:rsidR="00552D8E" w:rsidRPr="00F17DA3" w:rsidRDefault="00552D8E"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F17DA3">
              <w:rPr>
                <w:rFonts w:cs="Calibri"/>
              </w:rPr>
              <w:t>Standardized data management, and hazard, vulnerability and risk analysis and mapping with attention to exposure. Replicate for all sub-national regions.</w:t>
            </w:r>
          </w:p>
          <w:p w:rsidR="00552D8E" w:rsidRPr="00F17DA3" w:rsidRDefault="00552D8E"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F17DA3">
              <w:rPr>
                <w:rFonts w:cs="Calibri"/>
              </w:rPr>
              <w:t>Expand hydro-meteorological monitoring network. Strengthen EWS, including floods, droughts and fires.</w:t>
            </w:r>
          </w:p>
          <w:p w:rsidR="00552D8E" w:rsidRPr="00F17DA3" w:rsidRDefault="00552D8E"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F17DA3">
              <w:rPr>
                <w:rFonts w:cs="Calibri"/>
              </w:rPr>
              <w:t>Consider trans-boundary risks.</w:t>
            </w:r>
          </w:p>
          <w:p w:rsidR="00552D8E" w:rsidRPr="00F17DA3" w:rsidRDefault="00552D8E"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F17DA3">
              <w:rPr>
                <w:rFonts w:cs="Calibri"/>
              </w:rPr>
              <w:t>Continue undertaking Public Education Campaigns on DRM.</w:t>
            </w:r>
          </w:p>
          <w:p w:rsidR="00552D8E" w:rsidRPr="00F17DA3" w:rsidRDefault="00552D8E"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F17DA3">
              <w:rPr>
                <w:rFonts w:cs="Calibri"/>
              </w:rPr>
              <w:t>Replicate CBDRM initiatives. Support CCA&amp;M initiatives at the local and community level.</w:t>
            </w:r>
          </w:p>
          <w:p w:rsidR="00552D8E" w:rsidRPr="00F17DA3" w:rsidRDefault="00552D8E"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F17DA3">
              <w:rPr>
                <w:rFonts w:cs="Calibri"/>
              </w:rPr>
              <w:t>Mainstream gender and disability. Vulnerable groups.</w:t>
            </w:r>
          </w:p>
          <w:p w:rsidR="00552D8E" w:rsidRPr="00F17DA3" w:rsidRDefault="00552D8E"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F17DA3">
              <w:rPr>
                <w:rFonts w:cs="Calibri"/>
              </w:rPr>
              <w:t>Access / implement risk transfer mechanisms.</w:t>
            </w:r>
          </w:p>
          <w:p w:rsidR="00552D8E" w:rsidRPr="00F17DA3" w:rsidRDefault="00552D8E"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F17DA3">
              <w:rPr>
                <w:rFonts w:cs="Calibri"/>
              </w:rPr>
              <w:t>Operationalize Multi-Hazard Preparedness and Response Plan, and Land Use Plan.</w:t>
            </w:r>
          </w:p>
          <w:p w:rsidR="00967364" w:rsidRPr="008F1A96" w:rsidRDefault="00552D8E"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F17DA3">
              <w:rPr>
                <w:rFonts w:cs="Calibri"/>
              </w:rPr>
              <w:t>Strengthen regional (sub-national) Emergency Operations Centres and Volunteers Corps.</w:t>
            </w:r>
          </w:p>
          <w:p w:rsidR="00967364" w:rsidRPr="008F1A96" w:rsidRDefault="00552D8E" w:rsidP="00EF7C87">
            <w:pPr>
              <w:pStyle w:val="Prrafodelista"/>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s>
              <w:suppressAutoHyphens/>
              <w:autoSpaceDE/>
              <w:autoSpaceDN/>
              <w:adjustRightInd/>
              <w:spacing w:line="100" w:lineRule="atLeast"/>
              <w:contextualSpacing w:val="0"/>
              <w:jc w:val="left"/>
              <w:rPr>
                <w:rFonts w:cs="Calibri"/>
              </w:rPr>
            </w:pPr>
            <w:r w:rsidRPr="00F17DA3">
              <w:rPr>
                <w:rFonts w:cs="Calibri"/>
              </w:rPr>
              <w:t>Replicate shelters surveys at sub-national level. Upgrading of shelters.</w:t>
            </w:r>
          </w:p>
        </w:tc>
      </w:tr>
      <w:tr w:rsidR="00552D8E" w:rsidRPr="008F1A96" w:rsidTr="00B15CE3">
        <w:tc>
          <w:tcPr>
            <w:tcW w:w="1458" w:type="dxa"/>
          </w:tcPr>
          <w:p w:rsidR="00552D8E" w:rsidRPr="00F17DA3" w:rsidRDefault="00552D8E" w:rsidP="00B15CE3">
            <w:pPr>
              <w:rPr>
                <w:rFonts w:cs="Calibri"/>
              </w:rPr>
            </w:pPr>
            <w:r w:rsidRPr="00F17DA3">
              <w:rPr>
                <w:rFonts w:cs="Calibri"/>
              </w:rPr>
              <w:lastRenderedPageBreak/>
              <w:t>Haiti</w:t>
            </w:r>
          </w:p>
        </w:tc>
        <w:tc>
          <w:tcPr>
            <w:tcW w:w="8006" w:type="dxa"/>
          </w:tcPr>
          <w:p w:rsidR="00552D8E" w:rsidRPr="00F17DA3" w:rsidRDefault="00552D8E"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F17DA3">
              <w:rPr>
                <w:rFonts w:cs="Calibri"/>
              </w:rPr>
              <w:t>Focus on urban risk, seismic and tsunami.</w:t>
            </w:r>
          </w:p>
          <w:p w:rsidR="00D91656" w:rsidRPr="00D91656" w:rsidRDefault="00D91656"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D91656">
              <w:rPr>
                <w:rFonts w:cs="Calibri"/>
              </w:rPr>
              <w:t xml:space="preserve">Management of medical emergencies  </w:t>
            </w:r>
          </w:p>
          <w:p w:rsidR="00552D8E" w:rsidRPr="00F17DA3" w:rsidRDefault="00552D8E"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F17DA3">
              <w:rPr>
                <w:rFonts w:cs="Calibri"/>
              </w:rPr>
              <w:t xml:space="preserve">Need to strengthen capacity for training and drills. </w:t>
            </w:r>
          </w:p>
          <w:p w:rsidR="00552D8E" w:rsidRPr="00F17DA3" w:rsidRDefault="00552D8E"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F17DA3">
              <w:rPr>
                <w:rFonts w:cs="Calibri"/>
              </w:rPr>
              <w:t xml:space="preserve">Review National DRR Plans. </w:t>
            </w:r>
          </w:p>
          <w:p w:rsidR="00552D8E" w:rsidRPr="00F17DA3" w:rsidRDefault="00552D8E"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F17DA3">
              <w:rPr>
                <w:rFonts w:cs="Calibri"/>
              </w:rPr>
              <w:t>Improve Sectoral coordination.</w:t>
            </w:r>
          </w:p>
          <w:p w:rsidR="00D91656" w:rsidRPr="00D91656" w:rsidRDefault="00D91656"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Pr>
                <w:rFonts w:cs="Calibri"/>
              </w:rPr>
              <w:t>Involvement of private and public sector</w:t>
            </w:r>
          </w:p>
          <w:p w:rsidR="00D91656" w:rsidRPr="00D91656" w:rsidRDefault="00D91656"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D91656">
              <w:rPr>
                <w:rFonts w:cs="Calibri"/>
              </w:rPr>
              <w:t>Increase simulation exercises (SIMEX). To have in-depth simulations.</w:t>
            </w:r>
          </w:p>
          <w:p w:rsidR="00D91656" w:rsidRPr="00D91656" w:rsidRDefault="00D91656"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D91656">
              <w:rPr>
                <w:rFonts w:cs="Calibri"/>
              </w:rPr>
              <w:t>Integrate disaster risk reduction in the rehabilitation (mainstreaming   DRR)</w:t>
            </w:r>
          </w:p>
          <w:p w:rsidR="00552D8E" w:rsidRPr="00F17DA3" w:rsidRDefault="00D91656"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D91656">
              <w:rPr>
                <w:rFonts w:cs="Calibri"/>
              </w:rPr>
              <w:t>Improve legislation for disaster risk management</w:t>
            </w:r>
          </w:p>
        </w:tc>
      </w:tr>
      <w:tr w:rsidR="00552D8E" w:rsidRPr="008F1A96" w:rsidTr="00B15CE3">
        <w:tc>
          <w:tcPr>
            <w:tcW w:w="1458" w:type="dxa"/>
          </w:tcPr>
          <w:p w:rsidR="00552D8E" w:rsidRPr="00F17DA3" w:rsidRDefault="00552D8E" w:rsidP="00B15CE3">
            <w:pPr>
              <w:rPr>
                <w:rFonts w:cs="Calibri"/>
              </w:rPr>
            </w:pPr>
            <w:r w:rsidRPr="00F17DA3">
              <w:rPr>
                <w:rFonts w:cs="Calibri"/>
              </w:rPr>
              <w:t>Jamaica</w:t>
            </w:r>
          </w:p>
        </w:tc>
        <w:tc>
          <w:tcPr>
            <w:tcW w:w="8006" w:type="dxa"/>
          </w:tcPr>
          <w:p w:rsidR="00552D8E" w:rsidRPr="00F17DA3" w:rsidRDefault="00552D8E"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F17DA3">
              <w:rPr>
                <w:rFonts w:cs="Calibri"/>
              </w:rPr>
              <w:t xml:space="preserve">Enhance National Risk coordination system among partners for risk identification / mitigation. </w:t>
            </w:r>
          </w:p>
          <w:p w:rsidR="00552D8E" w:rsidRPr="00F17DA3" w:rsidRDefault="00552D8E"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F17DA3">
              <w:rPr>
                <w:rFonts w:cs="Calibri"/>
              </w:rPr>
              <w:t>Improved EWS and ICT is a priority at national and community level.</w:t>
            </w:r>
          </w:p>
          <w:p w:rsidR="00552D8E" w:rsidRDefault="00552D8E"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F17DA3">
              <w:rPr>
                <w:rFonts w:cs="Calibri"/>
              </w:rPr>
              <w:t xml:space="preserve">Multi-hazard evidence-based research to recraft priorities for DRR actions. </w:t>
            </w:r>
          </w:p>
          <w:p w:rsidR="00124602" w:rsidRDefault="00124602"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Pr>
                <w:rFonts w:cs="Calibri"/>
              </w:rPr>
              <w:t>Small scale infrastructure</w:t>
            </w:r>
          </w:p>
          <w:p w:rsidR="00124602" w:rsidRDefault="00124602"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Pr>
                <w:rFonts w:cs="Calibri"/>
              </w:rPr>
              <w:t>Local Disaster Management</w:t>
            </w:r>
          </w:p>
          <w:p w:rsidR="00124602" w:rsidRDefault="00124602"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Pr>
                <w:rFonts w:cs="Calibri"/>
              </w:rPr>
              <w:t>Gender / Youth / Special Population</w:t>
            </w:r>
          </w:p>
          <w:p w:rsidR="00124602" w:rsidRDefault="00124602"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Pr>
                <w:rFonts w:cs="Calibri"/>
              </w:rPr>
              <w:t>Baseline data development especially continuing existing community hazard profiling</w:t>
            </w:r>
          </w:p>
          <w:p w:rsidR="00D91656" w:rsidRPr="00D91656" w:rsidRDefault="00D91656"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D91656">
              <w:rPr>
                <w:rFonts w:cs="Calibri"/>
              </w:rPr>
              <w:t>Hazard mapping analyses and assessments (multi</w:t>
            </w:r>
            <w:r>
              <w:rPr>
                <w:rFonts w:cs="Calibri"/>
              </w:rPr>
              <w:t>-</w:t>
            </w:r>
            <w:r w:rsidRPr="00D91656">
              <w:rPr>
                <w:rFonts w:cs="Calibri"/>
              </w:rPr>
              <w:t>hazard approach)</w:t>
            </w:r>
          </w:p>
          <w:p w:rsidR="00D91656" w:rsidRPr="00F17DA3" w:rsidRDefault="00D91656"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D91656">
              <w:rPr>
                <w:rFonts w:cs="Calibri"/>
              </w:rPr>
              <w:t>Strengthening institutional capacity  for technical support</w:t>
            </w:r>
          </w:p>
        </w:tc>
      </w:tr>
      <w:tr w:rsidR="00C8693D" w:rsidRPr="008F1A96" w:rsidTr="00B15CE3">
        <w:tc>
          <w:tcPr>
            <w:tcW w:w="1458" w:type="dxa"/>
          </w:tcPr>
          <w:p w:rsidR="00C8693D" w:rsidRPr="00F17DA3" w:rsidRDefault="00C8693D" w:rsidP="00B15CE3">
            <w:pPr>
              <w:rPr>
                <w:rFonts w:cs="Calibri"/>
              </w:rPr>
            </w:pPr>
            <w:r w:rsidRPr="00F17DA3">
              <w:rPr>
                <w:rFonts w:cs="Calibri"/>
              </w:rPr>
              <w:t>Saint Lucia</w:t>
            </w:r>
          </w:p>
        </w:tc>
        <w:tc>
          <w:tcPr>
            <w:tcW w:w="8006" w:type="dxa"/>
          </w:tcPr>
          <w:p w:rsidR="00C8693D" w:rsidRPr="00F17DA3" w:rsidRDefault="00C8693D"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F17DA3">
              <w:rPr>
                <w:rFonts w:cs="Calibri"/>
              </w:rPr>
              <w:t>Increase capacity for risk assessment.</w:t>
            </w:r>
          </w:p>
          <w:p w:rsidR="00C8693D" w:rsidRPr="00F17DA3" w:rsidRDefault="00C8693D"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F17DA3">
              <w:rPr>
                <w:rFonts w:cs="Calibri"/>
              </w:rPr>
              <w:t>Geo-referenced data for risk mapping.</w:t>
            </w:r>
          </w:p>
          <w:p w:rsidR="00C8693D" w:rsidRPr="00F17DA3" w:rsidRDefault="00C8693D"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F17DA3">
              <w:rPr>
                <w:rFonts w:cs="Calibri"/>
              </w:rPr>
              <w:lastRenderedPageBreak/>
              <w:t>Land use planning</w:t>
            </w:r>
          </w:p>
          <w:p w:rsidR="00C8693D" w:rsidRPr="00F17DA3" w:rsidRDefault="00C8693D"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F17DA3">
              <w:rPr>
                <w:rFonts w:cs="Calibri"/>
              </w:rPr>
              <w:t>Improve capacity for DRR in local and national level.</w:t>
            </w:r>
          </w:p>
          <w:p w:rsidR="00C8693D" w:rsidRPr="00F17DA3" w:rsidRDefault="00C8693D"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F17DA3">
              <w:rPr>
                <w:rFonts w:cs="Calibri"/>
              </w:rPr>
              <w:t xml:space="preserve">Multi-hazards policy and plans for decision making. </w:t>
            </w:r>
          </w:p>
          <w:p w:rsidR="00C8693D" w:rsidRPr="00F17DA3" w:rsidRDefault="00C8693D"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F17DA3">
              <w:rPr>
                <w:rFonts w:cs="Calibri"/>
              </w:rPr>
              <w:t>Institutional strengthening</w:t>
            </w:r>
          </w:p>
        </w:tc>
      </w:tr>
      <w:tr w:rsidR="00552D8E" w:rsidRPr="008F1A96" w:rsidTr="00B15CE3">
        <w:tc>
          <w:tcPr>
            <w:tcW w:w="1458" w:type="dxa"/>
          </w:tcPr>
          <w:p w:rsidR="00552D8E" w:rsidRPr="003C4747" w:rsidRDefault="00552D8E" w:rsidP="00B15CE3">
            <w:pPr>
              <w:rPr>
                <w:rFonts w:cs="Calibri"/>
              </w:rPr>
            </w:pPr>
            <w:r w:rsidRPr="003C4747">
              <w:rPr>
                <w:rFonts w:cs="Calibri"/>
              </w:rPr>
              <w:lastRenderedPageBreak/>
              <w:t>Saint Vincent and the Grenadines</w:t>
            </w:r>
          </w:p>
        </w:tc>
        <w:tc>
          <w:tcPr>
            <w:tcW w:w="8006" w:type="dxa"/>
          </w:tcPr>
          <w:p w:rsidR="003C4747" w:rsidRPr="003C4747" w:rsidRDefault="003C4747" w:rsidP="00EF7C87">
            <w:pPr>
              <w:pStyle w:val="Prrafodelista"/>
              <w:numPr>
                <w:ilvl w:val="0"/>
                <w:numId w:val="13"/>
              </w:numPr>
              <w:rPr>
                <w:rFonts w:cs="Calibri"/>
                <w:lang w:val="en-GB"/>
              </w:rPr>
            </w:pPr>
            <w:r w:rsidRPr="003C4747">
              <w:rPr>
                <w:rFonts w:cs="Calibri"/>
                <w:lang w:val="en-GB"/>
              </w:rPr>
              <w:t>Capacity strengthening</w:t>
            </w:r>
          </w:p>
          <w:p w:rsidR="003C4747" w:rsidRPr="003C4747" w:rsidRDefault="003C4747" w:rsidP="00EF7C87">
            <w:pPr>
              <w:pStyle w:val="Prrafodelista"/>
              <w:numPr>
                <w:ilvl w:val="0"/>
                <w:numId w:val="13"/>
              </w:numPr>
              <w:rPr>
                <w:rFonts w:cs="Calibri"/>
                <w:lang w:val="en-GB"/>
              </w:rPr>
            </w:pPr>
            <w:r w:rsidRPr="003C4747">
              <w:rPr>
                <w:rFonts w:cs="Calibri"/>
                <w:lang w:val="en-GB"/>
              </w:rPr>
              <w:t>Improve early warning systems</w:t>
            </w:r>
          </w:p>
          <w:p w:rsidR="003C4747" w:rsidRPr="003C4747" w:rsidRDefault="003C4747" w:rsidP="00EF7C87">
            <w:pPr>
              <w:pStyle w:val="Prrafodelista"/>
              <w:numPr>
                <w:ilvl w:val="0"/>
                <w:numId w:val="13"/>
              </w:numPr>
              <w:rPr>
                <w:rFonts w:cs="Calibri"/>
                <w:lang w:val="en-GB"/>
              </w:rPr>
            </w:pPr>
            <w:r w:rsidRPr="003C4747">
              <w:rPr>
                <w:rFonts w:cs="Calibri"/>
                <w:lang w:val="en-GB"/>
              </w:rPr>
              <w:t>Need for hazard, risk and vulnerability assessments</w:t>
            </w:r>
          </w:p>
          <w:p w:rsidR="003C4747" w:rsidRPr="003C4747" w:rsidRDefault="003C4747" w:rsidP="00EF7C87">
            <w:pPr>
              <w:pStyle w:val="Prrafodelista"/>
              <w:numPr>
                <w:ilvl w:val="0"/>
                <w:numId w:val="13"/>
              </w:numPr>
              <w:rPr>
                <w:rFonts w:cs="Calibri"/>
                <w:lang w:val="en-GB"/>
              </w:rPr>
            </w:pPr>
            <w:r w:rsidRPr="003C4747">
              <w:rPr>
                <w:rFonts w:cs="Calibri"/>
                <w:lang w:val="en-GB"/>
              </w:rPr>
              <w:t>Focus on community disaster management</w:t>
            </w:r>
          </w:p>
          <w:p w:rsidR="003C4747" w:rsidRPr="003C4747" w:rsidRDefault="003C4747" w:rsidP="00EF7C87">
            <w:pPr>
              <w:pStyle w:val="Prrafodelista"/>
              <w:numPr>
                <w:ilvl w:val="0"/>
                <w:numId w:val="13"/>
              </w:numPr>
              <w:rPr>
                <w:rFonts w:cs="Calibri"/>
                <w:lang w:val="en-GB"/>
              </w:rPr>
            </w:pPr>
            <w:r w:rsidRPr="003C4747">
              <w:rPr>
                <w:rFonts w:cs="Calibri"/>
                <w:lang w:val="en-GB"/>
              </w:rPr>
              <w:t xml:space="preserve">Improve information, education and communication </w:t>
            </w:r>
          </w:p>
          <w:p w:rsidR="003C4747" w:rsidRPr="003C4747" w:rsidRDefault="003C4747" w:rsidP="00EF7C87">
            <w:pPr>
              <w:pStyle w:val="Prrafodelista"/>
              <w:numPr>
                <w:ilvl w:val="0"/>
                <w:numId w:val="13"/>
              </w:numPr>
              <w:rPr>
                <w:rFonts w:cs="Calibri"/>
                <w:lang w:val="en-GB"/>
              </w:rPr>
            </w:pPr>
            <w:r w:rsidRPr="003C4747">
              <w:rPr>
                <w:rFonts w:cs="Calibri"/>
                <w:lang w:val="en-GB"/>
              </w:rPr>
              <w:t>Legal and institutional capacity strengthening</w:t>
            </w:r>
          </w:p>
          <w:p w:rsidR="003C4747" w:rsidRPr="003C4747" w:rsidRDefault="003C4747" w:rsidP="00EF7C87">
            <w:pPr>
              <w:pStyle w:val="Prrafodelista"/>
              <w:numPr>
                <w:ilvl w:val="0"/>
                <w:numId w:val="13"/>
              </w:numPr>
              <w:rPr>
                <w:rFonts w:cs="Calibri"/>
                <w:lang w:val="en-GB"/>
              </w:rPr>
            </w:pPr>
            <w:r w:rsidRPr="003C4747">
              <w:rPr>
                <w:rFonts w:cs="Calibri"/>
                <w:lang w:val="en-GB"/>
              </w:rPr>
              <w:t>Need for drought mitigation measures</w:t>
            </w:r>
          </w:p>
          <w:p w:rsidR="003E2A43" w:rsidRPr="003C4747" w:rsidRDefault="003C4747" w:rsidP="00EF7C87">
            <w:pPr>
              <w:pStyle w:val="Prrafodelista"/>
              <w:numPr>
                <w:ilvl w:val="0"/>
                <w:numId w:val="13"/>
              </w:numPr>
              <w:rPr>
                <w:rFonts w:cs="Calibri"/>
              </w:rPr>
            </w:pPr>
            <w:r w:rsidRPr="003C4747">
              <w:rPr>
                <w:rFonts w:cs="Calibri"/>
                <w:lang w:val="en-GB"/>
              </w:rPr>
              <w:t>Assessing the risk in schools and developing respective plans</w:t>
            </w:r>
          </w:p>
        </w:tc>
      </w:tr>
      <w:tr w:rsidR="00552D8E" w:rsidRPr="008F1A96" w:rsidTr="00B15CE3">
        <w:tc>
          <w:tcPr>
            <w:tcW w:w="1458" w:type="dxa"/>
          </w:tcPr>
          <w:p w:rsidR="00552D8E" w:rsidRPr="00C116AF" w:rsidRDefault="00552D8E" w:rsidP="00B15CE3">
            <w:pPr>
              <w:rPr>
                <w:rFonts w:cs="Calibri"/>
              </w:rPr>
            </w:pPr>
            <w:r w:rsidRPr="00C116AF">
              <w:rPr>
                <w:rFonts w:cs="Calibri"/>
              </w:rPr>
              <w:t>Suriname</w:t>
            </w:r>
          </w:p>
        </w:tc>
        <w:tc>
          <w:tcPr>
            <w:tcW w:w="8006" w:type="dxa"/>
          </w:tcPr>
          <w:p w:rsidR="00552D8E" w:rsidRPr="00F17DA3" w:rsidRDefault="00C116AF" w:rsidP="00B15CE3">
            <w:pPr>
              <w:rPr>
                <w:rFonts w:cs="Calibri"/>
              </w:rPr>
            </w:pPr>
            <w:r w:rsidRPr="00C116AF">
              <w:rPr>
                <w:rFonts w:cs="Calibri"/>
              </w:rPr>
              <w:t>Not yet available</w:t>
            </w:r>
            <w:r w:rsidR="00E635AF" w:rsidRPr="00C116AF">
              <w:rPr>
                <w:rFonts w:cs="Calibri"/>
              </w:rPr>
              <w:t>.</w:t>
            </w:r>
          </w:p>
        </w:tc>
      </w:tr>
      <w:tr w:rsidR="00C8693D" w:rsidRPr="003C4747" w:rsidTr="00C8693D">
        <w:tc>
          <w:tcPr>
            <w:tcW w:w="1458" w:type="dxa"/>
          </w:tcPr>
          <w:p w:rsidR="00C8693D" w:rsidRPr="003C4747" w:rsidRDefault="00C8693D" w:rsidP="00CA533A">
            <w:pPr>
              <w:rPr>
                <w:rFonts w:cs="Calibri"/>
              </w:rPr>
            </w:pPr>
            <w:r w:rsidRPr="003C4747">
              <w:rPr>
                <w:rFonts w:cs="Calibri"/>
              </w:rPr>
              <w:t xml:space="preserve">Trinidad </w:t>
            </w:r>
            <w:r w:rsidR="00CA533A" w:rsidRPr="003C4747">
              <w:rPr>
                <w:rFonts w:cs="Calibri"/>
              </w:rPr>
              <w:t>and</w:t>
            </w:r>
            <w:r w:rsidRPr="003C4747">
              <w:rPr>
                <w:rFonts w:cs="Calibri"/>
              </w:rPr>
              <w:t xml:space="preserve"> Tobago</w:t>
            </w:r>
          </w:p>
        </w:tc>
        <w:tc>
          <w:tcPr>
            <w:tcW w:w="8006" w:type="dxa"/>
          </w:tcPr>
          <w:p w:rsidR="005554EB" w:rsidRPr="003C4747" w:rsidRDefault="00B51E9D"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3C4747">
              <w:rPr>
                <w:rFonts w:cs="Calibri"/>
              </w:rPr>
              <w:t>Strengthen Knowledge Management Platform using integrated approach</w:t>
            </w:r>
          </w:p>
          <w:p w:rsidR="005554EB" w:rsidRPr="003C4747" w:rsidRDefault="00B51E9D"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3C4747">
              <w:rPr>
                <w:rFonts w:cs="Calibri"/>
              </w:rPr>
              <w:t>Encourage the BCM programme in the Private Sector for Small /Medium Enterprises</w:t>
            </w:r>
          </w:p>
          <w:p w:rsidR="005554EB" w:rsidRPr="003C4747" w:rsidRDefault="00B51E9D"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3C4747">
              <w:rPr>
                <w:rFonts w:cs="Calibri"/>
              </w:rPr>
              <w:t>Develop CDM Legislation to include IDRL</w:t>
            </w:r>
          </w:p>
          <w:p w:rsidR="005554EB" w:rsidRPr="003C4747" w:rsidRDefault="00B51E9D"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3C4747">
              <w:rPr>
                <w:rFonts w:cs="Calibri"/>
              </w:rPr>
              <w:t>Improving the Early Warning System to allow for an integrated approach (National Alert State Protocol and Public Alert / Population Alert System)</w:t>
            </w:r>
          </w:p>
          <w:p w:rsidR="005554EB" w:rsidRPr="003C4747" w:rsidRDefault="00B51E9D"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3C4747">
              <w:rPr>
                <w:rFonts w:cs="Calibri"/>
              </w:rPr>
              <w:t xml:space="preserve">Prioritise discussions with CDEMA  regarding the shift of focus towards building resilience </w:t>
            </w:r>
          </w:p>
          <w:p w:rsidR="005554EB" w:rsidRPr="003C4747" w:rsidRDefault="00B51E9D"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3C4747">
              <w:rPr>
                <w:rFonts w:cs="Calibri"/>
              </w:rPr>
              <w:t>Continue the work with the Private Sector for more robust Public / Private Sector Partnership and participation</w:t>
            </w:r>
          </w:p>
          <w:p w:rsidR="005554EB" w:rsidRPr="003C4747" w:rsidRDefault="00B51E9D" w:rsidP="00EF7C87">
            <w:pPr>
              <w:pStyle w:val="Prrafodelista"/>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eastAsiaTheme="majorEastAsia" w:cs="Calibri"/>
                <w:b/>
                <w:bCs/>
              </w:rPr>
            </w:pPr>
            <w:r w:rsidRPr="003C4747">
              <w:rPr>
                <w:rFonts w:cs="Calibri"/>
              </w:rPr>
              <w:t>M</w:t>
            </w:r>
            <w:r w:rsidR="00E635AF" w:rsidRPr="003C4747">
              <w:rPr>
                <w:rFonts w:cs="Calibri"/>
              </w:rPr>
              <w:t xml:space="preserve">ainstreaming / Integrating </w:t>
            </w:r>
            <w:r w:rsidRPr="003C4747">
              <w:rPr>
                <w:rFonts w:cs="Calibri"/>
              </w:rPr>
              <w:t>DRR in all sectors</w:t>
            </w:r>
          </w:p>
        </w:tc>
      </w:tr>
    </w:tbl>
    <w:p w:rsidR="0075536C" w:rsidRPr="00EF7C87" w:rsidRDefault="00200424" w:rsidP="00147FDF">
      <w:pPr>
        <w:pStyle w:val="Ttulo1"/>
        <w:rPr>
          <w:rFonts w:ascii="Calibri" w:hAnsi="Calibri" w:cs="Calibri"/>
          <w:color w:val="1F497D" w:themeColor="text2"/>
          <w:sz w:val="28"/>
          <w:szCs w:val="28"/>
          <w:lang w:val="en-GB"/>
        </w:rPr>
      </w:pPr>
      <w:bookmarkStart w:id="79" w:name="_Toc402533414"/>
      <w:r w:rsidRPr="00EF7C87">
        <w:rPr>
          <w:rFonts w:ascii="Calibri" w:hAnsi="Calibri" w:cs="Calibri"/>
          <w:color w:val="1F497D" w:themeColor="text2"/>
          <w:sz w:val="28"/>
          <w:szCs w:val="28"/>
          <w:lang w:val="en-GB"/>
        </w:rPr>
        <w:t xml:space="preserve">Regional DRR </w:t>
      </w:r>
      <w:bookmarkEnd w:id="78"/>
      <w:r w:rsidR="00916A92" w:rsidRPr="00EF7C87">
        <w:rPr>
          <w:rFonts w:ascii="Calibri" w:hAnsi="Calibri" w:cs="Calibri"/>
          <w:color w:val="1F497D" w:themeColor="text2"/>
          <w:sz w:val="28"/>
          <w:szCs w:val="28"/>
          <w:lang w:val="en-GB"/>
        </w:rPr>
        <w:t>Priorities</w:t>
      </w:r>
      <w:bookmarkEnd w:id="79"/>
    </w:p>
    <w:p w:rsidR="00BA28E2" w:rsidRPr="008F1A96" w:rsidRDefault="00C05B2D" w:rsidP="00147FDF">
      <w:pPr>
        <w:rPr>
          <w:rFonts w:cs="Calibri"/>
          <w:lang w:val="en-GB"/>
        </w:rPr>
      </w:pPr>
      <w:r w:rsidRPr="008F1A96">
        <w:rPr>
          <w:rFonts w:cs="Calibri"/>
          <w:lang w:val="en-GB"/>
        </w:rPr>
        <w:t xml:space="preserve">The regional DRR focus areas were identified based on the </w:t>
      </w:r>
      <w:r w:rsidR="002E5B6E" w:rsidRPr="008F1A96">
        <w:rPr>
          <w:rFonts w:cs="Calibri"/>
          <w:lang w:val="en-GB"/>
        </w:rPr>
        <w:t xml:space="preserve">categories that the majority of the countries highlighted at the national level. </w:t>
      </w:r>
      <w:r w:rsidR="00A26291" w:rsidRPr="008F1A96">
        <w:rPr>
          <w:rFonts w:cs="Calibri"/>
          <w:lang w:val="en-GB"/>
        </w:rPr>
        <w:t xml:space="preserve">Based on this criterion, there were eight focus areas that can be considered as regional level attention. The eight focus areas are </w:t>
      </w:r>
      <w:r w:rsidR="00A610D5" w:rsidRPr="008F1A96">
        <w:rPr>
          <w:rFonts w:cs="Calibri"/>
          <w:lang w:val="en-GB"/>
        </w:rPr>
        <w:t>legal and institutional frameworks</w:t>
      </w:r>
      <w:r w:rsidR="00A26291" w:rsidRPr="008F1A96">
        <w:rPr>
          <w:rFonts w:cs="Calibri"/>
          <w:lang w:val="en-GB"/>
        </w:rPr>
        <w:t>;</w:t>
      </w:r>
      <w:r w:rsidR="00A610D5" w:rsidRPr="008F1A96">
        <w:rPr>
          <w:rFonts w:cs="Calibri"/>
          <w:lang w:val="en-GB"/>
        </w:rPr>
        <w:t xml:space="preserve"> information, education and communication</w:t>
      </w:r>
      <w:r w:rsidR="00A26291" w:rsidRPr="008F1A96">
        <w:rPr>
          <w:rFonts w:cs="Calibri"/>
          <w:lang w:val="en-GB"/>
        </w:rPr>
        <w:t>;</w:t>
      </w:r>
      <w:r w:rsidR="00A610D5" w:rsidRPr="008F1A96">
        <w:rPr>
          <w:rFonts w:cs="Calibri"/>
          <w:lang w:val="en-GB"/>
        </w:rPr>
        <w:t xml:space="preserve"> hazard, risk and vulnerability assessments</w:t>
      </w:r>
      <w:r w:rsidR="00A26291" w:rsidRPr="008F1A96">
        <w:rPr>
          <w:rFonts w:cs="Calibri"/>
          <w:lang w:val="en-GB"/>
        </w:rPr>
        <w:t>;</w:t>
      </w:r>
      <w:r w:rsidR="00A610D5" w:rsidRPr="008F1A96">
        <w:rPr>
          <w:rFonts w:cs="Calibri"/>
          <w:lang w:val="en-GB"/>
        </w:rPr>
        <w:t xml:space="preserve"> capacity strengthening</w:t>
      </w:r>
      <w:r w:rsidR="00A26291" w:rsidRPr="008F1A96">
        <w:rPr>
          <w:rFonts w:cs="Calibri"/>
          <w:lang w:val="en-GB"/>
        </w:rPr>
        <w:t>;</w:t>
      </w:r>
      <w:r w:rsidR="00A610D5" w:rsidRPr="008F1A96">
        <w:rPr>
          <w:rFonts w:cs="Calibri"/>
          <w:lang w:val="en-GB"/>
        </w:rPr>
        <w:t xml:space="preserve"> early warning systems</w:t>
      </w:r>
      <w:r w:rsidR="00A26291" w:rsidRPr="008F1A96">
        <w:rPr>
          <w:rFonts w:cs="Calibri"/>
          <w:lang w:val="en-GB"/>
        </w:rPr>
        <w:t>;</w:t>
      </w:r>
      <w:r w:rsidR="00A610D5" w:rsidRPr="008F1A96">
        <w:rPr>
          <w:rFonts w:cs="Calibri"/>
          <w:lang w:val="en-GB"/>
        </w:rPr>
        <w:t xml:space="preserve"> </w:t>
      </w:r>
      <w:r w:rsidR="00A26291" w:rsidRPr="008F1A96">
        <w:rPr>
          <w:rFonts w:cs="Calibri"/>
          <w:lang w:val="en-GB"/>
        </w:rPr>
        <w:t xml:space="preserve">local disaster management; </w:t>
      </w:r>
      <w:r w:rsidR="00A610D5" w:rsidRPr="008F1A96">
        <w:rPr>
          <w:rFonts w:cs="Calibri"/>
          <w:lang w:val="en-GB"/>
        </w:rPr>
        <w:t>drivers of risk</w:t>
      </w:r>
      <w:r w:rsidR="00A26291" w:rsidRPr="008F1A96">
        <w:rPr>
          <w:rFonts w:cs="Calibri"/>
          <w:lang w:val="en-GB"/>
        </w:rPr>
        <w:t>;</w:t>
      </w:r>
      <w:r w:rsidR="00A610D5" w:rsidRPr="008F1A96">
        <w:rPr>
          <w:rFonts w:cs="Calibri"/>
          <w:lang w:val="en-GB"/>
        </w:rPr>
        <w:t xml:space="preserve"> and baseline data development</w:t>
      </w:r>
      <w:r w:rsidR="00A26291" w:rsidRPr="008F1A96">
        <w:rPr>
          <w:rFonts w:cs="Calibri"/>
          <w:lang w:val="en-GB"/>
        </w:rPr>
        <w:t xml:space="preserve"> (</w:t>
      </w:r>
      <w:r w:rsidR="003D6352">
        <w:t>Figure 11</w:t>
      </w:r>
      <w:r w:rsidR="00A26291" w:rsidRPr="008F1A96">
        <w:rPr>
          <w:rFonts w:cs="Calibri"/>
          <w:lang w:val="en-GB"/>
        </w:rPr>
        <w:t>)</w:t>
      </w:r>
      <w:r w:rsidR="00A610D5" w:rsidRPr="008F1A96">
        <w:rPr>
          <w:rFonts w:cs="Calibri"/>
          <w:lang w:val="en-GB"/>
        </w:rPr>
        <w:t xml:space="preserve">. </w:t>
      </w:r>
    </w:p>
    <w:p w:rsidR="00CA7CA4" w:rsidRPr="008F1A96" w:rsidRDefault="00CA7CA4" w:rsidP="00147FDF">
      <w:pPr>
        <w:rPr>
          <w:rFonts w:cs="Calibri"/>
          <w:lang w:val="en-GB"/>
        </w:rPr>
      </w:pPr>
    </w:p>
    <w:p w:rsidR="000B261F" w:rsidRPr="008F1A96" w:rsidRDefault="009F1AC7" w:rsidP="000B261F">
      <w:pPr>
        <w:rPr>
          <w:rFonts w:cs="Calibri"/>
          <w:lang w:val="en-GB"/>
        </w:rPr>
      </w:pPr>
      <w:r>
        <w:rPr>
          <w:rFonts w:cs="Calibri"/>
          <w:noProof/>
          <w:lang w:val="es-PA" w:eastAsia="es-PA"/>
        </w:rPr>
        <w:lastRenderedPageBreak/>
        <mc:AlternateContent>
          <mc:Choice Requires="wpc">
            <w:drawing>
              <wp:inline distT="0" distB="0" distL="0" distR="0">
                <wp:extent cx="5921375" cy="4653280"/>
                <wp:effectExtent l="0" t="0" r="3175" b="0"/>
                <wp:docPr id="45" name="Lienzo 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Text Box 122"/>
                        <wps:cNvSpPr txBox="1">
                          <a:spLocks noChangeArrowheads="1"/>
                        </wps:cNvSpPr>
                        <wps:spPr bwMode="auto">
                          <a:xfrm>
                            <a:off x="80001" y="4289474"/>
                            <a:ext cx="5772173" cy="207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563" w:rsidRPr="00A26291" w:rsidRDefault="007C7563" w:rsidP="00E017DD">
                              <w:pPr>
                                <w:pStyle w:val="Epgrafe"/>
                                <w:rPr>
                                  <w:color w:val="auto"/>
                                  <w:sz w:val="24"/>
                                  <w:szCs w:val="24"/>
                                  <w:lang w:val="en-GB"/>
                                </w:rPr>
                              </w:pPr>
                              <w:bookmarkStart w:id="80" w:name="_Toc402181154"/>
                              <w:proofErr w:type="gramStart"/>
                              <w:r w:rsidRPr="00A26291">
                                <w:rPr>
                                  <w:color w:val="auto"/>
                                </w:rPr>
                                <w:t xml:space="preserve">Figure </w:t>
                              </w:r>
                              <w:r w:rsidRPr="00A26291">
                                <w:rPr>
                                  <w:color w:val="auto"/>
                                </w:rPr>
                                <w:fldChar w:fldCharType="begin"/>
                              </w:r>
                              <w:r w:rsidRPr="00A26291">
                                <w:rPr>
                                  <w:color w:val="auto"/>
                                </w:rPr>
                                <w:instrText xml:space="preserve"> SEQ Figure \* ARABIC </w:instrText>
                              </w:r>
                              <w:r w:rsidRPr="00A26291">
                                <w:rPr>
                                  <w:color w:val="auto"/>
                                </w:rPr>
                                <w:fldChar w:fldCharType="separate"/>
                              </w:r>
                              <w:r>
                                <w:rPr>
                                  <w:noProof/>
                                  <w:color w:val="auto"/>
                                </w:rPr>
                                <w:t>11</w:t>
                              </w:r>
                              <w:r w:rsidRPr="00A26291">
                                <w:rPr>
                                  <w:color w:val="auto"/>
                                </w:rPr>
                                <w:fldChar w:fldCharType="end"/>
                              </w:r>
                              <w:r w:rsidRPr="00A26291">
                                <w:rPr>
                                  <w:color w:val="auto"/>
                                </w:rPr>
                                <w:t>.</w:t>
                              </w:r>
                              <w:proofErr w:type="gramEnd"/>
                              <w:r w:rsidRPr="00A26291">
                                <w:rPr>
                                  <w:color w:val="auto"/>
                                </w:rPr>
                                <w:t xml:space="preserve"> Regional DRR Focus Areas Based on </w:t>
                              </w:r>
                              <w:r>
                                <w:rPr>
                                  <w:color w:val="auto"/>
                                </w:rPr>
                                <w:t>Priorities</w:t>
                              </w:r>
                              <w:r w:rsidRPr="00A26291">
                                <w:rPr>
                                  <w:color w:val="auto"/>
                                </w:rPr>
                                <w:t xml:space="preserve"> Identified at the National Level</w:t>
                              </w:r>
                              <w:bookmarkEnd w:id="80"/>
                              <w:r w:rsidRPr="00A26291">
                                <w:rPr>
                                  <w:color w:val="auto"/>
                                </w:rPr>
                                <w:t xml:space="preserve"> </w:t>
                              </w:r>
                            </w:p>
                          </w:txbxContent>
                        </wps:txbx>
                        <wps:bodyPr rot="0" vert="horz" wrap="square" lIns="0" tIns="0" rIns="0" bIns="0" anchor="t" anchorCtr="0" upright="1">
                          <a:noAutofit/>
                        </wps:bodyPr>
                      </wps:wsp>
                      <pic:pic xmlns:pic="http://schemas.openxmlformats.org/drawingml/2006/picture">
                        <pic:nvPicPr>
                          <pic:cNvPr id="4"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6901" y="108502"/>
                            <a:ext cx="5828174" cy="4146071"/>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Lienzo 36" o:spid="_x0000_s1069" editas="canvas" style="width:466.25pt;height:366.4pt;mso-position-horizontal-relative:char;mso-position-vertical-relative:line" coordsize="59213,46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">
                <v:shape id="_x0000_s1070" type="#_x0000_t75" style="position:absolute;width:59213;height:46532;visibility:visible;mso-wrap-style:square">
                  <v:fill o:detectmouseclick="t"/>
                  <v:path o:connecttype="none"/>
                </v:shape>
                <v:shape id="Text Box 122" o:spid="_x0000_s1071" type="#_x0000_t202" style="position:absolute;left:800;top:42894;width:57721;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7C7563" w:rsidRPr="00A26291" w:rsidRDefault="007C7563" w:rsidP="00E017DD">
                        <w:pPr>
                          <w:pStyle w:val="Epgrafe"/>
                          <w:rPr>
                            <w:color w:val="auto"/>
                            <w:sz w:val="24"/>
                            <w:szCs w:val="24"/>
                            <w:lang w:val="en-GB"/>
                          </w:rPr>
                        </w:pPr>
                        <w:bookmarkStart w:id="81" w:name="_Toc402181154"/>
                        <w:proofErr w:type="gramStart"/>
                        <w:r w:rsidRPr="00A26291">
                          <w:rPr>
                            <w:color w:val="auto"/>
                          </w:rPr>
                          <w:t xml:space="preserve">Figure </w:t>
                        </w:r>
                        <w:r w:rsidRPr="00A26291">
                          <w:rPr>
                            <w:color w:val="auto"/>
                          </w:rPr>
                          <w:fldChar w:fldCharType="begin"/>
                        </w:r>
                        <w:r w:rsidRPr="00A26291">
                          <w:rPr>
                            <w:color w:val="auto"/>
                          </w:rPr>
                          <w:instrText xml:space="preserve"> SEQ Figure \* ARABIC </w:instrText>
                        </w:r>
                        <w:r w:rsidRPr="00A26291">
                          <w:rPr>
                            <w:color w:val="auto"/>
                          </w:rPr>
                          <w:fldChar w:fldCharType="separate"/>
                        </w:r>
                        <w:r>
                          <w:rPr>
                            <w:noProof/>
                            <w:color w:val="auto"/>
                          </w:rPr>
                          <w:t>11</w:t>
                        </w:r>
                        <w:r w:rsidRPr="00A26291">
                          <w:rPr>
                            <w:color w:val="auto"/>
                          </w:rPr>
                          <w:fldChar w:fldCharType="end"/>
                        </w:r>
                        <w:r w:rsidRPr="00A26291">
                          <w:rPr>
                            <w:color w:val="auto"/>
                          </w:rPr>
                          <w:t>.</w:t>
                        </w:r>
                        <w:proofErr w:type="gramEnd"/>
                        <w:r w:rsidRPr="00A26291">
                          <w:rPr>
                            <w:color w:val="auto"/>
                          </w:rPr>
                          <w:t xml:space="preserve"> Regional DRR Focus Areas Based on </w:t>
                        </w:r>
                        <w:r>
                          <w:rPr>
                            <w:color w:val="auto"/>
                          </w:rPr>
                          <w:t>Priorities</w:t>
                        </w:r>
                        <w:r w:rsidRPr="00A26291">
                          <w:rPr>
                            <w:color w:val="auto"/>
                          </w:rPr>
                          <w:t xml:space="preserve"> Identified at the National Level</w:t>
                        </w:r>
                        <w:bookmarkEnd w:id="81"/>
                        <w:r w:rsidRPr="00A26291">
                          <w:rPr>
                            <w:color w:val="auto"/>
                          </w:rPr>
                          <w:t xml:space="preserve"> </w:t>
                        </w:r>
                      </w:p>
                    </w:txbxContent>
                  </v:textbox>
                </v:shape>
                <v:shape id="Picture 71" o:spid="_x0000_s1072" type="#_x0000_t75" style="position:absolute;left:469;top:1085;width:58281;height:4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1nkbDAAAA2gAAAA8AAABkcnMvZG93bnJldi54bWxEj81qwzAQhO+BvoPYQm+xnGJKcaKYpGBo&#10;oRCS+OLbxlr/EGtlLNV2374qFHocZuYbZpctphcTja6zrGATxSCIK6s7bhQU13z9CsJ5ZI29ZVLw&#10;TQ6y/cNqh6m2M59puvhGBAi7FBW03g+plK5qyaCL7EAcvNqOBn2QYyP1iHOAm14+x/GLNNhxWGhx&#10;oLeWqvvlyygoaSl0OZ3q5Fwdbx9DV+efp0mpp8flsAXhafH/4b/2u1aQwO+Vc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WeRsMAAADaAAAADwAAAAAAAAAAAAAAAACf&#10;AgAAZHJzL2Rvd25yZXYueG1sUEsFBgAAAAAEAAQA9wAAAI8DAAAAAA==&#10;">
                  <v:imagedata r:id="rId45" o:title=""/>
                </v:shape>
                <w10:anchorlock/>
              </v:group>
            </w:pict>
          </mc:Fallback>
        </mc:AlternateContent>
      </w:r>
    </w:p>
    <w:p w:rsidR="005F4383" w:rsidRPr="008F1A96" w:rsidRDefault="005F4383" w:rsidP="000B261F">
      <w:pPr>
        <w:rPr>
          <w:rFonts w:cs="Calibri"/>
          <w:lang w:val="en-GB"/>
        </w:rPr>
      </w:pPr>
    </w:p>
    <w:p w:rsidR="005F4383" w:rsidRPr="008F1A96" w:rsidRDefault="005F4383" w:rsidP="000B261F">
      <w:pPr>
        <w:rPr>
          <w:rFonts w:cs="Calibri"/>
          <w:lang w:val="en-GB"/>
        </w:rPr>
      </w:pPr>
      <w:r w:rsidRPr="008F1A96">
        <w:rPr>
          <w:rFonts w:cs="Calibri"/>
          <w:lang w:val="en-GB"/>
        </w:rPr>
        <w:t>Based on the national priorities presented during the Caribbean DIPECHO workshop the following regional priorities have been identified:</w:t>
      </w:r>
    </w:p>
    <w:p w:rsidR="005F4383" w:rsidRPr="008F1A96" w:rsidRDefault="005F4383" w:rsidP="000B261F">
      <w:pPr>
        <w:rPr>
          <w:rFonts w:cs="Calibri"/>
          <w:lang w:val="en-GB"/>
        </w:rPr>
      </w:pPr>
    </w:p>
    <w:p w:rsidR="005F4383" w:rsidRPr="008F1A96" w:rsidRDefault="005F4383" w:rsidP="00EF7C87">
      <w:pPr>
        <w:numPr>
          <w:ilvl w:val="0"/>
          <w:numId w:val="12"/>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8F1A96">
        <w:rPr>
          <w:rFonts w:cs="Calibri"/>
        </w:rPr>
        <w:t xml:space="preserve">Early Warning System is a priority at national and community level.  </w:t>
      </w:r>
    </w:p>
    <w:p w:rsidR="005F4383" w:rsidRPr="001942AB" w:rsidRDefault="005F4383" w:rsidP="00EF7C87">
      <w:pPr>
        <w:numPr>
          <w:ilvl w:val="0"/>
          <w:numId w:val="12"/>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8F1A96">
        <w:rPr>
          <w:rFonts w:cs="Calibri"/>
        </w:rPr>
        <w:t>Seismic risk with special focus on urban settlements (urban risk).</w:t>
      </w:r>
    </w:p>
    <w:p w:rsidR="005F4383" w:rsidRPr="008F1A96" w:rsidRDefault="005F4383" w:rsidP="00EF7C87">
      <w:pPr>
        <w:numPr>
          <w:ilvl w:val="0"/>
          <w:numId w:val="12"/>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8F1A96">
        <w:rPr>
          <w:rFonts w:cs="Calibri"/>
        </w:rPr>
        <w:t xml:space="preserve">National risk coordination system among partners for risk identification / mitigation. </w:t>
      </w:r>
    </w:p>
    <w:p w:rsidR="005F4383" w:rsidRPr="008F1A96" w:rsidRDefault="005F4383" w:rsidP="00EF7C87">
      <w:pPr>
        <w:numPr>
          <w:ilvl w:val="0"/>
          <w:numId w:val="12"/>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8F1A96">
        <w:rPr>
          <w:rFonts w:cs="Calibri"/>
        </w:rPr>
        <w:t xml:space="preserve">Joint DRR programs with private sector participation. </w:t>
      </w:r>
    </w:p>
    <w:p w:rsidR="005F4383" w:rsidRPr="008F1A96" w:rsidRDefault="005F4383" w:rsidP="00EF7C87">
      <w:pPr>
        <w:numPr>
          <w:ilvl w:val="0"/>
          <w:numId w:val="12"/>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jc w:val="left"/>
        <w:rPr>
          <w:rFonts w:cs="Calibri"/>
        </w:rPr>
      </w:pPr>
      <w:r w:rsidRPr="008F1A96">
        <w:rPr>
          <w:rFonts w:cs="Calibri"/>
        </w:rPr>
        <w:t xml:space="preserve">Develop laws and policies linking up to regional and international framework. </w:t>
      </w:r>
    </w:p>
    <w:p w:rsidR="004C4E60" w:rsidRPr="008F1A96" w:rsidRDefault="004C4E60" w:rsidP="000B261F">
      <w:pPr>
        <w:rPr>
          <w:rFonts w:cs="Calibri"/>
          <w:lang w:val="en-GB"/>
        </w:rPr>
      </w:pPr>
    </w:p>
    <w:p w:rsidR="004C4E60" w:rsidRPr="008F1A96" w:rsidRDefault="00120747" w:rsidP="000B261F">
      <w:pPr>
        <w:rPr>
          <w:rFonts w:cs="Calibri"/>
          <w:lang w:val="en-GB"/>
        </w:rPr>
      </w:pPr>
      <w:r w:rsidRPr="008F1A96">
        <w:rPr>
          <w:rFonts w:cs="Calibri"/>
          <w:lang w:val="en-GB"/>
        </w:rPr>
        <w:t xml:space="preserve">The regional priorities identified by countries in the DIPECHO workshop are </w:t>
      </w:r>
      <w:r w:rsidR="00562D3D" w:rsidRPr="008F1A96">
        <w:rPr>
          <w:rFonts w:cs="Calibri"/>
          <w:lang w:val="en-GB"/>
        </w:rPr>
        <w:t>consistent with</w:t>
      </w:r>
      <w:r w:rsidRPr="008F1A96">
        <w:rPr>
          <w:rFonts w:cs="Calibri"/>
          <w:lang w:val="en-GB"/>
        </w:rPr>
        <w:t xml:space="preserve"> the analysis of the CDs, Criteria results and CWPs. </w:t>
      </w:r>
      <w:r w:rsidR="00EA38A2" w:rsidRPr="008F1A96">
        <w:rPr>
          <w:rFonts w:cs="Calibri"/>
          <w:lang w:val="en-GB"/>
        </w:rPr>
        <w:t>Countries were able to identify m</w:t>
      </w:r>
      <w:r w:rsidR="00562D3D" w:rsidRPr="008F1A96">
        <w:rPr>
          <w:rFonts w:cs="Calibri"/>
          <w:lang w:val="en-GB"/>
        </w:rPr>
        <w:t xml:space="preserve">ore specific </w:t>
      </w:r>
      <w:r w:rsidR="00EA38A2" w:rsidRPr="008F1A96">
        <w:rPr>
          <w:rFonts w:cs="Calibri"/>
          <w:lang w:val="en-GB"/>
        </w:rPr>
        <w:t>DRR national priorities from the broad focus areas identified in the analysis</w:t>
      </w:r>
      <w:r w:rsidR="00562D3D" w:rsidRPr="008F1A96">
        <w:rPr>
          <w:rFonts w:cs="Calibri"/>
          <w:lang w:val="en-GB"/>
        </w:rPr>
        <w:t>.</w:t>
      </w:r>
      <w:r w:rsidR="00EA38A2" w:rsidRPr="008F1A96">
        <w:rPr>
          <w:rFonts w:cs="Calibri"/>
          <w:lang w:val="en-GB"/>
        </w:rPr>
        <w:t xml:space="preserve"> The legal and institutional framework that is well anchored in the regional and international DRR framework and well integrated into the sectors </w:t>
      </w:r>
      <w:r w:rsidR="00E017DD" w:rsidRPr="008F1A96">
        <w:rPr>
          <w:rFonts w:cs="Calibri"/>
          <w:lang w:val="en-GB"/>
        </w:rPr>
        <w:t>and non-public partners</w:t>
      </w:r>
      <w:r w:rsidR="00EA38A2" w:rsidRPr="008F1A96">
        <w:rPr>
          <w:rFonts w:cs="Calibri"/>
          <w:lang w:val="en-GB"/>
        </w:rPr>
        <w:t xml:space="preserve"> at all levels are two key elements reflected in both the workshop and the analysis.</w:t>
      </w:r>
      <w:r w:rsidR="00B42147" w:rsidRPr="008F1A96">
        <w:rPr>
          <w:rFonts w:cs="Calibri"/>
          <w:lang w:val="en-GB"/>
        </w:rPr>
        <w:t xml:space="preserve"> Seismic urban risk</w:t>
      </w:r>
      <w:r w:rsidR="00562D3D" w:rsidRPr="008F1A96">
        <w:rPr>
          <w:rFonts w:cs="Calibri"/>
          <w:lang w:val="en-GB"/>
        </w:rPr>
        <w:t xml:space="preserve"> </w:t>
      </w:r>
      <w:r w:rsidR="00B42147" w:rsidRPr="008F1A96">
        <w:rPr>
          <w:rFonts w:cs="Calibri"/>
          <w:lang w:val="en-GB"/>
        </w:rPr>
        <w:t xml:space="preserve">is however a narrower </w:t>
      </w:r>
      <w:r w:rsidR="00B42147" w:rsidRPr="008F1A96">
        <w:rPr>
          <w:rFonts w:cs="Calibri"/>
          <w:lang w:val="en-GB"/>
        </w:rPr>
        <w:lastRenderedPageBreak/>
        <w:t xml:space="preserve">scope of the results of the analysis that identifies hazard, risk and vulnerability assessments at the local to national levels. </w:t>
      </w:r>
    </w:p>
    <w:p w:rsidR="000B261F" w:rsidRPr="00EF7C87" w:rsidRDefault="000B261F" w:rsidP="000B261F">
      <w:pPr>
        <w:pStyle w:val="Ttulo1"/>
        <w:rPr>
          <w:rFonts w:ascii="Calibri" w:hAnsi="Calibri" w:cs="Calibri"/>
          <w:color w:val="1F497D" w:themeColor="text2"/>
          <w:sz w:val="28"/>
          <w:szCs w:val="28"/>
          <w:lang w:val="en-GB"/>
        </w:rPr>
      </w:pPr>
      <w:bookmarkStart w:id="82" w:name="_Toc402533415"/>
      <w:r w:rsidRPr="00EF7C87">
        <w:rPr>
          <w:rFonts w:ascii="Calibri" w:hAnsi="Calibri" w:cs="Calibri"/>
          <w:color w:val="1F497D" w:themeColor="text2"/>
          <w:sz w:val="28"/>
          <w:szCs w:val="28"/>
          <w:lang w:val="en-GB"/>
        </w:rPr>
        <w:t>Conclusion</w:t>
      </w:r>
      <w:bookmarkEnd w:id="82"/>
    </w:p>
    <w:p w:rsidR="000B261F" w:rsidRPr="008F1A96" w:rsidRDefault="000B261F" w:rsidP="000B261F">
      <w:pPr>
        <w:rPr>
          <w:rFonts w:cs="Calibri"/>
          <w:lang w:val="en-GB"/>
        </w:rPr>
      </w:pPr>
    </w:p>
    <w:p w:rsidR="00826F6A" w:rsidRPr="008F1A96" w:rsidRDefault="000B261F" w:rsidP="000B261F">
      <w:pPr>
        <w:rPr>
          <w:rFonts w:cs="Calibri"/>
          <w:lang w:val="en-GB"/>
        </w:rPr>
      </w:pPr>
      <w:r w:rsidRPr="008F1A96">
        <w:rPr>
          <w:rFonts w:cs="Calibri"/>
          <w:lang w:val="en-GB"/>
        </w:rPr>
        <w:t xml:space="preserve">The preparation of </w:t>
      </w:r>
      <w:r w:rsidR="00B1392A" w:rsidRPr="008F1A96">
        <w:rPr>
          <w:rFonts w:cs="Calibri"/>
          <w:lang w:val="en-GB"/>
        </w:rPr>
        <w:t>country documents</w:t>
      </w:r>
      <w:r w:rsidRPr="008F1A96">
        <w:rPr>
          <w:rFonts w:cs="Calibri"/>
          <w:lang w:val="en-GB"/>
        </w:rPr>
        <w:t xml:space="preserve"> </w:t>
      </w:r>
      <w:r w:rsidR="00B1392A" w:rsidRPr="008F1A96">
        <w:rPr>
          <w:rFonts w:cs="Calibri"/>
          <w:lang w:val="en-GB"/>
        </w:rPr>
        <w:t>including</w:t>
      </w:r>
      <w:r w:rsidRPr="008F1A96">
        <w:rPr>
          <w:rFonts w:cs="Calibri"/>
          <w:lang w:val="en-GB"/>
        </w:rPr>
        <w:t xml:space="preserve"> the application of the Criteria </w:t>
      </w:r>
      <w:r w:rsidR="00826F6A" w:rsidRPr="008F1A96">
        <w:rPr>
          <w:rFonts w:cs="Calibri"/>
          <w:lang w:val="en-GB"/>
        </w:rPr>
        <w:t>aims to</w:t>
      </w:r>
      <w:r w:rsidRPr="008F1A96">
        <w:rPr>
          <w:rFonts w:cs="Calibri"/>
          <w:lang w:val="en-GB"/>
        </w:rPr>
        <w:t xml:space="preserve"> provide a holistic picture of DRR at the national level. </w:t>
      </w:r>
      <w:r w:rsidR="00826F6A" w:rsidRPr="008F1A96">
        <w:rPr>
          <w:rFonts w:cs="Calibri"/>
          <w:lang w:val="en-GB"/>
        </w:rPr>
        <w:t>This process</w:t>
      </w:r>
      <w:r w:rsidR="004C4E60" w:rsidRPr="008F1A96">
        <w:rPr>
          <w:rFonts w:cs="Calibri"/>
          <w:lang w:val="en-GB"/>
        </w:rPr>
        <w:t xml:space="preserve"> </w:t>
      </w:r>
      <w:r w:rsidR="00826F6A" w:rsidRPr="008F1A96">
        <w:rPr>
          <w:rFonts w:cs="Calibri"/>
          <w:lang w:val="en-GB"/>
        </w:rPr>
        <w:t>has</w:t>
      </w:r>
      <w:r w:rsidRPr="008F1A96">
        <w:rPr>
          <w:rFonts w:cs="Calibri"/>
          <w:lang w:val="en-GB"/>
        </w:rPr>
        <w:t xml:space="preserve"> allowed countries to determine their progress in reducing risks and in identifying critical next steps. </w:t>
      </w:r>
    </w:p>
    <w:p w:rsidR="00826F6A" w:rsidRPr="008F1A96" w:rsidRDefault="00826F6A" w:rsidP="000B261F">
      <w:pPr>
        <w:rPr>
          <w:rFonts w:cs="Calibri"/>
          <w:lang w:val="en-GB"/>
        </w:rPr>
      </w:pPr>
    </w:p>
    <w:p w:rsidR="000B261F" w:rsidRPr="008F1A96" w:rsidRDefault="000B261F" w:rsidP="000B261F">
      <w:pPr>
        <w:rPr>
          <w:rFonts w:cs="Calibri"/>
          <w:lang w:val="en-GB"/>
        </w:rPr>
      </w:pPr>
      <w:r w:rsidRPr="008F1A96">
        <w:rPr>
          <w:rFonts w:cs="Calibri"/>
          <w:lang w:val="en-GB"/>
        </w:rPr>
        <w:t xml:space="preserve">The legal and institutional framework for DRR encourages the true application of the CDM strategy and framework for the region in that it focuses the attention of the national partners on prevention, mitigation and preparedness for all hazards. The legal and institutional framework requires commitment from the national level to appropriate the necessary technical and financial resources as an investment in DRR and sustainable development. Both the institutional and capacity strengthening are therefore required if DRR is to become institutionalised at the national to local levels. </w:t>
      </w:r>
    </w:p>
    <w:p w:rsidR="000B261F" w:rsidRPr="008F1A96" w:rsidRDefault="000B261F" w:rsidP="000B261F">
      <w:pPr>
        <w:rPr>
          <w:rFonts w:cs="Calibri"/>
          <w:lang w:val="en-GB"/>
        </w:rPr>
      </w:pPr>
    </w:p>
    <w:p w:rsidR="000B261F" w:rsidRPr="008F1A96" w:rsidRDefault="000B261F" w:rsidP="000B261F">
      <w:pPr>
        <w:rPr>
          <w:rFonts w:cs="Calibri"/>
          <w:lang w:val="en-GB"/>
        </w:rPr>
      </w:pPr>
      <w:r w:rsidRPr="008F1A96">
        <w:rPr>
          <w:rFonts w:cs="Calibri"/>
          <w:lang w:val="en-GB"/>
        </w:rPr>
        <w:t xml:space="preserve">Capacity strengthening involves both the expansion and enhancement of capabilities for DRR across all levels and sectors of society. Countries have recognised the need for hazard, risk and vulnerability assessments that can support development planning. Multi-hazard assessments and assessments that incorporate climate change are recognised as key needs within the countries. While vulnerability assessments are being undertaken in communities across the region under the Red Cross for example, there is a need to broaden the application. Training and education at both the community and national levels are important vehicles for accomplishing this task. </w:t>
      </w:r>
    </w:p>
    <w:p w:rsidR="000B261F" w:rsidRPr="008F1A96" w:rsidRDefault="000B261F" w:rsidP="000B261F">
      <w:pPr>
        <w:rPr>
          <w:rFonts w:cs="Calibri"/>
          <w:lang w:val="en-GB"/>
        </w:rPr>
      </w:pPr>
    </w:p>
    <w:p w:rsidR="000B261F" w:rsidRPr="008F1A96" w:rsidRDefault="000B261F" w:rsidP="000B261F">
      <w:pPr>
        <w:rPr>
          <w:rFonts w:cs="Calibri"/>
          <w:lang w:val="en-GB"/>
        </w:rPr>
      </w:pPr>
      <w:r w:rsidRPr="008F1A96">
        <w:rPr>
          <w:rFonts w:cs="Calibri"/>
          <w:lang w:val="en-GB"/>
        </w:rPr>
        <w:t xml:space="preserve">Public awareness and education has been identified by every country for attention. Any intervention at the local, national or regional level should involve an element of information, education and communication, noting that the lack of information contributes to risk exposure and vulnerability. </w:t>
      </w:r>
    </w:p>
    <w:p w:rsidR="006D3B2B" w:rsidRPr="008F1A96" w:rsidRDefault="006D3B2B" w:rsidP="000B261F">
      <w:pPr>
        <w:rPr>
          <w:rFonts w:cs="Calibri"/>
          <w:lang w:val="en-GB"/>
        </w:rPr>
      </w:pPr>
    </w:p>
    <w:p w:rsidR="006D3B2B" w:rsidRPr="008F1A96" w:rsidRDefault="006D3B2B" w:rsidP="006D3B2B">
      <w:pPr>
        <w:rPr>
          <w:rFonts w:cs="Calibri"/>
          <w:lang w:val="en-GB"/>
        </w:rPr>
      </w:pPr>
      <w:r w:rsidRPr="008F1A96">
        <w:rPr>
          <w:rFonts w:cs="Calibri"/>
          <w:lang w:val="en-GB"/>
        </w:rPr>
        <w:t xml:space="preserve">Risk governance is an area that has not been mentioned much in the documentation. It is however an area that should be reflected in the discussion on DRR particularly because there are many actors representing many sectors that are impacted by and contribute to hazard impacts. Governance is overarching and focuses on processes and mechanisms. Risk governance captures information on the normative environment for DRR, comparing this with what actually happens. Risk governance requires attention if gains are to be made in DRR at the appropriate geographical scales. </w:t>
      </w:r>
    </w:p>
    <w:p w:rsidR="00F429CB" w:rsidRPr="008F1A96" w:rsidRDefault="00F429CB" w:rsidP="00147FDF">
      <w:pPr>
        <w:rPr>
          <w:rFonts w:cs="Calibri"/>
          <w:lang w:val="en-GB"/>
        </w:rPr>
      </w:pPr>
    </w:p>
    <w:p w:rsidR="000B261F" w:rsidRPr="008F1A96" w:rsidRDefault="000B261F" w:rsidP="00147FDF">
      <w:pPr>
        <w:rPr>
          <w:rFonts w:cs="Calibri"/>
          <w:lang w:val="en-GB"/>
        </w:rPr>
      </w:pPr>
    </w:p>
    <w:p w:rsidR="00EF7C87" w:rsidRDefault="00EF7C87">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spacing w:after="200" w:line="276" w:lineRule="auto"/>
        <w:jc w:val="left"/>
        <w:rPr>
          <w:rFonts w:cs="Calibri"/>
          <w:b/>
          <w:lang w:val="en-GB"/>
        </w:rPr>
      </w:pPr>
      <w:bookmarkStart w:id="83" w:name="_Ref402179017"/>
      <w:r>
        <w:rPr>
          <w:rFonts w:cs="Calibri"/>
          <w:bCs/>
          <w:lang w:val="en-GB"/>
        </w:rPr>
        <w:lastRenderedPageBreak/>
        <w:br w:type="page"/>
      </w:r>
    </w:p>
    <w:p w:rsidR="000B261F" w:rsidRPr="00F17DA3" w:rsidRDefault="00601C39" w:rsidP="00F17DA3">
      <w:pPr>
        <w:pStyle w:val="Epgrafe"/>
        <w:rPr>
          <w:rFonts w:cs="Calibri"/>
          <w:lang w:val="en-GB"/>
        </w:rPr>
      </w:pPr>
      <w:r w:rsidRPr="00F17DA3">
        <w:rPr>
          <w:rFonts w:cs="Calibri"/>
          <w:bCs w:val="0"/>
          <w:color w:val="000000"/>
          <w:sz w:val="24"/>
          <w:szCs w:val="24"/>
          <w:lang w:val="en-GB"/>
        </w:rPr>
        <w:lastRenderedPageBreak/>
        <w:t xml:space="preserve">Annex </w:t>
      </w:r>
      <w:r w:rsidR="00842E0A" w:rsidRPr="00F17DA3">
        <w:rPr>
          <w:rFonts w:cs="Calibri"/>
          <w:bCs w:val="0"/>
          <w:color w:val="000000"/>
          <w:sz w:val="24"/>
          <w:szCs w:val="24"/>
          <w:lang w:val="en-GB"/>
        </w:rPr>
        <w:fldChar w:fldCharType="begin"/>
      </w:r>
      <w:r w:rsidRPr="00F17DA3">
        <w:rPr>
          <w:rFonts w:cs="Calibri"/>
          <w:bCs w:val="0"/>
          <w:color w:val="000000"/>
          <w:sz w:val="24"/>
          <w:szCs w:val="24"/>
          <w:lang w:val="en-GB"/>
        </w:rPr>
        <w:instrText xml:space="preserve"> SEQ Annex \* ARABIC </w:instrText>
      </w:r>
      <w:r w:rsidR="00842E0A" w:rsidRPr="00F17DA3">
        <w:rPr>
          <w:rFonts w:cs="Calibri"/>
          <w:bCs w:val="0"/>
          <w:color w:val="000000"/>
          <w:sz w:val="24"/>
          <w:szCs w:val="24"/>
          <w:lang w:val="en-GB"/>
        </w:rPr>
        <w:fldChar w:fldCharType="separate"/>
      </w:r>
      <w:r w:rsidR="00844D01">
        <w:rPr>
          <w:rFonts w:cs="Calibri"/>
          <w:bCs w:val="0"/>
          <w:noProof/>
          <w:color w:val="000000"/>
          <w:sz w:val="24"/>
          <w:szCs w:val="24"/>
          <w:lang w:val="en-GB"/>
        </w:rPr>
        <w:t>1</w:t>
      </w:r>
      <w:r w:rsidR="00842E0A" w:rsidRPr="00F17DA3">
        <w:rPr>
          <w:rFonts w:cs="Calibri"/>
          <w:bCs w:val="0"/>
          <w:color w:val="000000"/>
          <w:sz w:val="24"/>
          <w:szCs w:val="24"/>
          <w:lang w:val="en-GB"/>
        </w:rPr>
        <w:fldChar w:fldCharType="end"/>
      </w:r>
      <w:bookmarkEnd w:id="83"/>
      <w:r w:rsidRPr="00F17DA3">
        <w:rPr>
          <w:rFonts w:cs="Calibri"/>
          <w:bCs w:val="0"/>
          <w:color w:val="000000"/>
          <w:sz w:val="24"/>
          <w:szCs w:val="24"/>
          <w:lang w:val="en-GB"/>
        </w:rPr>
        <w:t xml:space="preserve">. </w:t>
      </w:r>
      <w:r w:rsidR="00516A30" w:rsidRPr="00F17DA3">
        <w:rPr>
          <w:rFonts w:cs="Calibri"/>
          <w:bCs w:val="0"/>
          <w:color w:val="000000"/>
          <w:sz w:val="24"/>
          <w:szCs w:val="24"/>
          <w:lang w:val="en-GB"/>
        </w:rPr>
        <w:t>Match against the priorities of the 2013-2014 DIPECHO Action Plan per hazard and international agendas</w:t>
      </w:r>
    </w:p>
    <w:p w:rsidR="00516A30" w:rsidRPr="008F1A96" w:rsidRDefault="00516A30" w:rsidP="00516A30">
      <w:pPr>
        <w:rPr>
          <w:rFonts w:cs="Calibri"/>
          <w:lang w:val="en-GB"/>
        </w:rPr>
      </w:pPr>
    </w:p>
    <w:p w:rsidR="00516A30" w:rsidRPr="008F1A96" w:rsidRDefault="00516A30" w:rsidP="00516A30">
      <w:pPr>
        <w:rPr>
          <w:rFonts w:cs="Calibri"/>
          <w:lang w:val="en-GB"/>
        </w:rPr>
      </w:pPr>
      <w:r w:rsidRPr="008F1A96">
        <w:rPr>
          <w:rFonts w:cs="Calibri"/>
          <w:lang w:val="en-GB"/>
        </w:rPr>
        <w:t xml:space="preserve">The focus areas for each country were also matched against the priorities of the 2013-2014 DIPECHO Action Plan per hazard and international agendas. </w:t>
      </w:r>
      <w:proofErr w:type="spellStart"/>
      <w:r w:rsidRPr="00844D01">
        <w:rPr>
          <w:rFonts w:cs="Calibri"/>
          <w:lang w:val="es-PA"/>
        </w:rPr>
        <w:t>The</w:t>
      </w:r>
      <w:proofErr w:type="spellEnd"/>
      <w:r w:rsidRPr="00844D01">
        <w:rPr>
          <w:rFonts w:cs="Calibri"/>
          <w:lang w:val="es-PA"/>
        </w:rPr>
        <w:t xml:space="preserve"> </w:t>
      </w:r>
      <w:proofErr w:type="spellStart"/>
      <w:r w:rsidRPr="00844D01">
        <w:rPr>
          <w:rFonts w:cs="Calibri"/>
          <w:lang w:val="es-PA"/>
        </w:rPr>
        <w:t>results</w:t>
      </w:r>
      <w:proofErr w:type="spellEnd"/>
      <w:r w:rsidRPr="00844D01">
        <w:rPr>
          <w:rFonts w:cs="Calibri"/>
          <w:lang w:val="es-PA"/>
        </w:rPr>
        <w:t xml:space="preserve"> are </w:t>
      </w:r>
      <w:proofErr w:type="spellStart"/>
      <w:r w:rsidRPr="00844D01">
        <w:rPr>
          <w:rFonts w:cs="Calibri"/>
          <w:lang w:val="es-PA"/>
        </w:rPr>
        <w:t>shown</w:t>
      </w:r>
      <w:proofErr w:type="spellEnd"/>
      <w:r w:rsidRPr="00844D01">
        <w:rPr>
          <w:rFonts w:cs="Calibri"/>
          <w:lang w:val="es-PA"/>
        </w:rPr>
        <w:t xml:space="preserve"> in</w:t>
      </w:r>
      <w:r w:rsidR="004F4602">
        <w:t xml:space="preserve"> Figure 12</w:t>
      </w:r>
      <w:r w:rsidRPr="00844D01">
        <w:rPr>
          <w:rFonts w:cs="Calibri"/>
          <w:lang w:val="es-PA"/>
        </w:rPr>
        <w:t xml:space="preserve">. </w:t>
      </w:r>
      <w:r w:rsidRPr="008F1A96">
        <w:rPr>
          <w:rFonts w:cs="Calibri"/>
          <w:lang w:val="en-GB"/>
        </w:rPr>
        <w:t>The DRR priorities identified within this report are further detailed for each 2013-2014 DIPECHO Action Plan priority per hazard (</w:t>
      </w:r>
      <w:r w:rsidR="00842E0A">
        <w:fldChar w:fldCharType="begin"/>
      </w:r>
      <w:r w:rsidR="00842E0A">
        <w:instrText xml:space="preserve"> REF _Ref401038142 \h  \* MERGEFORMAT </w:instrText>
      </w:r>
      <w:r w:rsidR="00842E0A">
        <w:fldChar w:fldCharType="separate"/>
      </w:r>
      <w:proofErr w:type="gramStart"/>
      <w:r w:rsidR="00844D01" w:rsidRPr="00CA18E0">
        <w:rPr>
          <w:rFonts w:cs="Calibri"/>
          <w:color w:val="auto"/>
          <w:lang w:val="en-GB"/>
        </w:rPr>
        <w:t xml:space="preserve">Table </w:t>
      </w:r>
      <w:proofErr w:type="gramEnd"/>
      <w:r w:rsidR="00842E0A">
        <w:fldChar w:fldCharType="end"/>
      </w:r>
      <w:r w:rsidRPr="008F1A96">
        <w:rPr>
          <w:rFonts w:cs="Calibri"/>
          <w:lang w:val="en-GB"/>
        </w:rPr>
        <w:t>) and the thematic areas that are related to the international agendas (</w:t>
      </w:r>
      <w:r w:rsidR="007C7563">
        <w:fldChar w:fldCharType="begin"/>
      </w:r>
      <w:r w:rsidR="007C7563">
        <w:instrText xml:space="preserve"> REF _Ref401038148 \h  \* MERGEFORMAT </w:instrText>
      </w:r>
      <w:r w:rsidR="007C7563">
        <w:fldChar w:fldCharType="separate"/>
      </w:r>
      <w:r w:rsidR="00844D01" w:rsidRPr="00CA18E0">
        <w:rPr>
          <w:rFonts w:cs="Calibri"/>
          <w:color w:val="auto"/>
          <w:lang w:val="en-GB"/>
        </w:rPr>
        <w:t xml:space="preserve">Table </w:t>
      </w:r>
      <w:r w:rsidR="007C7563">
        <w:fldChar w:fldCharType="end"/>
      </w:r>
      <w:r w:rsidRPr="008F1A96">
        <w:rPr>
          <w:rFonts w:cs="Calibri"/>
          <w:lang w:val="en-GB"/>
        </w:rPr>
        <w:t xml:space="preserve">). Based on the information available from the CDs and the results of the Criteria, countries will need to define priority actions. </w:t>
      </w:r>
    </w:p>
    <w:p w:rsidR="00516A30" w:rsidRPr="008F1A96" w:rsidRDefault="00516A30" w:rsidP="00516A30">
      <w:pPr>
        <w:rPr>
          <w:rFonts w:cs="Calibri"/>
          <w:lang w:val="en-GB"/>
        </w:rPr>
      </w:pPr>
      <w:r w:rsidRPr="008F1A96">
        <w:rPr>
          <w:rFonts w:cs="Calibri"/>
          <w:lang w:val="en-GB"/>
        </w:rPr>
        <w:t xml:space="preserve"> </w:t>
      </w:r>
    </w:p>
    <w:p w:rsidR="00516A30" w:rsidRPr="008F1A96" w:rsidRDefault="00516A30" w:rsidP="00516A30">
      <w:pPr>
        <w:rPr>
          <w:rFonts w:cs="Calibri"/>
          <w:lang w:val="en-GB"/>
        </w:rPr>
      </w:pPr>
      <w:r w:rsidRPr="008F1A96">
        <w:rPr>
          <w:rFonts w:cs="Calibri"/>
          <w:lang w:val="en-GB"/>
        </w:rPr>
        <w:t xml:space="preserve">Based on </w:t>
      </w:r>
      <w:r w:rsidR="007C7563">
        <w:fldChar w:fldCharType="begin"/>
      </w:r>
      <w:r w:rsidR="007C7563">
        <w:instrText xml:space="preserve"> REF _Ref401038142 \h  \* MERGEFORMAT </w:instrText>
      </w:r>
      <w:r w:rsidR="007C7563">
        <w:fldChar w:fldCharType="separate"/>
      </w:r>
      <w:r w:rsidR="00844D01" w:rsidRPr="00CA18E0">
        <w:rPr>
          <w:rFonts w:cs="Calibri"/>
          <w:color w:val="auto"/>
          <w:lang w:val="en-GB"/>
        </w:rPr>
        <w:t xml:space="preserve">Table </w:t>
      </w:r>
      <w:r w:rsidR="007C7563">
        <w:fldChar w:fldCharType="end"/>
      </w:r>
      <w:r w:rsidRPr="008F1A96">
        <w:rPr>
          <w:rFonts w:cs="Calibri"/>
          <w:lang w:val="en-GB"/>
        </w:rPr>
        <w:t xml:space="preserve"> and the number of countries associated with the priority per hazard, it is recognised that the areas of floods and hurricanes and climate change strategies may be of greatest concern for the countries. The Eastern Caribbean has been severely impacted by flood and hurricane events in the recent past and hurricanes remain a constant threat. Flooding has been associated with both the hurricane events, other intense rainfall events and as a result of riverine flooding. Flood and hurricane events are therefore a very important area for DRR action in most of the countries and actions should be developed around this theme across the region. </w:t>
      </w:r>
    </w:p>
    <w:p w:rsidR="00516A30" w:rsidRPr="008F1A96" w:rsidRDefault="00516A30" w:rsidP="00516A30">
      <w:pPr>
        <w:rPr>
          <w:rFonts w:cs="Calibri"/>
          <w:lang w:val="en-GB"/>
        </w:rPr>
      </w:pPr>
    </w:p>
    <w:p w:rsidR="00516A30" w:rsidRPr="008F1A96" w:rsidRDefault="00516A30" w:rsidP="00516A30">
      <w:pPr>
        <w:rPr>
          <w:rFonts w:cs="Calibri"/>
          <w:lang w:val="en-GB"/>
        </w:rPr>
      </w:pPr>
      <w:r w:rsidRPr="008F1A96">
        <w:rPr>
          <w:rFonts w:cs="Calibri"/>
          <w:lang w:val="en-GB"/>
        </w:rPr>
        <w:t xml:space="preserve">In terms of the climate change strategies, six countries have indicated a need to address this thematic area. This is an area of concern for all SIDS however as the impacts of climate change are believed to disproportionately negatively impact both their hydro-meteorological systems as well as undermine investment in coastal infrastructure and tourism. </w:t>
      </w:r>
    </w:p>
    <w:p w:rsidR="00516A30" w:rsidRPr="008F1A96" w:rsidRDefault="00516A30" w:rsidP="00516A30">
      <w:pPr>
        <w:rPr>
          <w:rFonts w:cs="Calibri"/>
          <w:lang w:val="en-GB"/>
        </w:rPr>
      </w:pPr>
    </w:p>
    <w:p w:rsidR="00516A30" w:rsidRPr="008F1A96" w:rsidRDefault="00516A30" w:rsidP="00516A30">
      <w:pPr>
        <w:rPr>
          <w:rFonts w:cs="Calibri"/>
          <w:lang w:val="en-GB"/>
        </w:rPr>
      </w:pPr>
      <w:r w:rsidRPr="008F1A96">
        <w:rPr>
          <w:rFonts w:cs="Calibri"/>
          <w:lang w:val="en-GB"/>
        </w:rPr>
        <w:t xml:space="preserve">Actions related to earthquakes and tsunamis were dominated by the Dominican Republic and Haiti and also Jamaica as the key geographical locations under the 2013-2014 DIPECHO Action Plan priorities. There is however the threat of earthquakes and tsunamis throughout the rest of the Eastern Caribbean with the tsunami threat being one that the public is least sensitised on. </w:t>
      </w:r>
    </w:p>
    <w:p w:rsidR="00516A30" w:rsidRPr="008F1A96" w:rsidRDefault="00516A30" w:rsidP="00516A30">
      <w:pPr>
        <w:rPr>
          <w:rFonts w:cs="Calibri"/>
          <w:lang w:val="en-GB"/>
        </w:rPr>
      </w:pPr>
    </w:p>
    <w:p w:rsidR="00516A30" w:rsidRPr="008F1A96" w:rsidRDefault="00516A30" w:rsidP="00516A30">
      <w:pPr>
        <w:rPr>
          <w:rFonts w:cs="Calibri"/>
          <w:lang w:val="en-GB"/>
        </w:rPr>
      </w:pPr>
      <w:r w:rsidRPr="008F1A96">
        <w:rPr>
          <w:rFonts w:cs="Calibri"/>
          <w:lang w:val="en-GB"/>
        </w:rPr>
        <w:t>Targeted countries also identified priorities for DRR intervention for drought and exposure of densely populated areas with vulnerable communities. With the Caribbean Institute for Meteorology and Hydrology poised to become a regional centre for drought monitoring along with other partners, the implementation of programmes and projects at the regional, national and local levels can benefit from ECHO support. As it relates to densely populated areas, interventions are being sought in five countries. In general, the interventions are for the creation of the mechanisms to reduce urban risks.</w:t>
      </w:r>
    </w:p>
    <w:p w:rsidR="000B261F" w:rsidRPr="008F1A96" w:rsidRDefault="000B261F" w:rsidP="00147FDF">
      <w:pPr>
        <w:rPr>
          <w:rFonts w:cs="Calibri"/>
          <w:lang w:val="en-GB"/>
        </w:rPr>
      </w:pPr>
    </w:p>
    <w:p w:rsidR="003D5689" w:rsidRPr="008F1A96" w:rsidRDefault="009F1AC7" w:rsidP="00E3345C">
      <w:pPr>
        <w:pStyle w:val="Epgrafe"/>
        <w:rPr>
          <w:rFonts w:cs="Calibri"/>
        </w:rPr>
      </w:pPr>
      <w:r>
        <w:rPr>
          <w:rFonts w:cs="Calibri"/>
          <w:noProof/>
          <w:sz w:val="24"/>
          <w:szCs w:val="24"/>
          <w:lang w:val="es-PA" w:eastAsia="es-PA"/>
        </w:rPr>
        <w:lastRenderedPageBreak/>
        <mc:AlternateContent>
          <mc:Choice Requires="wpc">
            <w:drawing>
              <wp:inline distT="0" distB="0" distL="0" distR="0">
                <wp:extent cx="6086475" cy="4196080"/>
                <wp:effectExtent l="0" t="0" r="0" b="0"/>
                <wp:docPr id="49" name="Lienzo 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8"/>
                        <wps:cNvSpPr txBox="1">
                          <a:spLocks noChangeArrowheads="1"/>
                        </wps:cNvSpPr>
                        <wps:spPr bwMode="auto">
                          <a:xfrm>
                            <a:off x="66701" y="3895074"/>
                            <a:ext cx="5789871" cy="1746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563" w:rsidRPr="008B3EA4" w:rsidRDefault="007C7563" w:rsidP="00E3345C">
                              <w:pPr>
                                <w:pStyle w:val="Epgrafe"/>
                                <w:rPr>
                                  <w:rFonts w:ascii="Times New Roman" w:hAnsi="Times New Roman"/>
                                  <w:color w:val="auto"/>
                                  <w:sz w:val="24"/>
                                  <w:szCs w:val="24"/>
                                  <w:lang w:val="en-GB"/>
                                </w:rPr>
                              </w:pPr>
                              <w:bookmarkStart w:id="84" w:name="_Toc402181155"/>
                              <w:proofErr w:type="gramStart"/>
                              <w:r w:rsidRPr="00F17DA3">
                                <w:rPr>
                                  <w:color w:val="auto"/>
                                </w:rPr>
                                <w:t xml:space="preserve">Figure </w:t>
                              </w:r>
                              <w:r w:rsidRPr="00F17DA3">
                                <w:rPr>
                                  <w:color w:val="auto"/>
                                </w:rPr>
                                <w:fldChar w:fldCharType="begin"/>
                              </w:r>
                              <w:r w:rsidRPr="00F17DA3">
                                <w:rPr>
                                  <w:color w:val="auto"/>
                                </w:rPr>
                                <w:instrText xml:space="preserve"> SEQ Figure \* ARABIC </w:instrText>
                              </w:r>
                              <w:r w:rsidRPr="00F17DA3">
                                <w:rPr>
                                  <w:color w:val="auto"/>
                                </w:rPr>
                                <w:fldChar w:fldCharType="separate"/>
                              </w:r>
                              <w:r>
                                <w:rPr>
                                  <w:noProof/>
                                  <w:color w:val="auto"/>
                                </w:rPr>
                                <w:t>12</w:t>
                              </w:r>
                              <w:r w:rsidRPr="00F17DA3">
                                <w:rPr>
                                  <w:color w:val="auto"/>
                                </w:rPr>
                                <w:fldChar w:fldCharType="end"/>
                              </w:r>
                              <w:r w:rsidRPr="00F17DA3">
                                <w:rPr>
                                  <w:color w:val="auto"/>
                                </w:rPr>
                                <w:t>.</w:t>
                              </w:r>
                              <w:proofErr w:type="gramEnd"/>
                              <w:r w:rsidRPr="00F17DA3">
                                <w:rPr>
                                  <w:color w:val="auto"/>
                                </w:rPr>
                                <w:t xml:space="preserve"> </w:t>
                              </w:r>
                              <w:r w:rsidRPr="008B3EA4">
                                <w:rPr>
                                  <w:color w:val="auto"/>
                                </w:rPr>
                                <w:t xml:space="preserve">Countries with DRR </w:t>
                              </w:r>
                              <w:r>
                                <w:rPr>
                                  <w:color w:val="auto"/>
                                </w:rPr>
                                <w:t>priorities</w:t>
                              </w:r>
                              <w:r w:rsidRPr="008B3EA4">
                                <w:rPr>
                                  <w:color w:val="auto"/>
                                </w:rPr>
                                <w:t xml:space="preserve"> corresponding to the </w:t>
                              </w:r>
                              <w:r>
                                <w:rPr>
                                  <w:color w:val="auto"/>
                                </w:rPr>
                                <w:t>focus areas of 2013-2014 DIPECHO Action Plan</w:t>
                              </w:r>
                              <w:bookmarkEnd w:id="84"/>
                            </w:p>
                          </w:txbxContent>
                        </wps:txbx>
                        <wps:bodyPr rot="0" vert="horz" wrap="square" lIns="0" tIns="0" rIns="0" bIns="0" anchor="t" anchorCtr="0" upright="1">
                          <a:noAutofit/>
                        </wps:bodyPr>
                      </wps:wsp>
                      <pic:pic xmlns:pic="http://schemas.openxmlformats.org/drawingml/2006/picture">
                        <pic:nvPicPr>
                          <pic:cNvPr id="2" name="Picture 73"/>
                          <pic:cNvPicPr>
                            <a:picLocks noChangeAspect="1" noChangeArrowheads="1"/>
                          </pic:cNvPicPr>
                        </pic:nvPicPr>
                        <pic:blipFill>
                          <a:blip r:embed="rId46">
                            <a:extLst>
                              <a:ext uri="{28A0092B-C50C-407E-A947-70E740481C1C}">
                                <a14:useLocalDpi xmlns:a14="http://schemas.microsoft.com/office/drawing/2010/main" val="0"/>
                              </a:ext>
                            </a:extLst>
                          </a:blip>
                          <a:srcRect b="5055"/>
                          <a:stretch>
                            <a:fillRect/>
                          </a:stretch>
                        </pic:blipFill>
                        <pic:spPr bwMode="auto">
                          <a:xfrm>
                            <a:off x="66701" y="96502"/>
                            <a:ext cx="5877572" cy="372047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Lienzo 40" o:spid="_x0000_s1073" editas="canvas" style="width:479.25pt;height:330.4pt;mso-position-horizontal-relative:char;mso-position-vertical-relative:line" coordsize="60864,41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">
                <v:shape id="_x0000_s1074" type="#_x0000_t75" style="position:absolute;width:60864;height:41960;visibility:visible;mso-wrap-style:square">
                  <v:fill o:detectmouseclick="t"/>
                  <v:path o:connecttype="none"/>
                </v:shape>
                <v:shape id="Text Box 118" o:spid="_x0000_s1075" type="#_x0000_t202" style="position:absolute;left:667;top:38950;width:57898;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rsidR="007C7563" w:rsidRPr="008B3EA4" w:rsidRDefault="007C7563" w:rsidP="00E3345C">
                        <w:pPr>
                          <w:pStyle w:val="Epgrafe"/>
                          <w:rPr>
                            <w:rFonts w:ascii="Times New Roman" w:hAnsi="Times New Roman"/>
                            <w:color w:val="auto"/>
                            <w:sz w:val="24"/>
                            <w:szCs w:val="24"/>
                            <w:lang w:val="en-GB"/>
                          </w:rPr>
                        </w:pPr>
                        <w:bookmarkStart w:id="85" w:name="_Toc402181155"/>
                        <w:proofErr w:type="gramStart"/>
                        <w:r w:rsidRPr="00F17DA3">
                          <w:rPr>
                            <w:color w:val="auto"/>
                          </w:rPr>
                          <w:t xml:space="preserve">Figure </w:t>
                        </w:r>
                        <w:r w:rsidRPr="00F17DA3">
                          <w:rPr>
                            <w:color w:val="auto"/>
                          </w:rPr>
                          <w:fldChar w:fldCharType="begin"/>
                        </w:r>
                        <w:r w:rsidRPr="00F17DA3">
                          <w:rPr>
                            <w:color w:val="auto"/>
                          </w:rPr>
                          <w:instrText xml:space="preserve"> SEQ Figure \* ARABIC </w:instrText>
                        </w:r>
                        <w:r w:rsidRPr="00F17DA3">
                          <w:rPr>
                            <w:color w:val="auto"/>
                          </w:rPr>
                          <w:fldChar w:fldCharType="separate"/>
                        </w:r>
                        <w:r>
                          <w:rPr>
                            <w:noProof/>
                            <w:color w:val="auto"/>
                          </w:rPr>
                          <w:t>12</w:t>
                        </w:r>
                        <w:r w:rsidRPr="00F17DA3">
                          <w:rPr>
                            <w:color w:val="auto"/>
                          </w:rPr>
                          <w:fldChar w:fldCharType="end"/>
                        </w:r>
                        <w:r w:rsidRPr="00F17DA3">
                          <w:rPr>
                            <w:color w:val="auto"/>
                          </w:rPr>
                          <w:t>.</w:t>
                        </w:r>
                        <w:proofErr w:type="gramEnd"/>
                        <w:r w:rsidRPr="00F17DA3">
                          <w:rPr>
                            <w:color w:val="auto"/>
                          </w:rPr>
                          <w:t xml:space="preserve"> </w:t>
                        </w:r>
                        <w:r w:rsidRPr="008B3EA4">
                          <w:rPr>
                            <w:color w:val="auto"/>
                          </w:rPr>
                          <w:t xml:space="preserve">Countries with DRR </w:t>
                        </w:r>
                        <w:r>
                          <w:rPr>
                            <w:color w:val="auto"/>
                          </w:rPr>
                          <w:t>priorities</w:t>
                        </w:r>
                        <w:r w:rsidRPr="008B3EA4">
                          <w:rPr>
                            <w:color w:val="auto"/>
                          </w:rPr>
                          <w:t xml:space="preserve"> corresponding to the </w:t>
                        </w:r>
                        <w:r>
                          <w:rPr>
                            <w:color w:val="auto"/>
                          </w:rPr>
                          <w:t>focus areas of 2013-2014 DIPECHO Action Plan</w:t>
                        </w:r>
                        <w:bookmarkEnd w:id="85"/>
                      </w:p>
                    </w:txbxContent>
                  </v:textbox>
                </v:shape>
                <v:shape id="Picture 73" o:spid="_x0000_s1076" type="#_x0000_t75" style="position:absolute;left:667;top:965;width:58775;height:37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EoHvBAAAA2gAAAA8AAABkcnMvZG93bnJldi54bWxEj0GLwjAUhO/C/ofwFvam6XpYtBpFhBUP&#10;XnS3en00z6TYvJQmavvvjSB4HGbmG2a+7FwtbtSGyrOC71EGgrj0umKj4P/vdzgBESKyxtozKegp&#10;wHLxMZhjrv2d93Q7RCMShEOOCmyMTS5lKC05DCPfECfv7FuHMcnWSN3iPcFdLcdZ9iMdVpwWLDa0&#10;tlReDlen4DTd7nxVm8nR2LDrj31x3thCqa/PbjUDEamL7/CrvdUKx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EoHvBAAAA2gAAAA8AAAAAAAAAAAAAAAAAnwIA&#10;AGRycy9kb3ducmV2LnhtbFBLBQYAAAAABAAEAPcAAACNAwAAAAA=&#10;" stroked="t" strokeweight="1pt">
                  <v:imagedata r:id="rId47" o:title="" cropbottom="3313f"/>
                </v:shape>
                <w10:anchorlock/>
              </v:group>
            </w:pict>
          </mc:Fallback>
        </mc:AlternateContent>
      </w:r>
    </w:p>
    <w:p w:rsidR="004F6AFE" w:rsidRPr="008F1A96" w:rsidRDefault="004F6AFE" w:rsidP="00E017DD">
      <w:pPr>
        <w:tabs>
          <w:tab w:val="left" w:pos="9270"/>
        </w:tabs>
        <w:rPr>
          <w:rFonts w:cs="Calibri"/>
          <w:lang w:val="en-GB"/>
        </w:rPr>
      </w:pPr>
    </w:p>
    <w:tbl>
      <w:tblPr>
        <w:tblStyle w:val="Sombreadoclaro-nfasis5"/>
        <w:tblW w:w="0" w:type="auto"/>
        <w:tblLook w:val="04A0" w:firstRow="1" w:lastRow="0" w:firstColumn="1" w:lastColumn="0" w:noHBand="0" w:noVBand="1"/>
      </w:tblPr>
      <w:tblGrid>
        <w:gridCol w:w="1626"/>
        <w:gridCol w:w="7950"/>
      </w:tblGrid>
      <w:tr w:rsidR="00F06D57" w:rsidRPr="00CA18E0" w:rsidTr="00D83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F06D57" w:rsidRPr="00CA18E0" w:rsidRDefault="008B3EA4" w:rsidP="004F4602">
            <w:pPr>
              <w:rPr>
                <w:rFonts w:cs="Calibri"/>
                <w:color w:val="auto"/>
                <w:lang w:val="en-GB"/>
              </w:rPr>
            </w:pPr>
            <w:bookmarkStart w:id="86" w:name="_Ref401038142"/>
            <w:r w:rsidRPr="004F4602">
              <w:rPr>
                <w:rFonts w:cs="Calibri"/>
                <w:b w:val="0"/>
                <w:lang w:val="en-GB"/>
              </w:rPr>
              <w:t xml:space="preserve">Table </w:t>
            </w:r>
            <w:bookmarkEnd w:id="86"/>
            <w:r w:rsidR="004D13C9" w:rsidRPr="004F4602">
              <w:rPr>
                <w:rFonts w:cs="Calibri"/>
                <w:b w:val="0"/>
                <w:lang w:val="en-GB"/>
              </w:rPr>
              <w:t>3</w:t>
            </w:r>
            <w:r w:rsidRPr="004F4602">
              <w:rPr>
                <w:rFonts w:cs="Calibri"/>
                <w:b w:val="0"/>
                <w:lang w:val="en-GB"/>
              </w:rPr>
              <w:t xml:space="preserve">. </w:t>
            </w:r>
            <w:r w:rsidR="00EF5DCD" w:rsidRPr="004F4602">
              <w:rPr>
                <w:rFonts w:cs="Calibri"/>
                <w:b w:val="0"/>
                <w:lang w:val="en-GB"/>
              </w:rPr>
              <w:t>2013-2014 DIPECHO Action Plan hazard  focus</w:t>
            </w:r>
            <w:r w:rsidRPr="004F4602">
              <w:rPr>
                <w:rFonts w:cs="Calibri"/>
                <w:b w:val="0"/>
                <w:lang w:val="en-GB"/>
              </w:rPr>
              <w:t xml:space="preserve"> by Country</w:t>
            </w:r>
          </w:p>
        </w:tc>
      </w:tr>
      <w:tr w:rsidR="00922930" w:rsidRPr="00CA18E0" w:rsidTr="00D83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8" w:space="0" w:color="4BACC6" w:themeColor="accent5"/>
              <w:bottom w:val="single" w:sz="8" w:space="0" w:color="4BACC6" w:themeColor="accent5"/>
            </w:tcBorders>
          </w:tcPr>
          <w:p w:rsidR="00922930" w:rsidRPr="00CA18E0" w:rsidRDefault="00922930" w:rsidP="00D835B7">
            <w:pPr>
              <w:rPr>
                <w:rFonts w:cs="Calibri"/>
                <w:color w:val="auto"/>
                <w:lang w:val="en-GB"/>
              </w:rPr>
            </w:pPr>
            <w:r w:rsidRPr="00CA18E0">
              <w:rPr>
                <w:rFonts w:cs="Calibri"/>
                <w:color w:val="auto"/>
                <w:lang w:val="en-GB"/>
              </w:rPr>
              <w:t>Drought (Haiti, E</w:t>
            </w:r>
            <w:r w:rsidR="00D835B7" w:rsidRPr="00CA18E0">
              <w:rPr>
                <w:rFonts w:cs="Calibri"/>
                <w:color w:val="auto"/>
                <w:lang w:val="en-GB"/>
              </w:rPr>
              <w:t>astern</w:t>
            </w:r>
            <w:r w:rsidRPr="00CA18E0">
              <w:rPr>
                <w:rFonts w:cs="Calibri"/>
                <w:color w:val="auto"/>
                <w:lang w:val="en-GB"/>
              </w:rPr>
              <w:t>C</w:t>
            </w:r>
            <w:r w:rsidR="00D835B7" w:rsidRPr="00CA18E0">
              <w:rPr>
                <w:rFonts w:cs="Calibri"/>
                <w:color w:val="auto"/>
                <w:lang w:val="en-GB"/>
              </w:rPr>
              <w:t>aribbean</w:t>
            </w:r>
            <w:r w:rsidRPr="00CA18E0">
              <w:rPr>
                <w:rFonts w:cs="Calibri"/>
                <w:color w:val="auto"/>
                <w:lang w:val="en-GB"/>
              </w:rPr>
              <w:t xml:space="preserve"> and Cuba)</w:t>
            </w:r>
          </w:p>
        </w:tc>
      </w:tr>
      <w:tr w:rsidR="00922930" w:rsidRPr="00CA18E0" w:rsidTr="00D835B7">
        <w:tc>
          <w:tcPr>
            <w:cnfStyle w:val="001000000000" w:firstRow="0" w:lastRow="0" w:firstColumn="1" w:lastColumn="0" w:oddVBand="0" w:evenVBand="0" w:oddHBand="0" w:evenHBand="0" w:firstRowFirstColumn="0" w:firstRowLastColumn="0" w:lastRowFirstColumn="0" w:lastRowLastColumn="0"/>
            <w:tcW w:w="1626" w:type="dxa"/>
            <w:tcBorders>
              <w:top w:val="single" w:sz="8" w:space="0" w:color="4BACC6" w:themeColor="accent5"/>
            </w:tcBorders>
          </w:tcPr>
          <w:p w:rsidR="00922930" w:rsidRPr="00CA18E0" w:rsidRDefault="00922930" w:rsidP="00D835B7">
            <w:pPr>
              <w:rPr>
                <w:rFonts w:cs="Calibri"/>
                <w:color w:val="auto"/>
                <w:lang w:val="en-GB"/>
              </w:rPr>
            </w:pPr>
            <w:r w:rsidRPr="00CA18E0">
              <w:rPr>
                <w:rFonts w:eastAsia="Times New Roman" w:cs="Calibri"/>
                <w:color w:val="auto"/>
                <w:lang w:val="en-GB" w:eastAsia="en-US"/>
              </w:rPr>
              <w:t>Barbados</w:t>
            </w:r>
          </w:p>
        </w:tc>
        <w:tc>
          <w:tcPr>
            <w:tcW w:w="7950" w:type="dxa"/>
            <w:tcBorders>
              <w:top w:val="single" w:sz="8" w:space="0" w:color="4BACC6" w:themeColor="accent5"/>
            </w:tcBorders>
          </w:tcPr>
          <w:p w:rsidR="00922930" w:rsidRPr="00CA18E0" w:rsidRDefault="00922930" w:rsidP="00F97DF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auto"/>
                <w:lang w:val="en-GB" w:eastAsia="en-US"/>
              </w:rPr>
            </w:pPr>
            <w:r w:rsidRPr="00CA18E0">
              <w:rPr>
                <w:rFonts w:cs="Calibri"/>
                <w:color w:val="auto"/>
                <w:lang w:val="en-GB"/>
              </w:rPr>
              <w:t>National Drought Management Committee should be established</w:t>
            </w:r>
          </w:p>
        </w:tc>
      </w:tr>
      <w:tr w:rsidR="00922930" w:rsidRPr="00CA18E0" w:rsidTr="00B3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rsidR="00922930" w:rsidRPr="00CA18E0" w:rsidRDefault="00922930" w:rsidP="00D835B7">
            <w:pPr>
              <w:rPr>
                <w:rFonts w:cs="Calibri"/>
                <w:color w:val="auto"/>
                <w:lang w:val="en-GB"/>
              </w:rPr>
            </w:pPr>
            <w:r w:rsidRPr="00CA18E0">
              <w:rPr>
                <w:rFonts w:eastAsia="Times New Roman" w:cs="Calibri"/>
                <w:color w:val="auto"/>
                <w:lang w:val="en-GB" w:eastAsia="en-US"/>
              </w:rPr>
              <w:t>Dominican Republic</w:t>
            </w:r>
          </w:p>
        </w:tc>
        <w:tc>
          <w:tcPr>
            <w:tcW w:w="7950" w:type="dxa"/>
          </w:tcPr>
          <w:p w:rsidR="00922930" w:rsidRPr="00CA18E0" w:rsidRDefault="00922930" w:rsidP="00F97DFE">
            <w:pPr>
              <w:widowControl w:val="0"/>
              <w:jc w:val="left"/>
              <w:cnfStyle w:val="000000100000" w:firstRow="0" w:lastRow="0" w:firstColumn="0" w:lastColumn="0" w:oddVBand="0" w:evenVBand="0" w:oddHBand="1" w:evenHBand="0" w:firstRowFirstColumn="0" w:firstRowLastColumn="0" w:lastRowFirstColumn="0" w:lastRowLastColumn="0"/>
              <w:rPr>
                <w:rFonts w:cs="Calibri"/>
                <w:color w:val="auto"/>
                <w:lang w:val="en-GB"/>
              </w:rPr>
            </w:pPr>
            <w:r w:rsidRPr="00CA18E0">
              <w:rPr>
                <w:rFonts w:cs="Calibri"/>
                <w:color w:val="auto"/>
                <w:lang w:val="en-GB"/>
              </w:rPr>
              <w:t>Drought research studies with a focus on agriculture</w:t>
            </w:r>
          </w:p>
        </w:tc>
      </w:tr>
      <w:tr w:rsidR="00922930" w:rsidRPr="00CA18E0" w:rsidTr="00B30024">
        <w:tc>
          <w:tcPr>
            <w:cnfStyle w:val="001000000000" w:firstRow="0" w:lastRow="0" w:firstColumn="1" w:lastColumn="0" w:oddVBand="0" w:evenVBand="0" w:oddHBand="0" w:evenHBand="0" w:firstRowFirstColumn="0" w:firstRowLastColumn="0" w:lastRowFirstColumn="0" w:lastRowLastColumn="0"/>
            <w:tcW w:w="1626" w:type="dxa"/>
          </w:tcPr>
          <w:p w:rsidR="00922930" w:rsidRPr="00CA18E0" w:rsidRDefault="00922930" w:rsidP="00D835B7">
            <w:pPr>
              <w:rPr>
                <w:rFonts w:cs="Calibri"/>
                <w:color w:val="auto"/>
                <w:lang w:val="en-GB"/>
              </w:rPr>
            </w:pPr>
            <w:r w:rsidRPr="00CA18E0">
              <w:rPr>
                <w:rFonts w:cs="Calibri"/>
                <w:color w:val="auto"/>
                <w:lang w:val="en-GB"/>
              </w:rPr>
              <w:t>Grenada</w:t>
            </w:r>
          </w:p>
        </w:tc>
        <w:tc>
          <w:tcPr>
            <w:tcW w:w="7950" w:type="dxa"/>
          </w:tcPr>
          <w:p w:rsidR="00922930" w:rsidRPr="00CA18E0" w:rsidRDefault="00922930" w:rsidP="00F97DFE">
            <w:pPr>
              <w:tabs>
                <w:tab w:val="left" w:pos="360"/>
              </w:tabs>
              <w:jc w:val="left"/>
              <w:cnfStyle w:val="000000000000" w:firstRow="0" w:lastRow="0" w:firstColumn="0" w:lastColumn="0" w:oddVBand="0" w:evenVBand="0" w:oddHBand="0" w:evenHBand="0" w:firstRowFirstColumn="0" w:firstRowLastColumn="0" w:lastRowFirstColumn="0" w:lastRowLastColumn="0"/>
              <w:rPr>
                <w:rFonts w:cs="Calibri"/>
                <w:color w:val="auto"/>
                <w:lang w:val="en-GB"/>
              </w:rPr>
            </w:pPr>
            <w:r w:rsidRPr="00CA18E0">
              <w:rPr>
                <w:rFonts w:cs="Calibri"/>
                <w:color w:val="auto"/>
                <w:lang w:val="en-GB"/>
              </w:rPr>
              <w:t>Development and maintenance of Geo-referenced and territorially disaggregated records of frequent impacts of hazards related to seasonal events (droughts, floods or landslides) -There are zones without records of recurring impacts from seasonal phenomena. Recurring impacts are considered critical and high priority, although still without detailed studies</w:t>
            </w:r>
          </w:p>
        </w:tc>
      </w:tr>
      <w:tr w:rsidR="00922930" w:rsidRPr="00CA18E0" w:rsidTr="00B3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rsidR="00922930" w:rsidRPr="00CA18E0" w:rsidRDefault="00922930" w:rsidP="00D835B7">
            <w:pPr>
              <w:rPr>
                <w:rFonts w:cs="Calibri"/>
                <w:color w:val="auto"/>
                <w:lang w:val="en-GB"/>
              </w:rPr>
            </w:pPr>
            <w:r w:rsidRPr="00CA18E0">
              <w:rPr>
                <w:rFonts w:eastAsia="Times New Roman" w:cs="Calibri"/>
                <w:color w:val="auto"/>
                <w:lang w:val="en-GB" w:eastAsia="en-US"/>
              </w:rPr>
              <w:t>Guyana</w:t>
            </w:r>
          </w:p>
        </w:tc>
        <w:tc>
          <w:tcPr>
            <w:tcW w:w="7950" w:type="dxa"/>
          </w:tcPr>
          <w:p w:rsidR="005554EB" w:rsidRPr="00CA18E0" w:rsidRDefault="00922930">
            <w:pPr>
              <w:cnfStyle w:val="000000100000" w:firstRow="0" w:lastRow="0" w:firstColumn="0" w:lastColumn="0" w:oddVBand="0" w:evenVBand="0" w:oddHBand="1" w:evenHBand="0" w:firstRowFirstColumn="0" w:firstRowLastColumn="0" w:lastRowFirstColumn="0" w:lastRowLastColumn="0"/>
              <w:rPr>
                <w:rFonts w:cs="Calibri"/>
                <w:color w:val="auto"/>
                <w:lang w:val="en-GB"/>
              </w:rPr>
            </w:pPr>
            <w:r w:rsidRPr="00CA18E0">
              <w:rPr>
                <w:rFonts w:cs="Calibri"/>
                <w:color w:val="auto"/>
                <w:lang w:val="en-GB"/>
              </w:rPr>
              <w:t>Limited capacities for Early Warning. Strong progress in floods, but other hazards need to be considered, namely droughts and fires.</w:t>
            </w:r>
          </w:p>
        </w:tc>
      </w:tr>
      <w:tr w:rsidR="00922930" w:rsidRPr="00CA18E0" w:rsidTr="00E635AF">
        <w:tc>
          <w:tcPr>
            <w:cnfStyle w:val="001000000000" w:firstRow="0" w:lastRow="0" w:firstColumn="1" w:lastColumn="0" w:oddVBand="0" w:evenVBand="0" w:oddHBand="0" w:evenHBand="0" w:firstRowFirstColumn="0" w:firstRowLastColumn="0" w:lastRowFirstColumn="0" w:lastRowLastColumn="0"/>
            <w:tcW w:w="1626" w:type="dxa"/>
            <w:tcBorders>
              <w:bottom w:val="nil"/>
            </w:tcBorders>
          </w:tcPr>
          <w:p w:rsidR="00922930" w:rsidRPr="00CA18E0" w:rsidRDefault="00922930" w:rsidP="00D835B7">
            <w:pPr>
              <w:rPr>
                <w:rFonts w:eastAsia="Times New Roman" w:cs="Calibri"/>
                <w:color w:val="auto"/>
                <w:lang w:val="en-GB" w:eastAsia="en-US"/>
              </w:rPr>
            </w:pPr>
            <w:r w:rsidRPr="00CA18E0">
              <w:rPr>
                <w:rFonts w:eastAsia="Times New Roman" w:cs="Calibri"/>
                <w:color w:val="auto"/>
                <w:lang w:val="en-GB" w:eastAsia="en-US"/>
              </w:rPr>
              <w:t>Jamaica</w:t>
            </w:r>
          </w:p>
        </w:tc>
        <w:tc>
          <w:tcPr>
            <w:tcW w:w="7950" w:type="dxa"/>
            <w:tcBorders>
              <w:bottom w:val="nil"/>
            </w:tcBorders>
          </w:tcPr>
          <w:p w:rsidR="00922930" w:rsidRPr="00CA18E0" w:rsidRDefault="00B51E9D" w:rsidP="00D835B7">
            <w:pPr>
              <w:pStyle w:val="Normal0"/>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val="en-GB"/>
              </w:rPr>
            </w:pPr>
            <w:r w:rsidRPr="00CA18E0">
              <w:rPr>
                <w:rFonts w:ascii="Calibri" w:hAnsi="Calibri" w:cs="Calibri"/>
                <w:color w:val="auto"/>
                <w:lang w:val="en-GB"/>
              </w:rPr>
              <w:t>Early Warning Systems (EWS) for disaster risk reduction enhanced at the national, parish and community levels for all hazards</w:t>
            </w:r>
          </w:p>
        </w:tc>
      </w:tr>
      <w:tr w:rsidR="00B30024" w:rsidRPr="00CA18E0" w:rsidTr="00E63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Borders>
              <w:top w:val="nil"/>
              <w:bottom w:val="single" w:sz="4" w:space="0" w:color="auto"/>
            </w:tcBorders>
          </w:tcPr>
          <w:p w:rsidR="00B30024" w:rsidRPr="00CA18E0" w:rsidRDefault="00B30024" w:rsidP="00D835B7">
            <w:pPr>
              <w:rPr>
                <w:rFonts w:eastAsia="Times New Roman" w:cs="Calibri"/>
                <w:color w:val="auto"/>
                <w:lang w:val="en-GB" w:eastAsia="en-US"/>
              </w:rPr>
            </w:pPr>
            <w:r w:rsidRPr="00CA18E0">
              <w:rPr>
                <w:rFonts w:eastAsia="Times New Roman" w:cs="Calibri"/>
                <w:color w:val="auto"/>
                <w:lang w:val="en-GB" w:eastAsia="en-US"/>
              </w:rPr>
              <w:t>Saint Lucia</w:t>
            </w:r>
          </w:p>
        </w:tc>
        <w:tc>
          <w:tcPr>
            <w:tcW w:w="7950" w:type="dxa"/>
            <w:tcBorders>
              <w:top w:val="nil"/>
              <w:bottom w:val="single" w:sz="4" w:space="0" w:color="auto"/>
            </w:tcBorders>
          </w:tcPr>
          <w:p w:rsidR="00B30024" w:rsidRPr="00CA18E0" w:rsidRDefault="00B51E9D" w:rsidP="00D835B7">
            <w:pPr>
              <w:pStyle w:val="Normal0"/>
              <w:cnfStyle w:val="000000100000" w:firstRow="0" w:lastRow="0" w:firstColumn="0" w:lastColumn="0" w:oddVBand="0" w:evenVBand="0" w:oddHBand="1" w:evenHBand="0" w:firstRowFirstColumn="0" w:firstRowLastColumn="0" w:lastRowFirstColumn="0" w:lastRowLastColumn="0"/>
              <w:rPr>
                <w:rFonts w:ascii="Calibri" w:hAnsi="Calibri" w:cs="Calibri"/>
                <w:color w:val="auto"/>
                <w:lang w:val="en-GB"/>
              </w:rPr>
            </w:pPr>
            <w:r w:rsidRPr="00CA18E0">
              <w:rPr>
                <w:rFonts w:ascii="Calibri" w:hAnsi="Calibri" w:cs="Calibri"/>
                <w:color w:val="auto"/>
                <w:lang w:val="en-GB"/>
              </w:rPr>
              <w:t>Hazard/risk maps for drought; vulnerability maps for drought (precipitation change) developed under Second National Communication on Climate Change - illustrate potentially vulnerable zones/areas</w:t>
            </w:r>
          </w:p>
        </w:tc>
      </w:tr>
      <w:tr w:rsidR="0073136D" w:rsidRPr="00CA18E0" w:rsidTr="00E635AF">
        <w:tc>
          <w:tcPr>
            <w:cnfStyle w:val="001000000000" w:firstRow="0" w:lastRow="0" w:firstColumn="1" w:lastColumn="0" w:oddVBand="0" w:evenVBand="0" w:oddHBand="0" w:evenHBand="0" w:firstRowFirstColumn="0" w:firstRowLastColumn="0" w:lastRowFirstColumn="0" w:lastRowLastColumn="0"/>
            <w:tcW w:w="1626" w:type="dxa"/>
            <w:tcBorders>
              <w:top w:val="nil"/>
              <w:bottom w:val="single" w:sz="4" w:space="0" w:color="auto"/>
            </w:tcBorders>
          </w:tcPr>
          <w:p w:rsidR="0073136D" w:rsidRPr="00CA18E0" w:rsidRDefault="0073136D" w:rsidP="00D835B7">
            <w:pPr>
              <w:rPr>
                <w:rFonts w:eastAsia="Times New Roman" w:cs="Calibri"/>
                <w:color w:val="auto"/>
                <w:lang w:val="en-GB" w:eastAsia="en-US"/>
              </w:rPr>
            </w:pPr>
            <w:r>
              <w:rPr>
                <w:rFonts w:eastAsia="Times New Roman" w:cs="Calibri"/>
                <w:color w:val="auto"/>
                <w:lang w:val="en-GB" w:eastAsia="en-US"/>
              </w:rPr>
              <w:lastRenderedPageBreak/>
              <w:t>Saint Vincent and the Grenadines</w:t>
            </w:r>
          </w:p>
        </w:tc>
        <w:tc>
          <w:tcPr>
            <w:tcW w:w="7950" w:type="dxa"/>
            <w:tcBorders>
              <w:top w:val="nil"/>
              <w:bottom w:val="single" w:sz="4" w:space="0" w:color="auto"/>
            </w:tcBorders>
          </w:tcPr>
          <w:p w:rsidR="0073136D" w:rsidRPr="00CA18E0" w:rsidRDefault="0073136D" w:rsidP="00D835B7">
            <w:pPr>
              <w:pStyle w:val="Normal0"/>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73136D">
              <w:rPr>
                <w:rFonts w:ascii="Calibri" w:hAnsi="Calibri" w:cs="Calibri"/>
                <w:color w:val="auto"/>
                <w:lang w:val="en-GB"/>
              </w:rPr>
              <w:t>Drought monitoring and development of Water Safety Plan</w:t>
            </w:r>
          </w:p>
        </w:tc>
      </w:tr>
      <w:tr w:rsidR="00922930" w:rsidRPr="00CA18E0" w:rsidTr="00B3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4" w:space="0" w:color="auto"/>
              <w:bottom w:val="single" w:sz="4" w:space="0" w:color="auto"/>
            </w:tcBorders>
          </w:tcPr>
          <w:p w:rsidR="00922930" w:rsidRPr="00CA18E0" w:rsidRDefault="00922930" w:rsidP="00D835B7">
            <w:pPr>
              <w:widowControl w:val="0"/>
              <w:jc w:val="left"/>
              <w:rPr>
                <w:rFonts w:cs="Calibri"/>
                <w:color w:val="auto"/>
                <w:lang w:val="en-GB"/>
              </w:rPr>
            </w:pPr>
            <w:r w:rsidRPr="00CA18E0">
              <w:rPr>
                <w:rFonts w:eastAsia="Times New Roman" w:cs="Calibri"/>
                <w:color w:val="auto"/>
                <w:lang w:val="en-GB" w:eastAsia="en-US"/>
              </w:rPr>
              <w:t>Earthquakes and Tsunamis (DR, Cuba, JCA, Haiti and E.C'bean )</w:t>
            </w:r>
          </w:p>
        </w:tc>
      </w:tr>
      <w:tr w:rsidR="00922930" w:rsidRPr="00CA18E0" w:rsidTr="00B30024">
        <w:tc>
          <w:tcPr>
            <w:cnfStyle w:val="001000000000" w:firstRow="0" w:lastRow="0" w:firstColumn="1" w:lastColumn="0" w:oddVBand="0" w:evenVBand="0" w:oddHBand="0" w:evenHBand="0" w:firstRowFirstColumn="0" w:firstRowLastColumn="0" w:lastRowFirstColumn="0" w:lastRowLastColumn="0"/>
            <w:tcW w:w="1626" w:type="dxa"/>
            <w:tcBorders>
              <w:top w:val="single" w:sz="4" w:space="0" w:color="auto"/>
            </w:tcBorders>
          </w:tcPr>
          <w:p w:rsidR="00922930" w:rsidRPr="00CA18E0" w:rsidRDefault="00922930" w:rsidP="00D835B7">
            <w:pPr>
              <w:rPr>
                <w:rFonts w:eastAsia="Times New Roman" w:cs="Calibri"/>
                <w:color w:val="auto"/>
                <w:lang w:val="en-GB" w:eastAsia="en-US"/>
              </w:rPr>
            </w:pPr>
            <w:r w:rsidRPr="00CA18E0">
              <w:rPr>
                <w:rFonts w:eastAsia="Times New Roman" w:cs="Calibri"/>
                <w:color w:val="auto"/>
                <w:lang w:val="en-GB" w:eastAsia="en-US"/>
              </w:rPr>
              <w:t>Dominican Republic</w:t>
            </w:r>
          </w:p>
        </w:tc>
        <w:tc>
          <w:tcPr>
            <w:tcW w:w="7950" w:type="dxa"/>
            <w:tcBorders>
              <w:top w:val="single" w:sz="4" w:space="0" w:color="auto"/>
            </w:tcBorders>
          </w:tcPr>
          <w:p w:rsidR="00922930" w:rsidRPr="00CA18E0" w:rsidRDefault="00922930" w:rsidP="00F97DFE">
            <w:pPr>
              <w:widowControl w:val="0"/>
              <w:jc w:val="left"/>
              <w:cnfStyle w:val="000000000000" w:firstRow="0" w:lastRow="0" w:firstColumn="0" w:lastColumn="0" w:oddVBand="0" w:evenVBand="0" w:oddHBand="0" w:evenHBand="0" w:firstRowFirstColumn="0" w:firstRowLastColumn="0" w:lastRowFirstColumn="0" w:lastRowLastColumn="0"/>
              <w:rPr>
                <w:rFonts w:cs="Calibri"/>
                <w:color w:val="auto"/>
                <w:lang w:val="en-GB"/>
              </w:rPr>
            </w:pPr>
            <w:r w:rsidRPr="00CA18E0">
              <w:rPr>
                <w:rFonts w:cs="Calibri"/>
                <w:color w:val="auto"/>
                <w:lang w:val="en-GB"/>
              </w:rPr>
              <w:t>Enact municipal regulations for land use and building codes to adopt earthquake resistant standards.</w:t>
            </w:r>
          </w:p>
          <w:p w:rsidR="005554EB" w:rsidRPr="00CA18E0" w:rsidRDefault="00922930">
            <w:pPr>
              <w:widowControl w:val="0"/>
              <w:tabs>
                <w:tab w:val="left" w:pos="720"/>
              </w:tabs>
              <w:jc w:val="left"/>
              <w:cnfStyle w:val="000000000000" w:firstRow="0" w:lastRow="0" w:firstColumn="0" w:lastColumn="0" w:oddVBand="0" w:evenVBand="0" w:oddHBand="0" w:evenHBand="0" w:firstRowFirstColumn="0" w:firstRowLastColumn="0" w:lastRowFirstColumn="0" w:lastRowLastColumn="0"/>
              <w:rPr>
                <w:rFonts w:cs="Calibri"/>
                <w:color w:val="auto"/>
                <w:lang w:val="en-GB"/>
              </w:rPr>
            </w:pPr>
            <w:r w:rsidRPr="00CA18E0">
              <w:rPr>
                <w:rFonts w:cs="Calibri"/>
                <w:color w:val="auto"/>
                <w:lang w:val="en-GB"/>
              </w:rPr>
              <w:t xml:space="preserve">Identify suitable locations for shelter camps in case of </w:t>
            </w:r>
            <w:r w:rsidR="00DA6B31" w:rsidRPr="00CA18E0">
              <w:rPr>
                <w:rFonts w:cs="Calibri"/>
                <w:color w:val="auto"/>
                <w:lang w:val="en-GB"/>
              </w:rPr>
              <w:t>an</w:t>
            </w:r>
            <w:r w:rsidRPr="00CA18E0">
              <w:rPr>
                <w:rFonts w:cs="Calibri"/>
                <w:color w:val="auto"/>
                <w:lang w:val="en-GB"/>
              </w:rPr>
              <w:t xml:space="preserve"> earthquake. Provide equipment and training.</w:t>
            </w:r>
          </w:p>
          <w:p w:rsidR="005554EB" w:rsidRPr="00CA18E0" w:rsidRDefault="00922930">
            <w:pPr>
              <w:widowControl w:val="0"/>
              <w:tabs>
                <w:tab w:val="left" w:pos="720"/>
              </w:tabs>
              <w:jc w:val="left"/>
              <w:cnfStyle w:val="000000000000" w:firstRow="0" w:lastRow="0" w:firstColumn="0" w:lastColumn="0" w:oddVBand="0" w:evenVBand="0" w:oddHBand="0" w:evenHBand="0" w:firstRowFirstColumn="0" w:firstRowLastColumn="0" w:lastRowFirstColumn="0" w:lastRowLastColumn="0"/>
              <w:rPr>
                <w:rFonts w:cs="Calibri"/>
                <w:color w:val="auto"/>
                <w:lang w:val="en-GB"/>
              </w:rPr>
            </w:pPr>
            <w:r w:rsidRPr="00CA18E0">
              <w:rPr>
                <w:rFonts w:cs="Calibri"/>
                <w:color w:val="auto"/>
                <w:lang w:val="en-GB"/>
              </w:rPr>
              <w:t>Conduct hazard studies for tsunamis and shoreline dynamics (sea level rise and loss of coastal area due to Climate Change).</w:t>
            </w:r>
          </w:p>
          <w:p w:rsidR="005554EB" w:rsidRPr="00CA18E0" w:rsidRDefault="00922930">
            <w:pPr>
              <w:widowControl w:val="0"/>
              <w:jc w:val="left"/>
              <w:cnfStyle w:val="000000000000" w:firstRow="0" w:lastRow="0" w:firstColumn="0" w:lastColumn="0" w:oddVBand="0" w:evenVBand="0" w:oddHBand="0" w:evenHBand="0" w:firstRowFirstColumn="0" w:firstRowLastColumn="0" w:lastRowFirstColumn="0" w:lastRowLastColumn="0"/>
              <w:rPr>
                <w:rFonts w:cs="Calibri"/>
                <w:color w:val="auto"/>
                <w:lang w:val="en-GB"/>
              </w:rPr>
            </w:pPr>
            <w:r w:rsidRPr="00CA18E0">
              <w:rPr>
                <w:rFonts w:cs="Calibri"/>
                <w:color w:val="auto"/>
                <w:lang w:val="en-GB"/>
              </w:rPr>
              <w:t>Tsunamis research studies in Patos and Paraíso.</w:t>
            </w:r>
          </w:p>
        </w:tc>
      </w:tr>
      <w:tr w:rsidR="00922930" w:rsidRPr="00CA18E0" w:rsidTr="00B3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rsidR="00922930" w:rsidRPr="00CA18E0" w:rsidRDefault="00922930" w:rsidP="00D835B7">
            <w:pPr>
              <w:rPr>
                <w:rFonts w:eastAsia="Times New Roman" w:cs="Calibri"/>
                <w:color w:val="auto"/>
                <w:lang w:val="en-GB" w:eastAsia="en-US"/>
              </w:rPr>
            </w:pPr>
            <w:r w:rsidRPr="00CA18E0">
              <w:rPr>
                <w:rFonts w:eastAsia="Times New Roman" w:cs="Calibri"/>
                <w:color w:val="auto"/>
                <w:lang w:val="en-GB" w:eastAsia="en-US"/>
              </w:rPr>
              <w:t>Haiti</w:t>
            </w:r>
          </w:p>
        </w:tc>
        <w:tc>
          <w:tcPr>
            <w:tcW w:w="7950" w:type="dxa"/>
          </w:tcPr>
          <w:p w:rsidR="005554EB" w:rsidRPr="00CA18E0" w:rsidRDefault="00922930">
            <w:pPr>
              <w:tabs>
                <w:tab w:val="left" w:pos="459"/>
              </w:tabs>
              <w:jc w:val="left"/>
              <w:cnfStyle w:val="000000100000" w:firstRow="0" w:lastRow="0" w:firstColumn="0" w:lastColumn="0" w:oddVBand="0" w:evenVBand="0" w:oddHBand="1" w:evenHBand="0" w:firstRowFirstColumn="0" w:firstRowLastColumn="0" w:lastRowFirstColumn="0" w:lastRowLastColumn="0"/>
              <w:rPr>
                <w:rFonts w:cs="Calibri"/>
                <w:color w:val="auto"/>
                <w:lang w:val="en-GB"/>
              </w:rPr>
            </w:pPr>
            <w:r w:rsidRPr="00CA18E0">
              <w:rPr>
                <w:rFonts w:cs="Calibri"/>
                <w:color w:val="auto"/>
                <w:lang w:val="en-GB"/>
              </w:rPr>
              <w:t xml:space="preserve">Promote the exchange of information (disseminate lessons learned post-earthquake) </w:t>
            </w:r>
            <w:r w:rsidRPr="00CA18E0">
              <w:rPr>
                <w:rFonts w:cs="Calibri"/>
                <w:i/>
                <w:iCs/>
                <w:color w:val="auto"/>
                <w:lang w:val="en-GB"/>
              </w:rPr>
              <w:t xml:space="preserve">Regular coordination SNGRD (CNGRD, SPGRD, GACI, Societe Civile AGERCA and Club des amis d’AGERCA) Coordination and regular functioning of the thematic committees and the Committee on Seismic Risk and Tsunami: </w:t>
            </w:r>
            <w:r w:rsidRPr="00CA18E0">
              <w:rPr>
                <w:rFonts w:cs="Calibri"/>
                <w:color w:val="auto"/>
                <w:lang w:val="en-GB"/>
              </w:rPr>
              <w:t>To support and develop thematic. The achievements of the UNESCO / Tsunami project in Grand Nord are replicated in the Grand Sud.</w:t>
            </w:r>
          </w:p>
          <w:p w:rsidR="005554EB" w:rsidRPr="00CA18E0" w:rsidRDefault="00922930">
            <w:pPr>
              <w:tabs>
                <w:tab w:val="left" w:pos="459"/>
              </w:tabs>
              <w:jc w:val="left"/>
              <w:cnfStyle w:val="000000100000" w:firstRow="0" w:lastRow="0" w:firstColumn="0" w:lastColumn="0" w:oddVBand="0" w:evenVBand="0" w:oddHBand="1" w:evenHBand="0" w:firstRowFirstColumn="0" w:firstRowLastColumn="0" w:lastRowFirstColumn="0" w:lastRowLastColumn="0"/>
              <w:rPr>
                <w:rFonts w:cs="Calibri"/>
                <w:color w:val="auto"/>
                <w:lang w:val="en-GB"/>
              </w:rPr>
            </w:pPr>
            <w:r w:rsidRPr="00CA18E0">
              <w:rPr>
                <w:rFonts w:cs="Calibri"/>
                <w:color w:val="auto"/>
                <w:lang w:val="en-GB"/>
              </w:rPr>
              <w:t>Support efforts to reduce urban risk - urban</w:t>
            </w:r>
            <w:r w:rsidR="00670DCF" w:rsidRPr="00CA18E0">
              <w:rPr>
                <w:rFonts w:cs="Calibri"/>
                <w:color w:val="auto"/>
                <w:lang w:val="en-GB"/>
              </w:rPr>
              <w:t xml:space="preserve"> risk and tsunami risk projects</w:t>
            </w:r>
          </w:p>
        </w:tc>
      </w:tr>
      <w:tr w:rsidR="00922930" w:rsidRPr="00CA18E0" w:rsidTr="00B30024">
        <w:tc>
          <w:tcPr>
            <w:cnfStyle w:val="001000000000" w:firstRow="0" w:lastRow="0" w:firstColumn="1" w:lastColumn="0" w:oddVBand="0" w:evenVBand="0" w:oddHBand="0" w:evenHBand="0" w:firstRowFirstColumn="0" w:firstRowLastColumn="0" w:lastRowFirstColumn="0" w:lastRowLastColumn="0"/>
            <w:tcW w:w="1626" w:type="dxa"/>
          </w:tcPr>
          <w:p w:rsidR="00922930" w:rsidRPr="00CA18E0" w:rsidRDefault="00922930" w:rsidP="00D835B7">
            <w:pPr>
              <w:rPr>
                <w:rFonts w:eastAsia="Times New Roman" w:cs="Calibri"/>
                <w:color w:val="auto"/>
                <w:lang w:val="en-GB" w:eastAsia="en-US"/>
              </w:rPr>
            </w:pPr>
            <w:r w:rsidRPr="00CA18E0">
              <w:rPr>
                <w:rFonts w:eastAsia="Times New Roman" w:cs="Calibri"/>
                <w:color w:val="auto"/>
                <w:lang w:val="en-GB" w:eastAsia="en-US"/>
              </w:rPr>
              <w:t>Jamaica</w:t>
            </w:r>
          </w:p>
        </w:tc>
        <w:tc>
          <w:tcPr>
            <w:tcW w:w="7950" w:type="dxa"/>
          </w:tcPr>
          <w:p w:rsidR="00922930" w:rsidRPr="00CA18E0" w:rsidRDefault="00B51E9D" w:rsidP="00D835B7">
            <w:pPr>
              <w:pStyle w:val="Normal0"/>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val="en-GB"/>
              </w:rPr>
            </w:pPr>
            <w:r w:rsidRPr="00CA18E0">
              <w:rPr>
                <w:rFonts w:ascii="Calibri" w:hAnsi="Calibri" w:cs="Calibri"/>
                <w:color w:val="auto"/>
                <w:lang w:val="en-GB"/>
              </w:rPr>
              <w:t>Early Warning Systems (EWS) for disaster risk reduction enhanced at the national, parish and community levels for all hazards</w:t>
            </w:r>
          </w:p>
        </w:tc>
      </w:tr>
      <w:tr w:rsidR="00922930" w:rsidRPr="00CA18E0" w:rsidTr="00B3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Borders>
              <w:bottom w:val="single" w:sz="4" w:space="0" w:color="auto"/>
            </w:tcBorders>
          </w:tcPr>
          <w:p w:rsidR="00922930" w:rsidRPr="00CA18E0" w:rsidRDefault="00922930" w:rsidP="00D835B7">
            <w:pPr>
              <w:rPr>
                <w:rFonts w:eastAsia="Times New Roman" w:cs="Calibri"/>
                <w:color w:val="auto"/>
                <w:lang w:val="en-GB" w:eastAsia="en-US"/>
              </w:rPr>
            </w:pPr>
            <w:r w:rsidRPr="00CA18E0">
              <w:rPr>
                <w:rFonts w:eastAsia="Times New Roman" w:cs="Calibri"/>
                <w:color w:val="auto"/>
                <w:lang w:val="en-GB" w:eastAsia="en-US"/>
              </w:rPr>
              <w:t>Trinidad and Tobago</w:t>
            </w:r>
          </w:p>
        </w:tc>
        <w:tc>
          <w:tcPr>
            <w:tcW w:w="7950" w:type="dxa"/>
            <w:tcBorders>
              <w:bottom w:val="single" w:sz="4" w:space="0" w:color="auto"/>
            </w:tcBorders>
          </w:tcPr>
          <w:p w:rsidR="00922930" w:rsidRPr="00CA18E0" w:rsidRDefault="00922930" w:rsidP="00F97DFE">
            <w:pPr>
              <w:tabs>
                <w:tab w:val="left" w:pos="720"/>
              </w:tabs>
              <w:jc w:val="left"/>
              <w:cnfStyle w:val="000000100000" w:firstRow="0" w:lastRow="0" w:firstColumn="0" w:lastColumn="0" w:oddVBand="0" w:evenVBand="0" w:oddHBand="1" w:evenHBand="0" w:firstRowFirstColumn="0" w:firstRowLastColumn="0" w:lastRowFirstColumn="0" w:lastRowLastColumn="0"/>
              <w:rPr>
                <w:rFonts w:cs="Calibri"/>
                <w:color w:val="auto"/>
                <w:lang w:val="en-GB"/>
              </w:rPr>
            </w:pPr>
            <w:r w:rsidRPr="00CA18E0">
              <w:rPr>
                <w:rFonts w:cs="Calibri"/>
                <w:color w:val="auto"/>
                <w:lang w:val="en-GB"/>
              </w:rPr>
              <w:t>Lack of Information and beliefs. Citizens are unaware that there are six (6) seismogenic zones in Trinidad and Tobago; according to the University of the West Indies Seismic Research Centre. Some people still believe that Trinidad and Tobago would not be affected by a major earthquake.</w:t>
            </w:r>
          </w:p>
          <w:p w:rsidR="005554EB" w:rsidRPr="00CA18E0" w:rsidRDefault="005554EB">
            <w:pPr>
              <w:widowControl w:val="0"/>
              <w:jc w:val="left"/>
              <w:cnfStyle w:val="000000100000" w:firstRow="0" w:lastRow="0" w:firstColumn="0" w:lastColumn="0" w:oddVBand="0" w:evenVBand="0" w:oddHBand="1" w:evenHBand="0" w:firstRowFirstColumn="0" w:firstRowLastColumn="0" w:lastRowFirstColumn="0" w:lastRowLastColumn="0"/>
              <w:rPr>
                <w:rFonts w:cs="Calibri"/>
                <w:color w:val="auto"/>
                <w:lang w:val="en-GB"/>
              </w:rPr>
            </w:pPr>
          </w:p>
        </w:tc>
      </w:tr>
      <w:tr w:rsidR="00922930" w:rsidRPr="00CA18E0" w:rsidTr="00B30024">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4" w:space="0" w:color="auto"/>
              <w:bottom w:val="single" w:sz="4" w:space="0" w:color="auto"/>
            </w:tcBorders>
          </w:tcPr>
          <w:p w:rsidR="00922930" w:rsidRPr="00CA18E0" w:rsidRDefault="00922930" w:rsidP="00D835B7">
            <w:pPr>
              <w:widowControl w:val="0"/>
              <w:jc w:val="left"/>
              <w:rPr>
                <w:rFonts w:cs="Calibri"/>
                <w:color w:val="auto"/>
                <w:lang w:val="en-GB"/>
              </w:rPr>
            </w:pPr>
            <w:r w:rsidRPr="00CA18E0">
              <w:rPr>
                <w:rFonts w:eastAsia="Times New Roman" w:cs="Calibri"/>
                <w:color w:val="auto"/>
                <w:lang w:val="en-GB" w:eastAsia="en-US"/>
              </w:rPr>
              <w:t>Exposure of densely populated areas with vulnerable communities (Cuba, Haiti, DR, JCA)</w:t>
            </w:r>
          </w:p>
        </w:tc>
      </w:tr>
      <w:tr w:rsidR="00922930" w:rsidRPr="00CA18E0" w:rsidTr="00B3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Borders>
              <w:top w:val="single" w:sz="4" w:space="0" w:color="auto"/>
            </w:tcBorders>
          </w:tcPr>
          <w:p w:rsidR="00922930" w:rsidRPr="00CA18E0" w:rsidRDefault="00670DCF" w:rsidP="00D835B7">
            <w:pPr>
              <w:rPr>
                <w:rFonts w:eastAsia="Times New Roman" w:cs="Calibri"/>
                <w:color w:val="auto"/>
                <w:lang w:val="en-GB" w:eastAsia="en-US"/>
              </w:rPr>
            </w:pPr>
            <w:r w:rsidRPr="00CA18E0">
              <w:rPr>
                <w:rFonts w:eastAsia="Times New Roman" w:cs="Calibri"/>
                <w:color w:val="auto"/>
                <w:lang w:val="en-GB" w:eastAsia="en-US"/>
              </w:rPr>
              <w:t>Dominican Republic</w:t>
            </w:r>
          </w:p>
        </w:tc>
        <w:tc>
          <w:tcPr>
            <w:tcW w:w="7950" w:type="dxa"/>
            <w:tcBorders>
              <w:top w:val="single" w:sz="4" w:space="0" w:color="auto"/>
            </w:tcBorders>
          </w:tcPr>
          <w:p w:rsidR="00922930" w:rsidRPr="00CA18E0" w:rsidRDefault="00670DCF" w:rsidP="00F97DFE">
            <w:pPr>
              <w:widowControl w:val="0"/>
              <w:jc w:val="left"/>
              <w:cnfStyle w:val="000000100000" w:firstRow="0" w:lastRow="0" w:firstColumn="0" w:lastColumn="0" w:oddVBand="0" w:evenVBand="0" w:oddHBand="1" w:evenHBand="0" w:firstRowFirstColumn="0" w:firstRowLastColumn="0" w:lastRowFirstColumn="0" w:lastRowLastColumn="0"/>
              <w:rPr>
                <w:rFonts w:cs="Calibri"/>
                <w:color w:val="auto"/>
                <w:lang w:val="en-GB"/>
              </w:rPr>
            </w:pPr>
            <w:r w:rsidRPr="00CA18E0">
              <w:rPr>
                <w:rFonts w:cs="Calibri"/>
                <w:color w:val="auto"/>
                <w:lang w:val="en-GB"/>
              </w:rPr>
              <w:t>Promote urban planning, relocation of houses and reduction of squatting in risk areas (natural phenomena, pollution sources and anthropogenic risks)</w:t>
            </w:r>
          </w:p>
          <w:p w:rsidR="005554EB" w:rsidRPr="00CA18E0" w:rsidRDefault="00670DCF">
            <w:pPr>
              <w:widowControl w:val="0"/>
              <w:jc w:val="left"/>
              <w:cnfStyle w:val="000000100000" w:firstRow="0" w:lastRow="0" w:firstColumn="0" w:lastColumn="0" w:oddVBand="0" w:evenVBand="0" w:oddHBand="1" w:evenHBand="0" w:firstRowFirstColumn="0" w:firstRowLastColumn="0" w:lastRowFirstColumn="0" w:lastRowLastColumn="0"/>
              <w:rPr>
                <w:rFonts w:cs="Calibri"/>
                <w:color w:val="auto"/>
                <w:lang w:val="en-GB"/>
              </w:rPr>
            </w:pPr>
            <w:r w:rsidRPr="00CA18E0">
              <w:rPr>
                <w:rFonts w:cs="Calibri"/>
                <w:color w:val="auto"/>
                <w:lang w:val="en-GB"/>
              </w:rPr>
              <w:t>Elaborate municipal land use plans, considering uses such as hotels and urban areas of high exposure.</w:t>
            </w:r>
          </w:p>
        </w:tc>
      </w:tr>
      <w:tr w:rsidR="00922930" w:rsidRPr="00CA18E0" w:rsidTr="00B30024">
        <w:trPr>
          <w:trHeight w:val="207"/>
        </w:trPr>
        <w:tc>
          <w:tcPr>
            <w:cnfStyle w:val="001000000000" w:firstRow="0" w:lastRow="0" w:firstColumn="1" w:lastColumn="0" w:oddVBand="0" w:evenVBand="0" w:oddHBand="0" w:evenHBand="0" w:firstRowFirstColumn="0" w:firstRowLastColumn="0" w:lastRowFirstColumn="0" w:lastRowLastColumn="0"/>
            <w:tcW w:w="1626" w:type="dxa"/>
          </w:tcPr>
          <w:p w:rsidR="00922930" w:rsidRPr="00CA18E0" w:rsidRDefault="00670DCF" w:rsidP="00D835B7">
            <w:pPr>
              <w:jc w:val="left"/>
              <w:rPr>
                <w:rFonts w:eastAsia="Times New Roman" w:cs="Calibri"/>
                <w:color w:val="auto"/>
                <w:lang w:val="en-GB" w:eastAsia="en-US"/>
              </w:rPr>
            </w:pPr>
            <w:r w:rsidRPr="00CA18E0">
              <w:rPr>
                <w:rFonts w:eastAsia="Times New Roman" w:cs="Calibri"/>
                <w:color w:val="auto"/>
                <w:lang w:val="en-GB" w:eastAsia="en-US"/>
              </w:rPr>
              <w:t>Grenada</w:t>
            </w:r>
          </w:p>
        </w:tc>
        <w:tc>
          <w:tcPr>
            <w:tcW w:w="7950" w:type="dxa"/>
          </w:tcPr>
          <w:p w:rsidR="00922930" w:rsidRPr="00CA18E0" w:rsidRDefault="00670DCF" w:rsidP="00F97DFE">
            <w:pPr>
              <w:tabs>
                <w:tab w:val="left" w:pos="360"/>
                <w:tab w:val="left" w:pos="720"/>
              </w:tabs>
              <w:jc w:val="left"/>
              <w:cnfStyle w:val="000000000000" w:firstRow="0" w:lastRow="0" w:firstColumn="0" w:lastColumn="0" w:oddVBand="0" w:evenVBand="0" w:oddHBand="0" w:evenHBand="0" w:firstRowFirstColumn="0" w:firstRowLastColumn="0" w:lastRowFirstColumn="0" w:lastRowLastColumn="0"/>
              <w:rPr>
                <w:rFonts w:cs="Calibri"/>
                <w:color w:val="auto"/>
                <w:lang w:val="en-GB"/>
              </w:rPr>
            </w:pPr>
            <w:r w:rsidRPr="00CA18E0">
              <w:rPr>
                <w:rFonts w:cs="Calibri"/>
                <w:color w:val="auto"/>
                <w:lang w:val="en-GB"/>
              </w:rPr>
              <w:t>Development and implementation of mechanisms to limit squatting in hazard prone urban and suburban areas.</w:t>
            </w:r>
          </w:p>
        </w:tc>
      </w:tr>
      <w:tr w:rsidR="00922930" w:rsidRPr="00CA18E0" w:rsidTr="00D83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Borders>
              <w:bottom w:val="nil"/>
            </w:tcBorders>
          </w:tcPr>
          <w:p w:rsidR="00922930" w:rsidRPr="00CA18E0" w:rsidRDefault="00F00F71" w:rsidP="00D835B7">
            <w:pPr>
              <w:rPr>
                <w:rFonts w:eastAsia="Times New Roman" w:cs="Calibri"/>
                <w:color w:val="auto"/>
                <w:lang w:val="en-GB" w:eastAsia="en-US"/>
              </w:rPr>
            </w:pPr>
            <w:r w:rsidRPr="00CA18E0">
              <w:rPr>
                <w:rFonts w:eastAsia="Times New Roman" w:cs="Calibri"/>
                <w:color w:val="auto"/>
                <w:lang w:val="en-GB" w:eastAsia="en-US"/>
              </w:rPr>
              <w:t>Haiti</w:t>
            </w:r>
          </w:p>
        </w:tc>
        <w:tc>
          <w:tcPr>
            <w:tcW w:w="7950" w:type="dxa"/>
            <w:tcBorders>
              <w:bottom w:val="nil"/>
            </w:tcBorders>
          </w:tcPr>
          <w:p w:rsidR="00922930" w:rsidRPr="00CA18E0" w:rsidRDefault="00F00F71" w:rsidP="00F97DFE">
            <w:pPr>
              <w:cnfStyle w:val="000000100000" w:firstRow="0" w:lastRow="0" w:firstColumn="0" w:lastColumn="0" w:oddVBand="0" w:evenVBand="0" w:oddHBand="1" w:evenHBand="0" w:firstRowFirstColumn="0" w:firstRowLastColumn="0" w:lastRowFirstColumn="0" w:lastRowLastColumn="0"/>
              <w:rPr>
                <w:rFonts w:cs="Calibri"/>
                <w:color w:val="auto"/>
                <w:lang w:val="en-GB"/>
              </w:rPr>
            </w:pPr>
            <w:r w:rsidRPr="00CA18E0">
              <w:rPr>
                <w:rFonts w:cs="Calibri"/>
                <w:color w:val="auto"/>
                <w:lang w:val="en-GB"/>
              </w:rPr>
              <w:t>Support efforts to reduce urban risk - urban risk and tsunami risk projects.</w:t>
            </w:r>
          </w:p>
        </w:tc>
      </w:tr>
      <w:tr w:rsidR="00B30024" w:rsidRPr="00CA18E0" w:rsidTr="00D835B7">
        <w:tc>
          <w:tcPr>
            <w:cnfStyle w:val="001000000000" w:firstRow="0" w:lastRow="0" w:firstColumn="1" w:lastColumn="0" w:oddVBand="0" w:evenVBand="0" w:oddHBand="0" w:evenHBand="0" w:firstRowFirstColumn="0" w:firstRowLastColumn="0" w:lastRowFirstColumn="0" w:lastRowLastColumn="0"/>
            <w:tcW w:w="1626" w:type="dxa"/>
            <w:tcBorders>
              <w:top w:val="nil"/>
              <w:bottom w:val="nil"/>
            </w:tcBorders>
          </w:tcPr>
          <w:p w:rsidR="00B30024" w:rsidRPr="00CA18E0" w:rsidRDefault="00B30024" w:rsidP="00D835B7">
            <w:pPr>
              <w:rPr>
                <w:rFonts w:eastAsia="Times New Roman" w:cs="Calibri"/>
                <w:color w:val="auto"/>
                <w:lang w:eastAsia="en-US"/>
              </w:rPr>
            </w:pPr>
            <w:r w:rsidRPr="00CA18E0">
              <w:rPr>
                <w:rFonts w:eastAsia="Times New Roman" w:cs="Calibri"/>
                <w:color w:val="auto"/>
                <w:lang w:eastAsia="en-US"/>
              </w:rPr>
              <w:t>Saint Lucia</w:t>
            </w:r>
          </w:p>
        </w:tc>
        <w:tc>
          <w:tcPr>
            <w:tcW w:w="7950" w:type="dxa"/>
            <w:tcBorders>
              <w:top w:val="nil"/>
              <w:bottom w:val="nil"/>
            </w:tcBorders>
          </w:tcPr>
          <w:p w:rsidR="00B30024" w:rsidRPr="00CA18E0" w:rsidRDefault="00B51E9D" w:rsidP="00F97DFE">
            <w:pPr>
              <w:pStyle w:val="Norm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CA18E0">
              <w:rPr>
                <w:rFonts w:cs="Calibri"/>
                <w:color w:val="auto"/>
              </w:rPr>
              <w:t>Rapid urbanisation of former rural areas of the island have led to denser populations living in unplanned or informal settlements increase risk with regard to natural and human induced disasters</w:t>
            </w:r>
          </w:p>
        </w:tc>
      </w:tr>
      <w:tr w:rsidR="00F00F71" w:rsidRPr="00CA18E0" w:rsidTr="00D83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Borders>
              <w:top w:val="nil"/>
              <w:bottom w:val="single" w:sz="4" w:space="0" w:color="auto"/>
            </w:tcBorders>
          </w:tcPr>
          <w:p w:rsidR="00F00F71" w:rsidRPr="00CA18E0" w:rsidRDefault="00F00F71" w:rsidP="00D835B7">
            <w:pPr>
              <w:rPr>
                <w:rFonts w:eastAsia="Times New Roman" w:cs="Calibri"/>
                <w:color w:val="auto"/>
                <w:lang w:val="en-GB" w:eastAsia="en-US"/>
              </w:rPr>
            </w:pPr>
            <w:r w:rsidRPr="00CA18E0">
              <w:rPr>
                <w:rFonts w:eastAsia="Times New Roman" w:cs="Calibri"/>
                <w:color w:val="auto"/>
                <w:lang w:val="en-GB" w:eastAsia="en-US"/>
              </w:rPr>
              <w:t>Trinidad</w:t>
            </w:r>
            <w:r w:rsidR="00D35ECD" w:rsidRPr="00CA18E0">
              <w:rPr>
                <w:rFonts w:eastAsia="Times New Roman" w:cs="Calibri"/>
                <w:color w:val="auto"/>
                <w:lang w:val="en-GB" w:eastAsia="en-US"/>
              </w:rPr>
              <w:t xml:space="preserve"> and Tobago</w:t>
            </w:r>
          </w:p>
        </w:tc>
        <w:tc>
          <w:tcPr>
            <w:tcW w:w="7950" w:type="dxa"/>
            <w:tcBorders>
              <w:top w:val="nil"/>
              <w:bottom w:val="single" w:sz="4" w:space="0" w:color="auto"/>
            </w:tcBorders>
          </w:tcPr>
          <w:p w:rsidR="00F00F71" w:rsidRPr="00CA18E0" w:rsidRDefault="00B51E9D" w:rsidP="00D835B7">
            <w:pPr>
              <w:pStyle w:val="Normal0"/>
              <w:cnfStyle w:val="000000100000" w:firstRow="0" w:lastRow="0" w:firstColumn="0" w:lastColumn="0" w:oddVBand="0" w:evenVBand="0" w:oddHBand="1" w:evenHBand="0" w:firstRowFirstColumn="0" w:firstRowLastColumn="0" w:lastRowFirstColumn="0" w:lastRowLastColumn="0"/>
              <w:rPr>
                <w:rFonts w:ascii="Calibri" w:hAnsi="Calibri" w:cs="Calibri"/>
                <w:color w:val="auto"/>
                <w:lang w:val="en-GB"/>
              </w:rPr>
            </w:pPr>
            <w:r w:rsidRPr="00CA18E0">
              <w:rPr>
                <w:rFonts w:ascii="Calibri" w:hAnsi="Calibri" w:cs="Calibri"/>
                <w:color w:val="auto"/>
                <w:lang w:val="en-GB"/>
              </w:rPr>
              <w:t>There is a high and increasing occupation of urban areas at risk (over 30% of the population of the analysis area) without planning processes or control over the implementation of the urban and rural land use planning regulations. Lack of physical control mechanisms for the occupation, use and transformation of urban landscape.</w:t>
            </w:r>
          </w:p>
        </w:tc>
      </w:tr>
      <w:tr w:rsidR="00F00F71" w:rsidRPr="00CA18E0" w:rsidTr="00B30024">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4" w:space="0" w:color="auto"/>
              <w:bottom w:val="single" w:sz="4" w:space="0" w:color="auto"/>
            </w:tcBorders>
          </w:tcPr>
          <w:p w:rsidR="00F00F71" w:rsidRPr="00CA18E0" w:rsidRDefault="00F00F71" w:rsidP="00D835B7">
            <w:pPr>
              <w:rPr>
                <w:rFonts w:cs="Calibri"/>
                <w:color w:val="auto"/>
                <w:lang w:val="en-GB"/>
              </w:rPr>
            </w:pPr>
            <w:r w:rsidRPr="00CA18E0">
              <w:rPr>
                <w:rFonts w:eastAsia="Times New Roman" w:cs="Calibri"/>
                <w:color w:val="auto"/>
                <w:lang w:val="en-GB" w:eastAsia="en-US"/>
              </w:rPr>
              <w:lastRenderedPageBreak/>
              <w:t>Floods and Hurricanes (all regions)</w:t>
            </w:r>
          </w:p>
        </w:tc>
      </w:tr>
      <w:tr w:rsidR="00F00F71" w:rsidRPr="00CA18E0" w:rsidTr="00B3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Borders>
              <w:top w:val="single" w:sz="4" w:space="0" w:color="auto"/>
            </w:tcBorders>
          </w:tcPr>
          <w:p w:rsidR="00F00F71" w:rsidRPr="00CA18E0" w:rsidRDefault="00F00F71" w:rsidP="00D835B7">
            <w:pPr>
              <w:rPr>
                <w:rFonts w:eastAsia="Times New Roman" w:cs="Calibri"/>
                <w:color w:val="auto"/>
                <w:lang w:val="en-GB" w:eastAsia="en-US"/>
              </w:rPr>
            </w:pPr>
            <w:r w:rsidRPr="00CA18E0">
              <w:rPr>
                <w:rFonts w:eastAsia="Times New Roman" w:cs="Calibri"/>
                <w:color w:val="auto"/>
                <w:lang w:val="en-GB" w:eastAsia="en-US"/>
              </w:rPr>
              <w:t>Barbados</w:t>
            </w:r>
          </w:p>
        </w:tc>
        <w:tc>
          <w:tcPr>
            <w:tcW w:w="7950" w:type="dxa"/>
            <w:tcBorders>
              <w:top w:val="single" w:sz="4" w:space="0" w:color="auto"/>
            </w:tcBorders>
          </w:tcPr>
          <w:p w:rsidR="005554EB" w:rsidRPr="00CA18E0" w:rsidRDefault="00F00F71">
            <w:pPr>
              <w:tabs>
                <w:tab w:val="clear" w:pos="1134"/>
                <w:tab w:val="clear" w:pos="2268"/>
                <w:tab w:val="clear" w:pos="3402"/>
                <w:tab w:val="clear" w:pos="4536"/>
                <w:tab w:val="clear" w:pos="5670"/>
                <w:tab w:val="clear" w:pos="6804"/>
                <w:tab w:val="clear" w:pos="9072"/>
                <w:tab w:val="clear" w:pos="10206"/>
                <w:tab w:val="clear" w:pos="11340"/>
                <w:tab w:val="clear" w:pos="12474"/>
                <w:tab w:val="clear" w:pos="13608"/>
                <w:tab w:val="clear" w:pos="14742"/>
                <w:tab w:val="clear" w:pos="15876"/>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cnfStyle w:val="000000100000" w:firstRow="0" w:lastRow="0" w:firstColumn="0" w:lastColumn="0" w:oddVBand="0" w:evenVBand="0" w:oddHBand="1" w:evenHBand="0" w:firstRowFirstColumn="0" w:firstRowLastColumn="0" w:lastRowFirstColumn="0" w:lastRowLastColumn="0"/>
              <w:rPr>
                <w:rFonts w:cs="Calibri"/>
                <w:b/>
                <w:color w:val="auto"/>
                <w:lang w:val="en-GB"/>
              </w:rPr>
            </w:pPr>
            <w:r w:rsidRPr="00CA18E0">
              <w:rPr>
                <w:rFonts w:cs="Calibri"/>
                <w:color w:val="auto"/>
                <w:lang w:val="en-GB"/>
              </w:rPr>
              <w:t>An inventory of vulnerable housing infrastructure must be conducted, so that impact zones may be delineated for wind and flash flood hazard assessments</w:t>
            </w:r>
          </w:p>
        </w:tc>
      </w:tr>
      <w:tr w:rsidR="00F00F71" w:rsidRPr="00CA18E0" w:rsidTr="00B30024">
        <w:tc>
          <w:tcPr>
            <w:cnfStyle w:val="001000000000" w:firstRow="0" w:lastRow="0" w:firstColumn="1" w:lastColumn="0" w:oddVBand="0" w:evenVBand="0" w:oddHBand="0" w:evenHBand="0" w:firstRowFirstColumn="0" w:firstRowLastColumn="0" w:lastRowFirstColumn="0" w:lastRowLastColumn="0"/>
            <w:tcW w:w="1626" w:type="dxa"/>
          </w:tcPr>
          <w:p w:rsidR="00F00F71" w:rsidRPr="00CA18E0" w:rsidRDefault="00F00F71" w:rsidP="00D835B7">
            <w:pPr>
              <w:rPr>
                <w:rFonts w:eastAsia="Times New Roman" w:cs="Calibri"/>
                <w:color w:val="auto"/>
                <w:lang w:val="en-GB" w:eastAsia="en-US"/>
              </w:rPr>
            </w:pPr>
            <w:r w:rsidRPr="00CA18E0">
              <w:rPr>
                <w:rFonts w:eastAsia="Times New Roman" w:cs="Calibri"/>
                <w:color w:val="auto"/>
                <w:lang w:val="en-GB" w:eastAsia="en-US"/>
              </w:rPr>
              <w:t>Dominica Republic</w:t>
            </w:r>
          </w:p>
        </w:tc>
        <w:tc>
          <w:tcPr>
            <w:tcW w:w="7950" w:type="dxa"/>
          </w:tcPr>
          <w:p w:rsidR="00F00F71" w:rsidRPr="00CA18E0" w:rsidRDefault="00F00F71" w:rsidP="00F97DFE">
            <w:pPr>
              <w:widowControl w:val="0"/>
              <w:tabs>
                <w:tab w:val="clear" w:pos="1134"/>
                <w:tab w:val="clear" w:pos="2268"/>
                <w:tab w:val="clear" w:pos="3402"/>
                <w:tab w:val="clear" w:pos="4536"/>
                <w:tab w:val="clear" w:pos="5670"/>
                <w:tab w:val="clear" w:pos="6804"/>
                <w:tab w:val="clear" w:pos="9072"/>
                <w:tab w:val="clear" w:pos="10206"/>
                <w:tab w:val="clear" w:pos="11340"/>
                <w:tab w:val="clear" w:pos="12474"/>
                <w:tab w:val="clear" w:pos="13608"/>
                <w:tab w:val="clear" w:pos="14742"/>
                <w:tab w:val="clear" w:pos="15876"/>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cnfStyle w:val="000000000000" w:firstRow="0" w:lastRow="0" w:firstColumn="0" w:lastColumn="0" w:oddVBand="0" w:evenVBand="0" w:oddHBand="0" w:evenHBand="0" w:firstRowFirstColumn="0" w:firstRowLastColumn="0" w:lastRowFirstColumn="0" w:lastRowLastColumn="0"/>
              <w:rPr>
                <w:rFonts w:cs="Calibri"/>
                <w:color w:val="auto"/>
                <w:lang w:val="en-GB"/>
              </w:rPr>
            </w:pPr>
            <w:r w:rsidRPr="00CA18E0">
              <w:rPr>
                <w:rFonts w:cs="Calibri"/>
                <w:color w:val="auto"/>
                <w:lang w:val="en-GB"/>
              </w:rPr>
              <w:t>Promote environmental educational campaigns and involvement of the population living in the Ozama and Haina river banks in environmental protection and sustainable use of natural resources.</w:t>
            </w:r>
          </w:p>
          <w:p w:rsidR="005554EB" w:rsidRPr="00CA18E0" w:rsidRDefault="00F00F71">
            <w:pPr>
              <w:widowControl w:v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nfStyle w:val="000000000000" w:firstRow="0" w:lastRow="0" w:firstColumn="0" w:lastColumn="0" w:oddVBand="0" w:evenVBand="0" w:oddHBand="0" w:evenHBand="0" w:firstRowFirstColumn="0" w:firstRowLastColumn="0" w:lastRowFirstColumn="0" w:lastRowLastColumn="0"/>
              <w:rPr>
                <w:rFonts w:cs="Calibri"/>
                <w:color w:val="auto"/>
                <w:lang w:val="en-GB"/>
              </w:rPr>
            </w:pPr>
            <w:r w:rsidRPr="00CA18E0">
              <w:rPr>
                <w:rFonts w:cs="Calibri"/>
                <w:color w:val="auto"/>
                <w:lang w:val="en-GB"/>
              </w:rPr>
              <w:t>Promote the implementation of an Early Warning System (EWS) for flood in the main rivers and tributaries in Ozama and Haina river basins, ensuring sustainability and ownership.</w:t>
            </w:r>
          </w:p>
          <w:p w:rsidR="005554EB" w:rsidRPr="00CA18E0" w:rsidRDefault="00F00F71">
            <w:pPr>
              <w:widowControl w:v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nfStyle w:val="000000000000" w:firstRow="0" w:lastRow="0" w:firstColumn="0" w:lastColumn="0" w:oddVBand="0" w:evenVBand="0" w:oddHBand="0" w:evenHBand="0" w:firstRowFirstColumn="0" w:firstRowLastColumn="0" w:lastRowFirstColumn="0" w:lastRowLastColumn="0"/>
              <w:rPr>
                <w:rFonts w:cs="Calibri"/>
                <w:color w:val="auto"/>
                <w:lang w:val="en-GB"/>
              </w:rPr>
            </w:pPr>
            <w:r w:rsidRPr="00CA18E0">
              <w:rPr>
                <w:rFonts w:cs="Calibri"/>
                <w:color w:val="auto"/>
                <w:lang w:val="en-GB"/>
              </w:rPr>
              <w:t>Train and support farmers with a backup system, to enhance response capacities and resilience to floods.</w:t>
            </w:r>
          </w:p>
          <w:p w:rsidR="005554EB" w:rsidRPr="00CA18E0" w:rsidRDefault="00F00F71">
            <w:pPr>
              <w:widowControl w:v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nfStyle w:val="000000000000" w:firstRow="0" w:lastRow="0" w:firstColumn="0" w:lastColumn="0" w:oddVBand="0" w:evenVBand="0" w:oddHBand="0" w:evenHBand="0" w:firstRowFirstColumn="0" w:firstRowLastColumn="0" w:lastRowFirstColumn="0" w:lastRowLastColumn="0"/>
              <w:rPr>
                <w:rFonts w:cs="Calibri"/>
                <w:color w:val="auto"/>
                <w:lang w:val="en-GB"/>
              </w:rPr>
            </w:pPr>
            <w:r w:rsidRPr="00CA18E0">
              <w:rPr>
                <w:rFonts w:cs="Calibri"/>
                <w:color w:val="auto"/>
                <w:lang w:val="en-GB"/>
              </w:rPr>
              <w:t>Strengthen EWS for the entire hydrologic system.</w:t>
            </w:r>
          </w:p>
          <w:p w:rsidR="005554EB" w:rsidRPr="00CA18E0" w:rsidRDefault="00F00F71">
            <w:pPr>
              <w:widowControl w:v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nfStyle w:val="000000000000" w:firstRow="0" w:lastRow="0" w:firstColumn="0" w:lastColumn="0" w:oddVBand="0" w:evenVBand="0" w:oddHBand="0" w:evenHBand="0" w:firstRowFirstColumn="0" w:firstRowLastColumn="0" w:lastRowFirstColumn="0" w:lastRowLastColumn="0"/>
              <w:rPr>
                <w:rFonts w:cs="Calibri"/>
                <w:color w:val="auto"/>
                <w:lang w:val="en-GB"/>
              </w:rPr>
            </w:pPr>
            <w:r w:rsidRPr="00CA18E0">
              <w:rPr>
                <w:rFonts w:cs="Calibri"/>
                <w:color w:val="auto"/>
                <w:lang w:val="en-GB"/>
              </w:rPr>
              <w:t>Implementation and strengthen of flood EWS.</w:t>
            </w:r>
          </w:p>
          <w:p w:rsidR="005554EB" w:rsidRPr="00CA18E0" w:rsidRDefault="00F00F71">
            <w:pPr>
              <w:widowControl w:val="0"/>
              <w:tabs>
                <w:tab w:val="clear" w:pos="1134"/>
                <w:tab w:val="clear" w:pos="2268"/>
                <w:tab w:val="clear" w:pos="3402"/>
                <w:tab w:val="clear" w:pos="4536"/>
                <w:tab w:val="clear" w:pos="5670"/>
                <w:tab w:val="clear" w:pos="6804"/>
                <w:tab w:val="clear" w:pos="9072"/>
                <w:tab w:val="clear" w:pos="10206"/>
                <w:tab w:val="clear" w:pos="11340"/>
                <w:tab w:val="clear" w:pos="12474"/>
                <w:tab w:val="clear" w:pos="13608"/>
                <w:tab w:val="clear" w:pos="14742"/>
                <w:tab w:val="clear" w:pos="15876"/>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cnfStyle w:val="000000000000" w:firstRow="0" w:lastRow="0" w:firstColumn="0" w:lastColumn="0" w:oddVBand="0" w:evenVBand="0" w:oddHBand="0" w:evenHBand="0" w:firstRowFirstColumn="0" w:firstRowLastColumn="0" w:lastRowFirstColumn="0" w:lastRowLastColumn="0"/>
              <w:rPr>
                <w:rFonts w:cs="Calibri"/>
                <w:color w:val="auto"/>
                <w:lang w:val="en-GB"/>
              </w:rPr>
            </w:pPr>
            <w:r w:rsidRPr="00CA18E0">
              <w:rPr>
                <w:rFonts w:cs="Calibri"/>
                <w:color w:val="auto"/>
                <w:lang w:val="en-GB"/>
              </w:rPr>
              <w:t>Implementation and strengthen of flood EWS in the following provinces:</w:t>
            </w:r>
          </w:p>
          <w:p w:rsidR="005554EB" w:rsidRPr="00CA18E0" w:rsidRDefault="00F00F71" w:rsidP="00EF7C87">
            <w:pPr>
              <w:widowControl w:val="0"/>
              <w:numPr>
                <w:ilvl w:val="1"/>
                <w:numId w:val="20"/>
              </w:numPr>
              <w:tabs>
                <w:tab w:val="clear" w:pos="1134"/>
                <w:tab w:val="clear" w:pos="2268"/>
                <w:tab w:val="clear" w:pos="3402"/>
                <w:tab w:val="clear" w:pos="4536"/>
                <w:tab w:val="clear" w:pos="5670"/>
                <w:tab w:val="clear" w:pos="6804"/>
                <w:tab w:val="clear" w:pos="9072"/>
                <w:tab w:val="clear" w:pos="10206"/>
                <w:tab w:val="clear" w:pos="11340"/>
                <w:tab w:val="clear" w:pos="12474"/>
                <w:tab w:val="clear" w:pos="13608"/>
                <w:tab w:val="clear" w:pos="14742"/>
                <w:tab w:val="clear" w:pos="15876"/>
                <w:tab w:val="left" w:pos="612"/>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s>
              <w:ind w:left="612"/>
              <w:cnfStyle w:val="000000000000" w:firstRow="0" w:lastRow="0" w:firstColumn="0" w:lastColumn="0" w:oddVBand="0" w:evenVBand="0" w:oddHBand="0" w:evenHBand="0" w:firstRowFirstColumn="0" w:firstRowLastColumn="0" w:lastRowFirstColumn="0" w:lastRowLastColumn="0"/>
              <w:rPr>
                <w:rFonts w:cs="Calibri"/>
                <w:color w:val="auto"/>
                <w:lang w:val="es-PA"/>
              </w:rPr>
            </w:pPr>
            <w:r w:rsidRPr="00CA18E0">
              <w:rPr>
                <w:rFonts w:cs="Calibri"/>
                <w:color w:val="auto"/>
                <w:lang w:val="es-PA"/>
              </w:rPr>
              <w:t>María Trinidad Sánchez: Río Boba, population of Las Gordas district.</w:t>
            </w:r>
          </w:p>
          <w:p w:rsidR="005554EB" w:rsidRPr="00CA18E0" w:rsidRDefault="00F00F71" w:rsidP="00EF7C87">
            <w:pPr>
              <w:widowControl w:val="0"/>
              <w:numPr>
                <w:ilvl w:val="1"/>
                <w:numId w:val="20"/>
              </w:numPr>
              <w:tabs>
                <w:tab w:val="clear" w:pos="1134"/>
                <w:tab w:val="clear" w:pos="2268"/>
                <w:tab w:val="clear" w:pos="3402"/>
                <w:tab w:val="clear" w:pos="4536"/>
                <w:tab w:val="clear" w:pos="5670"/>
                <w:tab w:val="clear" w:pos="6804"/>
                <w:tab w:val="clear" w:pos="9072"/>
                <w:tab w:val="clear" w:pos="10206"/>
                <w:tab w:val="clear" w:pos="11340"/>
                <w:tab w:val="clear" w:pos="12474"/>
                <w:tab w:val="clear" w:pos="13608"/>
                <w:tab w:val="clear" w:pos="14742"/>
                <w:tab w:val="clear" w:pos="15876"/>
                <w:tab w:val="left" w:pos="612"/>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s>
              <w:ind w:left="612"/>
              <w:cnfStyle w:val="000000000000" w:firstRow="0" w:lastRow="0" w:firstColumn="0" w:lastColumn="0" w:oddVBand="0" w:evenVBand="0" w:oddHBand="0" w:evenHBand="0" w:firstRowFirstColumn="0" w:firstRowLastColumn="0" w:lastRowFirstColumn="0" w:lastRowLastColumn="0"/>
              <w:rPr>
                <w:rFonts w:cs="Calibri"/>
                <w:color w:val="auto"/>
                <w:lang w:val="en-GB"/>
              </w:rPr>
            </w:pPr>
            <w:r w:rsidRPr="00CA18E0">
              <w:rPr>
                <w:rFonts w:cs="Calibri"/>
                <w:color w:val="auto"/>
                <w:lang w:val="en-GB"/>
              </w:rPr>
              <w:t xml:space="preserve">Espaillat: Río Moca, Yásica and Joba; population of the </w:t>
            </w:r>
            <w:r w:rsidR="00DA6B31" w:rsidRPr="00CA18E0">
              <w:rPr>
                <w:rFonts w:cs="Calibri"/>
                <w:color w:val="auto"/>
                <w:lang w:val="en-GB"/>
              </w:rPr>
              <w:t>city</w:t>
            </w:r>
            <w:r w:rsidRPr="00CA18E0">
              <w:rPr>
                <w:rFonts w:cs="Calibri"/>
                <w:color w:val="auto"/>
                <w:lang w:val="en-GB"/>
              </w:rPr>
              <w:t xml:space="preserve"> centre of Moca.</w:t>
            </w:r>
          </w:p>
          <w:p w:rsidR="005554EB" w:rsidRPr="00CA18E0" w:rsidRDefault="00F00F71" w:rsidP="00EF7C87">
            <w:pPr>
              <w:widowControl w:val="0"/>
              <w:numPr>
                <w:ilvl w:val="1"/>
                <w:numId w:val="20"/>
              </w:numPr>
              <w:tabs>
                <w:tab w:val="clear" w:pos="1134"/>
                <w:tab w:val="clear" w:pos="2268"/>
                <w:tab w:val="clear" w:pos="3402"/>
                <w:tab w:val="clear" w:pos="4536"/>
                <w:tab w:val="clear" w:pos="5670"/>
                <w:tab w:val="clear" w:pos="6804"/>
                <w:tab w:val="clear" w:pos="9072"/>
                <w:tab w:val="clear" w:pos="10206"/>
                <w:tab w:val="clear" w:pos="11340"/>
                <w:tab w:val="clear" w:pos="12474"/>
                <w:tab w:val="clear" w:pos="13608"/>
                <w:tab w:val="clear" w:pos="14742"/>
                <w:tab w:val="clear" w:pos="15876"/>
                <w:tab w:val="left" w:pos="612"/>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s>
              <w:ind w:left="612"/>
              <w:cnfStyle w:val="000000000000" w:firstRow="0" w:lastRow="0" w:firstColumn="0" w:lastColumn="0" w:oddVBand="0" w:evenVBand="0" w:oddHBand="0" w:evenHBand="0" w:firstRowFirstColumn="0" w:firstRowLastColumn="0" w:lastRowFirstColumn="0" w:lastRowLastColumn="0"/>
              <w:rPr>
                <w:rFonts w:cs="Calibri"/>
                <w:color w:val="auto"/>
                <w:lang w:val="en-GB"/>
              </w:rPr>
            </w:pPr>
            <w:r w:rsidRPr="00CA18E0">
              <w:rPr>
                <w:rFonts w:cs="Calibri"/>
                <w:color w:val="auto"/>
                <w:lang w:val="en-GB"/>
              </w:rPr>
              <w:t xml:space="preserve">Hermanas Mirabal: Río Jayabo, </w:t>
            </w:r>
            <w:r w:rsidR="00DA6B31" w:rsidRPr="00CA18E0">
              <w:rPr>
                <w:rFonts w:cs="Calibri"/>
                <w:color w:val="auto"/>
                <w:lang w:val="en-GB"/>
              </w:rPr>
              <w:t>population</w:t>
            </w:r>
            <w:r w:rsidRPr="00CA18E0">
              <w:rPr>
                <w:rFonts w:cs="Calibri"/>
                <w:color w:val="auto"/>
                <w:lang w:val="en-GB"/>
              </w:rPr>
              <w:t xml:space="preserve"> of Villatapia municipality.</w:t>
            </w:r>
          </w:p>
          <w:p w:rsidR="005554EB" w:rsidRPr="00CA18E0" w:rsidRDefault="00F00F71" w:rsidP="00EF7C87">
            <w:pPr>
              <w:widowControl w:val="0"/>
              <w:numPr>
                <w:ilvl w:val="1"/>
                <w:numId w:val="20"/>
              </w:numPr>
              <w:tabs>
                <w:tab w:val="clear" w:pos="1134"/>
                <w:tab w:val="clear" w:pos="2268"/>
                <w:tab w:val="clear" w:pos="3402"/>
                <w:tab w:val="clear" w:pos="4536"/>
                <w:tab w:val="clear" w:pos="5670"/>
                <w:tab w:val="clear" w:pos="6804"/>
                <w:tab w:val="clear" w:pos="9072"/>
                <w:tab w:val="clear" w:pos="10206"/>
                <w:tab w:val="clear" w:pos="11340"/>
                <w:tab w:val="clear" w:pos="12474"/>
                <w:tab w:val="clear" w:pos="13608"/>
                <w:tab w:val="clear" w:pos="14742"/>
                <w:tab w:val="clear" w:pos="15876"/>
                <w:tab w:val="left" w:pos="612"/>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s>
              <w:ind w:left="720"/>
              <w:cnfStyle w:val="000000000000" w:firstRow="0" w:lastRow="0" w:firstColumn="0" w:lastColumn="0" w:oddVBand="0" w:evenVBand="0" w:oddHBand="0" w:evenHBand="0" w:firstRowFirstColumn="0" w:firstRowLastColumn="0" w:lastRowFirstColumn="0" w:lastRowLastColumn="0"/>
              <w:rPr>
                <w:rFonts w:cs="Calibri"/>
                <w:color w:val="auto"/>
                <w:lang w:val="en-GB"/>
              </w:rPr>
            </w:pPr>
            <w:r w:rsidRPr="00CA18E0">
              <w:rPr>
                <w:rFonts w:cs="Calibri"/>
                <w:color w:val="auto"/>
                <w:lang w:val="es-PA"/>
              </w:rPr>
              <w:t xml:space="preserve">Puerto Plata: Río San Marcos; cañada Villa Progreso, Loma Isabel Torres and Aguas Negras. </w:t>
            </w:r>
            <w:r w:rsidRPr="00CA18E0">
              <w:rPr>
                <w:rFonts w:cs="Calibri"/>
                <w:color w:val="auto"/>
                <w:lang w:val="en-GB"/>
              </w:rPr>
              <w:t>Río Camú, in Montellano. Río Bajabonico, in the western municipalities.</w:t>
            </w:r>
          </w:p>
        </w:tc>
      </w:tr>
      <w:tr w:rsidR="00F00F71" w:rsidRPr="00CA18E0" w:rsidTr="00B3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rsidR="00F00F71" w:rsidRPr="00CA18E0" w:rsidRDefault="00F00F71" w:rsidP="00D835B7">
            <w:pPr>
              <w:rPr>
                <w:rFonts w:eastAsia="Times New Roman" w:cs="Calibri"/>
                <w:color w:val="auto"/>
                <w:lang w:val="en-GB" w:eastAsia="en-US"/>
              </w:rPr>
            </w:pPr>
            <w:r w:rsidRPr="00CA18E0">
              <w:rPr>
                <w:rFonts w:eastAsia="Times New Roman" w:cs="Calibri"/>
                <w:color w:val="auto"/>
                <w:lang w:val="en-GB" w:eastAsia="en-US"/>
              </w:rPr>
              <w:t>Grenada</w:t>
            </w:r>
          </w:p>
        </w:tc>
        <w:tc>
          <w:tcPr>
            <w:tcW w:w="7950" w:type="dxa"/>
          </w:tcPr>
          <w:p w:rsidR="005554EB" w:rsidRPr="00CA18E0" w:rsidRDefault="00F00F71">
            <w:pPr>
              <w:tabs>
                <w:tab w:val="clear" w:pos="1134"/>
                <w:tab w:val="clear" w:pos="2268"/>
                <w:tab w:val="clear" w:pos="3402"/>
                <w:tab w:val="clear" w:pos="4536"/>
                <w:tab w:val="clear" w:pos="5670"/>
                <w:tab w:val="clear" w:pos="6804"/>
                <w:tab w:val="clear" w:pos="9072"/>
                <w:tab w:val="clear" w:pos="10206"/>
                <w:tab w:val="clear" w:pos="11340"/>
                <w:tab w:val="clear" w:pos="12474"/>
                <w:tab w:val="clear" w:pos="13608"/>
                <w:tab w:val="clear" w:pos="14742"/>
                <w:tab w:val="clear" w:pos="15876"/>
                <w:tab w:val="left" w:pos="36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cnfStyle w:val="000000100000" w:firstRow="0" w:lastRow="0" w:firstColumn="0" w:lastColumn="0" w:oddVBand="0" w:evenVBand="0" w:oddHBand="1" w:evenHBand="0" w:firstRowFirstColumn="0" w:firstRowLastColumn="0" w:lastRowFirstColumn="0" w:lastRowLastColumn="0"/>
              <w:rPr>
                <w:rFonts w:cs="Calibri"/>
                <w:color w:val="auto"/>
                <w:lang w:val="en-GB"/>
              </w:rPr>
            </w:pPr>
            <w:r w:rsidRPr="00CA18E0">
              <w:rPr>
                <w:rFonts w:cs="Calibri"/>
                <w:color w:val="auto"/>
                <w:lang w:val="en-GB"/>
              </w:rPr>
              <w:t>Development and maintenance of Geo-referenced and territorially disaggregated records of frequent impacts of hazards related to seasonal events (droughts, floods or landslides) -There are zones without records of recurring impacts from seasonal phenomena. Recurring impacts are considered critical and high priority, although still without detailed studies</w:t>
            </w:r>
          </w:p>
        </w:tc>
      </w:tr>
      <w:tr w:rsidR="00F00F71" w:rsidRPr="00CA18E0" w:rsidTr="00B30024">
        <w:tc>
          <w:tcPr>
            <w:cnfStyle w:val="001000000000" w:firstRow="0" w:lastRow="0" w:firstColumn="1" w:lastColumn="0" w:oddVBand="0" w:evenVBand="0" w:oddHBand="0" w:evenHBand="0" w:firstRowFirstColumn="0" w:firstRowLastColumn="0" w:lastRowFirstColumn="0" w:lastRowLastColumn="0"/>
            <w:tcW w:w="1626" w:type="dxa"/>
          </w:tcPr>
          <w:p w:rsidR="00F00F71" w:rsidRPr="00CA18E0" w:rsidRDefault="00F00F71" w:rsidP="00D835B7">
            <w:pPr>
              <w:rPr>
                <w:rFonts w:eastAsia="Times New Roman" w:cs="Calibri"/>
                <w:color w:val="auto"/>
                <w:lang w:val="en-GB" w:eastAsia="en-US"/>
              </w:rPr>
            </w:pPr>
            <w:r w:rsidRPr="00CA18E0">
              <w:rPr>
                <w:rFonts w:eastAsia="Times New Roman" w:cs="Calibri"/>
                <w:color w:val="auto"/>
                <w:lang w:val="en-GB" w:eastAsia="en-US"/>
              </w:rPr>
              <w:t>Jamaica</w:t>
            </w:r>
          </w:p>
        </w:tc>
        <w:tc>
          <w:tcPr>
            <w:tcW w:w="7950" w:type="dxa"/>
          </w:tcPr>
          <w:p w:rsidR="00F00F71" w:rsidRPr="00CA18E0" w:rsidRDefault="00B51E9D" w:rsidP="00D835B7">
            <w:pPr>
              <w:pStyle w:val="Normal0"/>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val="en-GB"/>
              </w:rPr>
            </w:pPr>
            <w:r w:rsidRPr="00CA18E0">
              <w:rPr>
                <w:rFonts w:ascii="Calibri" w:hAnsi="Calibri" w:cs="Calibri"/>
                <w:color w:val="auto"/>
                <w:lang w:val="en-GB"/>
              </w:rPr>
              <w:t>Early Warning Systems (EWS) for disaster risk reduction enhanced at the national, parish and community levels for all hazards</w:t>
            </w:r>
          </w:p>
        </w:tc>
      </w:tr>
      <w:tr w:rsidR="00F00F71" w:rsidRPr="00CA18E0" w:rsidTr="00B3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rsidR="00F00F71" w:rsidRPr="00CA18E0" w:rsidRDefault="00F00F71" w:rsidP="00D835B7">
            <w:pPr>
              <w:rPr>
                <w:rFonts w:eastAsia="Times New Roman" w:cs="Calibri"/>
                <w:color w:val="auto"/>
                <w:lang w:val="en-GB" w:eastAsia="en-US"/>
              </w:rPr>
            </w:pPr>
            <w:r w:rsidRPr="00CA18E0">
              <w:rPr>
                <w:rFonts w:eastAsia="Times New Roman" w:cs="Calibri"/>
                <w:color w:val="auto"/>
                <w:lang w:val="en-GB" w:eastAsia="en-US"/>
              </w:rPr>
              <w:t>Saint Lucia</w:t>
            </w:r>
          </w:p>
        </w:tc>
        <w:tc>
          <w:tcPr>
            <w:tcW w:w="7950" w:type="dxa"/>
          </w:tcPr>
          <w:p w:rsidR="005554EB" w:rsidRPr="00CA18E0" w:rsidRDefault="00F00F71">
            <w:pPr>
              <w:tabs>
                <w:tab w:val="clear" w:pos="1134"/>
                <w:tab w:val="clear" w:pos="2268"/>
                <w:tab w:val="clear" w:pos="3402"/>
                <w:tab w:val="clear" w:pos="4536"/>
                <w:tab w:val="clear" w:pos="5670"/>
                <w:tab w:val="clear" w:pos="6804"/>
                <w:tab w:val="clear" w:pos="9072"/>
                <w:tab w:val="clear" w:pos="10206"/>
                <w:tab w:val="clear" w:pos="11340"/>
                <w:tab w:val="clear" w:pos="12474"/>
                <w:tab w:val="clear" w:pos="13608"/>
                <w:tab w:val="clear" w:pos="14742"/>
                <w:tab w:val="clear" w:pos="15876"/>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cnfStyle w:val="000000100000" w:firstRow="0" w:lastRow="0" w:firstColumn="0" w:lastColumn="0" w:oddVBand="0" w:evenVBand="0" w:oddHBand="1" w:evenHBand="0" w:firstRowFirstColumn="0" w:firstRowLastColumn="0" w:lastRowFirstColumn="0" w:lastRowLastColumn="0"/>
              <w:rPr>
                <w:rFonts w:cs="Calibri"/>
                <w:color w:val="auto"/>
                <w:lang w:val="en-GB"/>
              </w:rPr>
            </w:pPr>
            <w:r w:rsidRPr="00CA18E0">
              <w:rPr>
                <w:rFonts w:cs="Calibri"/>
                <w:color w:val="auto"/>
                <w:lang w:val="en-GB"/>
              </w:rPr>
              <w:t xml:space="preserve">Need for flood </w:t>
            </w:r>
            <w:r w:rsidR="00435EFD" w:rsidRPr="00CA18E0">
              <w:rPr>
                <w:rFonts w:cs="Calibri"/>
                <w:color w:val="auto"/>
                <w:lang w:val="en-GB"/>
              </w:rPr>
              <w:t>management; The</w:t>
            </w:r>
            <w:r w:rsidRPr="00CA18E0">
              <w:rPr>
                <w:rFonts w:cs="Calibri"/>
                <w:color w:val="auto"/>
                <w:lang w:val="en-GB"/>
              </w:rPr>
              <w:t xml:space="preserve"> island-wide flood hazard maps identify likely regions to be flooded for extreme rainfall and give a mean depth of flood waters within regions. They do not provide detailed information of flood water levels, velocities or locations of specific hazardous places. Further, they cannot incorporate detailed hydraulic properties of drainage facilities in the region. Notwithstanding these limitations, these maps can still be quite useful</w:t>
            </w:r>
          </w:p>
        </w:tc>
      </w:tr>
      <w:tr w:rsidR="00F00F71" w:rsidRPr="00CA18E0" w:rsidTr="00B30024">
        <w:tc>
          <w:tcPr>
            <w:cnfStyle w:val="001000000000" w:firstRow="0" w:lastRow="0" w:firstColumn="1" w:lastColumn="0" w:oddVBand="0" w:evenVBand="0" w:oddHBand="0" w:evenHBand="0" w:firstRowFirstColumn="0" w:firstRowLastColumn="0" w:lastRowFirstColumn="0" w:lastRowLastColumn="0"/>
            <w:tcW w:w="1626" w:type="dxa"/>
          </w:tcPr>
          <w:p w:rsidR="00F00F71" w:rsidRPr="00CA18E0" w:rsidRDefault="00CA18E0" w:rsidP="00D835B7">
            <w:pPr>
              <w:rPr>
                <w:rFonts w:eastAsia="Times New Roman" w:cs="Calibri"/>
                <w:color w:val="auto"/>
                <w:lang w:val="en-GB" w:eastAsia="en-US"/>
              </w:rPr>
            </w:pPr>
            <w:r>
              <w:rPr>
                <w:rFonts w:eastAsia="Times New Roman" w:cs="Calibri"/>
                <w:color w:val="auto"/>
                <w:lang w:val="en-GB" w:eastAsia="en-US"/>
              </w:rPr>
              <w:t>St. Vincent and the Grenadines</w:t>
            </w:r>
          </w:p>
        </w:tc>
        <w:tc>
          <w:tcPr>
            <w:tcW w:w="7950" w:type="dxa"/>
          </w:tcPr>
          <w:p w:rsidR="005554EB" w:rsidRPr="00CA18E0" w:rsidRDefault="00F00F71">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nfStyle w:val="000000000000" w:firstRow="0" w:lastRow="0" w:firstColumn="0" w:lastColumn="0" w:oddVBand="0" w:evenVBand="0" w:oddHBand="0" w:evenHBand="0" w:firstRowFirstColumn="0" w:firstRowLastColumn="0" w:lastRowFirstColumn="0" w:lastRowLastColumn="0"/>
              <w:rPr>
                <w:rFonts w:cs="Calibri"/>
                <w:color w:val="auto"/>
                <w:lang w:val="en-GB"/>
              </w:rPr>
            </w:pPr>
            <w:r w:rsidRPr="00CA18E0">
              <w:rPr>
                <w:rFonts w:cs="Calibri"/>
                <w:color w:val="auto"/>
                <w:lang w:val="en-GB"/>
              </w:rPr>
              <w:t>The need to demarcate major floodplains using historical rainfall and quality and state of drain networks.</w:t>
            </w:r>
          </w:p>
          <w:p w:rsidR="005554EB" w:rsidRPr="00CA18E0" w:rsidRDefault="00F00F71">
            <w:pPr>
              <w:tabs>
                <w:tab w:val="clear" w:pos="1134"/>
                <w:tab w:val="clear" w:pos="2268"/>
                <w:tab w:val="clear" w:pos="3402"/>
                <w:tab w:val="clear" w:pos="4536"/>
                <w:tab w:val="clear" w:pos="5670"/>
                <w:tab w:val="clear" w:pos="6804"/>
                <w:tab w:val="clear" w:pos="9072"/>
                <w:tab w:val="clear" w:pos="10206"/>
                <w:tab w:val="clear" w:pos="11340"/>
                <w:tab w:val="clear" w:pos="12474"/>
                <w:tab w:val="clear" w:pos="13608"/>
                <w:tab w:val="clear" w:pos="14742"/>
                <w:tab w:val="clear" w:pos="15876"/>
                <w:tab w:val="left" w:pos="36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cnfStyle w:val="000000000000" w:firstRow="0" w:lastRow="0" w:firstColumn="0" w:lastColumn="0" w:oddVBand="0" w:evenVBand="0" w:oddHBand="0" w:evenHBand="0" w:firstRowFirstColumn="0" w:firstRowLastColumn="0" w:lastRowFirstColumn="0" w:lastRowLastColumn="0"/>
              <w:rPr>
                <w:rFonts w:cs="Calibri"/>
                <w:color w:val="auto"/>
                <w:lang w:val="en-GB"/>
              </w:rPr>
            </w:pPr>
            <w:r w:rsidRPr="00CA18E0">
              <w:rPr>
                <w:rFonts w:cs="Calibri"/>
                <w:color w:val="auto"/>
                <w:lang w:val="en-GB"/>
              </w:rPr>
              <w:t>There is a need for early warning systems for floods, as these e</w:t>
            </w:r>
            <w:r w:rsidR="00435EFD" w:rsidRPr="00CA18E0">
              <w:rPr>
                <w:rFonts w:cs="Calibri"/>
                <w:color w:val="auto"/>
                <w:lang w:val="en-GB"/>
              </w:rPr>
              <w:t>v</w:t>
            </w:r>
            <w:r w:rsidRPr="00CA18E0">
              <w:rPr>
                <w:rFonts w:cs="Calibri"/>
                <w:color w:val="auto"/>
                <w:lang w:val="en-GB"/>
              </w:rPr>
              <w:t>ents occur frequently without hurricanes.</w:t>
            </w:r>
          </w:p>
        </w:tc>
      </w:tr>
      <w:tr w:rsidR="00F00F71" w:rsidRPr="00CA18E0" w:rsidTr="00B3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dxa"/>
          </w:tcPr>
          <w:p w:rsidR="00F00F71" w:rsidRPr="00CA18E0" w:rsidRDefault="00F06D57" w:rsidP="00D835B7">
            <w:pPr>
              <w:rPr>
                <w:rFonts w:eastAsia="Times New Roman" w:cs="Calibri"/>
                <w:color w:val="auto"/>
                <w:lang w:val="en-GB" w:eastAsia="en-US"/>
              </w:rPr>
            </w:pPr>
            <w:r w:rsidRPr="00CA18E0">
              <w:rPr>
                <w:rFonts w:eastAsia="Times New Roman" w:cs="Calibri"/>
                <w:color w:val="auto"/>
                <w:lang w:val="en-GB" w:eastAsia="en-US"/>
              </w:rPr>
              <w:t>Trinidad and Tobago</w:t>
            </w:r>
          </w:p>
        </w:tc>
        <w:tc>
          <w:tcPr>
            <w:tcW w:w="7950" w:type="dxa"/>
          </w:tcPr>
          <w:p w:rsidR="005554EB" w:rsidRPr="00CA18E0" w:rsidRDefault="00F06D57">
            <w:pPr>
              <w:tabs>
                <w:tab w:val="clear" w:pos="1134"/>
                <w:tab w:val="clear" w:pos="2268"/>
                <w:tab w:val="clear" w:pos="3402"/>
                <w:tab w:val="clear" w:pos="4536"/>
                <w:tab w:val="clear" w:pos="5670"/>
                <w:tab w:val="clear" w:pos="6804"/>
                <w:tab w:val="clear" w:pos="9072"/>
                <w:tab w:val="clear" w:pos="10206"/>
                <w:tab w:val="clear" w:pos="11340"/>
                <w:tab w:val="clear" w:pos="12474"/>
                <w:tab w:val="clear" w:pos="13608"/>
                <w:tab w:val="clear" w:pos="14742"/>
                <w:tab w:val="clear" w:pos="15876"/>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cnfStyle w:val="000000100000" w:firstRow="0" w:lastRow="0" w:firstColumn="0" w:lastColumn="0" w:oddVBand="0" w:evenVBand="0" w:oddHBand="1" w:evenHBand="0" w:firstRowFirstColumn="0" w:firstRowLastColumn="0" w:lastRowFirstColumn="0" w:lastRowLastColumn="0"/>
              <w:rPr>
                <w:rFonts w:cs="Calibri"/>
                <w:color w:val="auto"/>
                <w:lang w:val="en-GB"/>
              </w:rPr>
            </w:pPr>
            <w:r w:rsidRPr="00CA18E0">
              <w:rPr>
                <w:rFonts w:cs="Calibri"/>
                <w:color w:val="auto"/>
                <w:lang w:val="en-GB"/>
              </w:rPr>
              <w:t>Lack of education on the causes and mitigation measures that one can use to reduce the effects of flooding.</w:t>
            </w:r>
          </w:p>
        </w:tc>
      </w:tr>
    </w:tbl>
    <w:p w:rsidR="004D21D6" w:rsidRPr="008F1A96" w:rsidRDefault="004D21D6" w:rsidP="00147FDF">
      <w:pPr>
        <w:rPr>
          <w:rFonts w:cs="Calibri"/>
          <w:lang w:val="en-GB"/>
        </w:rPr>
      </w:pPr>
    </w:p>
    <w:p w:rsidR="00F06D57" w:rsidRPr="008F1A96" w:rsidRDefault="00F06D57" w:rsidP="00147FDF">
      <w:pPr>
        <w:rPr>
          <w:rFonts w:cs="Calibri"/>
          <w:lang w:val="en-GB"/>
        </w:rPr>
      </w:pPr>
    </w:p>
    <w:tbl>
      <w:tblPr>
        <w:tblStyle w:val="Sombreadoclaro-nfasis2"/>
        <w:tblW w:w="0" w:type="auto"/>
        <w:tblLook w:val="04A0" w:firstRow="1" w:lastRow="0" w:firstColumn="1" w:lastColumn="0" w:noHBand="0" w:noVBand="1"/>
      </w:tblPr>
      <w:tblGrid>
        <w:gridCol w:w="1818"/>
        <w:gridCol w:w="7740"/>
      </w:tblGrid>
      <w:tr w:rsidR="008B3EA4" w:rsidRPr="00CA18E0" w:rsidTr="00F42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8" w:type="dxa"/>
            <w:gridSpan w:val="2"/>
            <w:tcBorders>
              <w:bottom w:val="single" w:sz="4" w:space="0" w:color="auto"/>
            </w:tcBorders>
          </w:tcPr>
          <w:p w:rsidR="008B3EA4" w:rsidRPr="00CA18E0" w:rsidRDefault="008B3EA4" w:rsidP="004F4602">
            <w:pPr>
              <w:rPr>
                <w:rFonts w:cs="Calibri"/>
                <w:color w:val="auto"/>
                <w:lang w:val="en-GB"/>
              </w:rPr>
            </w:pPr>
            <w:bookmarkStart w:id="87" w:name="_Ref401038148"/>
            <w:r w:rsidRPr="004F4602">
              <w:rPr>
                <w:rFonts w:cs="Calibri"/>
                <w:b w:val="0"/>
                <w:lang w:val="en-GB"/>
              </w:rPr>
              <w:t xml:space="preserve">Table </w:t>
            </w:r>
            <w:bookmarkEnd w:id="87"/>
            <w:r w:rsidR="004D13C9" w:rsidRPr="004F4602">
              <w:rPr>
                <w:rFonts w:cs="Calibri"/>
                <w:b w:val="0"/>
                <w:lang w:val="en-GB"/>
              </w:rPr>
              <w:t>4</w:t>
            </w:r>
            <w:r w:rsidRPr="004F4602">
              <w:rPr>
                <w:rFonts w:cs="Calibri"/>
                <w:b w:val="0"/>
                <w:lang w:val="en-GB"/>
              </w:rPr>
              <w:t xml:space="preserve">. </w:t>
            </w:r>
            <w:r w:rsidR="00EF5DCD" w:rsidRPr="004F4602">
              <w:rPr>
                <w:rFonts w:cs="Calibri"/>
                <w:b w:val="0"/>
                <w:lang w:val="en-GB"/>
              </w:rPr>
              <w:t>2013-2014 DIPECHO Action Plan Focus</w:t>
            </w:r>
            <w:r w:rsidRPr="004F4602">
              <w:rPr>
                <w:rFonts w:cs="Calibri"/>
                <w:b w:val="0"/>
                <w:lang w:val="en-GB"/>
              </w:rPr>
              <w:t xml:space="preserve"> Areas Related to the International Agenda</w:t>
            </w:r>
            <w:r w:rsidR="00EF5DCD" w:rsidRPr="004F4602">
              <w:rPr>
                <w:rFonts w:cs="Calibri"/>
                <w:b w:val="0"/>
                <w:lang w:val="en-GB"/>
              </w:rPr>
              <w:t>s</w:t>
            </w:r>
            <w:r w:rsidRPr="004F4602">
              <w:rPr>
                <w:rFonts w:cs="Calibri"/>
                <w:b w:val="0"/>
                <w:lang w:val="en-GB"/>
              </w:rPr>
              <w:t xml:space="preserve"> by Country</w:t>
            </w:r>
          </w:p>
        </w:tc>
      </w:tr>
      <w:tr w:rsidR="00DE5D22" w:rsidRPr="00CA18E0" w:rsidTr="00F42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8" w:type="dxa"/>
            <w:gridSpan w:val="2"/>
            <w:tcBorders>
              <w:top w:val="single" w:sz="4" w:space="0" w:color="auto"/>
              <w:bottom w:val="single" w:sz="4" w:space="0" w:color="auto"/>
            </w:tcBorders>
          </w:tcPr>
          <w:p w:rsidR="00DE5D22" w:rsidRPr="00CA18E0" w:rsidRDefault="00DE5D22" w:rsidP="00D835B7">
            <w:pPr>
              <w:rPr>
                <w:rFonts w:cs="Calibri"/>
                <w:color w:val="auto"/>
                <w:lang w:val="en-GB"/>
              </w:rPr>
            </w:pPr>
            <w:r w:rsidRPr="00CA18E0">
              <w:rPr>
                <w:rFonts w:eastAsia="Times New Roman" w:cs="Calibri"/>
                <w:color w:val="auto"/>
                <w:lang w:val="en-GB" w:eastAsia="en-US"/>
              </w:rPr>
              <w:t>Caribbean Resilient Cities (Urban DRR)</w:t>
            </w:r>
          </w:p>
        </w:tc>
      </w:tr>
      <w:tr w:rsidR="00F06D57" w:rsidRPr="00CA18E0" w:rsidTr="00F429CB">
        <w:tc>
          <w:tcPr>
            <w:cnfStyle w:val="001000000000" w:firstRow="0" w:lastRow="0" w:firstColumn="1" w:lastColumn="0" w:oddVBand="0" w:evenVBand="0" w:oddHBand="0" w:evenHBand="0" w:firstRowFirstColumn="0" w:firstRowLastColumn="0" w:lastRowFirstColumn="0" w:lastRowLastColumn="0"/>
            <w:tcW w:w="1818" w:type="dxa"/>
            <w:tcBorders>
              <w:top w:val="single" w:sz="4" w:space="0" w:color="auto"/>
            </w:tcBorders>
          </w:tcPr>
          <w:p w:rsidR="00F06D57" w:rsidRPr="00CA18E0" w:rsidRDefault="00F06D57" w:rsidP="00D835B7">
            <w:pPr>
              <w:rPr>
                <w:rFonts w:cs="Calibri"/>
                <w:color w:val="auto"/>
                <w:lang w:val="en-GB"/>
              </w:rPr>
            </w:pPr>
            <w:r w:rsidRPr="00CA18E0">
              <w:rPr>
                <w:rFonts w:cs="Calibri"/>
                <w:color w:val="auto"/>
                <w:lang w:val="en-GB"/>
              </w:rPr>
              <w:t>Dominica</w:t>
            </w:r>
          </w:p>
        </w:tc>
        <w:tc>
          <w:tcPr>
            <w:tcW w:w="7740" w:type="dxa"/>
            <w:tcBorders>
              <w:top w:val="single" w:sz="4" w:space="0" w:color="auto"/>
            </w:tcBorders>
          </w:tcPr>
          <w:p w:rsidR="005554EB" w:rsidRPr="00CA18E0" w:rsidRDefault="00F06D57">
            <w:pPr>
              <w:tabs>
                <w:tab w:val="clear" w:pos="1134"/>
                <w:tab w:val="clear" w:pos="2268"/>
                <w:tab w:val="clear" w:pos="3402"/>
                <w:tab w:val="clear" w:pos="4536"/>
                <w:tab w:val="clear" w:pos="5670"/>
                <w:tab w:val="clear" w:pos="6804"/>
                <w:tab w:val="clear" w:pos="9072"/>
                <w:tab w:val="clear" w:pos="10206"/>
                <w:tab w:val="clear" w:pos="11340"/>
                <w:tab w:val="clear" w:pos="12474"/>
                <w:tab w:val="clear" w:pos="13608"/>
                <w:tab w:val="clear" w:pos="14742"/>
                <w:tab w:val="clear" w:pos="15876"/>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cnfStyle w:val="000000000000" w:firstRow="0" w:lastRow="0" w:firstColumn="0" w:lastColumn="0" w:oddVBand="0" w:evenVBand="0" w:oddHBand="0" w:evenHBand="0" w:firstRowFirstColumn="0" w:firstRowLastColumn="0" w:lastRowFirstColumn="0" w:lastRowLastColumn="0"/>
              <w:rPr>
                <w:rFonts w:cs="Calibri"/>
                <w:color w:val="auto"/>
                <w:lang w:val="en-GB"/>
              </w:rPr>
            </w:pPr>
            <w:r w:rsidRPr="00CA18E0">
              <w:rPr>
                <w:rFonts w:cs="Calibri"/>
                <w:color w:val="auto"/>
                <w:lang w:val="en-GB"/>
              </w:rPr>
              <w:t>Development and testing of Disaster Management Plans for schools and other critical infrastructure in populous communities</w:t>
            </w:r>
          </w:p>
        </w:tc>
      </w:tr>
      <w:tr w:rsidR="00F06D57" w:rsidRPr="00CA18E0" w:rsidTr="00F42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bottom w:val="single" w:sz="4" w:space="0" w:color="auto"/>
            </w:tcBorders>
          </w:tcPr>
          <w:p w:rsidR="00F06D57" w:rsidRPr="00CA18E0" w:rsidRDefault="00F06D57" w:rsidP="00D835B7">
            <w:pPr>
              <w:rPr>
                <w:rFonts w:cs="Calibri"/>
                <w:color w:val="auto"/>
                <w:lang w:val="en-GB"/>
              </w:rPr>
            </w:pPr>
            <w:r w:rsidRPr="00CA18E0">
              <w:rPr>
                <w:rFonts w:cs="Calibri"/>
                <w:color w:val="auto"/>
                <w:lang w:val="en-GB"/>
              </w:rPr>
              <w:t>Dominican Republic</w:t>
            </w:r>
          </w:p>
        </w:tc>
        <w:tc>
          <w:tcPr>
            <w:tcW w:w="7740" w:type="dxa"/>
            <w:tcBorders>
              <w:bottom w:val="single" w:sz="4" w:space="0" w:color="auto"/>
            </w:tcBorders>
          </w:tcPr>
          <w:p w:rsidR="00F06D57" w:rsidRPr="00CA18E0" w:rsidRDefault="00F06D57" w:rsidP="00F97DFE">
            <w:pPr>
              <w:widowControl w:val="0"/>
              <w:tabs>
                <w:tab w:val="clear" w:pos="1134"/>
                <w:tab w:val="clear" w:pos="2268"/>
                <w:tab w:val="clear" w:pos="3402"/>
                <w:tab w:val="clear" w:pos="4536"/>
                <w:tab w:val="clear" w:pos="5670"/>
                <w:tab w:val="clear" w:pos="6804"/>
                <w:tab w:val="clear" w:pos="9072"/>
                <w:tab w:val="clear" w:pos="10206"/>
                <w:tab w:val="clear" w:pos="11340"/>
                <w:tab w:val="clear" w:pos="12474"/>
                <w:tab w:val="clear" w:pos="13608"/>
                <w:tab w:val="clear" w:pos="14742"/>
                <w:tab w:val="clear" w:pos="15876"/>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cnfStyle w:val="000000100000" w:firstRow="0" w:lastRow="0" w:firstColumn="0" w:lastColumn="0" w:oddVBand="0" w:evenVBand="0" w:oddHBand="1" w:evenHBand="0" w:firstRowFirstColumn="0" w:firstRowLastColumn="0" w:lastRowFirstColumn="0" w:lastRowLastColumn="0"/>
              <w:rPr>
                <w:rFonts w:cs="Calibri"/>
                <w:color w:val="auto"/>
                <w:lang w:val="en-GB"/>
              </w:rPr>
            </w:pPr>
            <w:r w:rsidRPr="00CA18E0">
              <w:rPr>
                <w:rFonts w:cs="Calibri"/>
                <w:color w:val="auto"/>
                <w:lang w:val="en-GB"/>
              </w:rPr>
              <w:t>Elaborate municipal land use plans, considering uses such as hotels and urban areas of high exposure.</w:t>
            </w:r>
          </w:p>
        </w:tc>
      </w:tr>
      <w:tr w:rsidR="00F06D57" w:rsidRPr="00CA18E0" w:rsidTr="00F429CB">
        <w:tc>
          <w:tcPr>
            <w:cnfStyle w:val="001000000000" w:firstRow="0" w:lastRow="0" w:firstColumn="1" w:lastColumn="0" w:oddVBand="0" w:evenVBand="0" w:oddHBand="0" w:evenHBand="0" w:firstRowFirstColumn="0" w:firstRowLastColumn="0" w:lastRowFirstColumn="0" w:lastRowLastColumn="0"/>
            <w:tcW w:w="9558" w:type="dxa"/>
            <w:gridSpan w:val="2"/>
            <w:tcBorders>
              <w:top w:val="single" w:sz="4" w:space="0" w:color="auto"/>
              <w:bottom w:val="single" w:sz="4" w:space="0" w:color="auto"/>
            </w:tcBorders>
          </w:tcPr>
          <w:p w:rsidR="00F06D57" w:rsidRPr="00CA18E0" w:rsidRDefault="00F06D57" w:rsidP="00D835B7">
            <w:pPr>
              <w:rPr>
                <w:rFonts w:cs="Calibri"/>
                <w:color w:val="auto"/>
                <w:lang w:val="en-GB"/>
              </w:rPr>
            </w:pPr>
            <w:r w:rsidRPr="00CA18E0">
              <w:rPr>
                <w:rFonts w:eastAsia="Times New Roman" w:cs="Calibri"/>
                <w:color w:val="auto"/>
                <w:lang w:val="en-GB" w:eastAsia="en-US"/>
              </w:rPr>
              <w:t>Climate Change Strategies</w:t>
            </w:r>
          </w:p>
        </w:tc>
      </w:tr>
      <w:tr w:rsidR="00F06D57" w:rsidRPr="00CA18E0" w:rsidTr="00F42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single" w:sz="4" w:space="0" w:color="auto"/>
            </w:tcBorders>
          </w:tcPr>
          <w:p w:rsidR="00F06D57" w:rsidRPr="00CA18E0" w:rsidRDefault="00F06D57" w:rsidP="00D835B7">
            <w:pPr>
              <w:rPr>
                <w:rFonts w:cs="Calibri"/>
                <w:color w:val="auto"/>
                <w:lang w:val="en-GB"/>
              </w:rPr>
            </w:pPr>
            <w:r w:rsidRPr="00CA18E0">
              <w:rPr>
                <w:rFonts w:cs="Calibri"/>
                <w:color w:val="auto"/>
                <w:lang w:val="en-GB"/>
              </w:rPr>
              <w:t>Barbados</w:t>
            </w:r>
          </w:p>
        </w:tc>
        <w:tc>
          <w:tcPr>
            <w:tcW w:w="7740" w:type="dxa"/>
            <w:tcBorders>
              <w:top w:val="single" w:sz="4" w:space="0" w:color="auto"/>
            </w:tcBorders>
          </w:tcPr>
          <w:p w:rsidR="005554EB" w:rsidRPr="00CA18E0" w:rsidRDefault="00F06D57">
            <w:pPr>
              <w:tabs>
                <w:tab w:val="clear" w:pos="1134"/>
                <w:tab w:val="clear" w:pos="2268"/>
                <w:tab w:val="clear" w:pos="3402"/>
                <w:tab w:val="clear" w:pos="4536"/>
                <w:tab w:val="clear" w:pos="5670"/>
                <w:tab w:val="clear" w:pos="6804"/>
                <w:tab w:val="clear" w:pos="9072"/>
                <w:tab w:val="clear" w:pos="10206"/>
                <w:tab w:val="clear" w:pos="11340"/>
                <w:tab w:val="clear" w:pos="12474"/>
                <w:tab w:val="clear" w:pos="13608"/>
                <w:tab w:val="clear" w:pos="14742"/>
                <w:tab w:val="clear" w:pos="15876"/>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cnfStyle w:val="000000100000" w:firstRow="0" w:lastRow="0" w:firstColumn="0" w:lastColumn="0" w:oddVBand="0" w:evenVBand="0" w:oddHBand="1" w:evenHBand="0" w:firstRowFirstColumn="0" w:firstRowLastColumn="0" w:lastRowFirstColumn="0" w:lastRowLastColumn="0"/>
              <w:rPr>
                <w:rFonts w:cs="Calibri"/>
                <w:color w:val="auto"/>
                <w:lang w:val="en-GB"/>
              </w:rPr>
            </w:pPr>
            <w:r w:rsidRPr="00CA18E0">
              <w:rPr>
                <w:rFonts w:cs="Calibri"/>
                <w:color w:val="auto"/>
                <w:lang w:val="en-GB"/>
              </w:rPr>
              <w:t xml:space="preserve">At the sectoral levels, key sectors such as agriculture and fisheries remain weak in terms of understanding the effects of climate change on the sector and pre-planning to ensure food security and employment nationally. </w:t>
            </w:r>
          </w:p>
          <w:p w:rsidR="005554EB" w:rsidRPr="00CA18E0" w:rsidRDefault="00F06D57">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nfStyle w:val="000000100000" w:firstRow="0" w:lastRow="0" w:firstColumn="0" w:lastColumn="0" w:oddVBand="0" w:evenVBand="0" w:oddHBand="1" w:evenHBand="0" w:firstRowFirstColumn="0" w:firstRowLastColumn="0" w:lastRowFirstColumn="0" w:lastRowLastColumn="0"/>
              <w:rPr>
                <w:rFonts w:cs="Calibri"/>
                <w:color w:val="auto"/>
                <w:lang w:val="en-GB"/>
              </w:rPr>
            </w:pPr>
            <w:r w:rsidRPr="00CA18E0">
              <w:rPr>
                <w:rFonts w:cs="Calibri"/>
                <w:color w:val="auto"/>
                <w:lang w:val="en-GB"/>
              </w:rPr>
              <w:t>Prioritisation of investments in climate change adaptation measures which will also serve to secure investments in economic sectors through reduction of disaster risk e.g. ecosystem conservation.</w:t>
            </w:r>
          </w:p>
          <w:p w:rsidR="005554EB" w:rsidRPr="00CA18E0" w:rsidRDefault="00F06D57">
            <w:pPr>
              <w:tabs>
                <w:tab w:val="clear" w:pos="1134"/>
                <w:tab w:val="clear" w:pos="2268"/>
                <w:tab w:val="clear" w:pos="3402"/>
                <w:tab w:val="clear" w:pos="4536"/>
                <w:tab w:val="clear" w:pos="5670"/>
                <w:tab w:val="clear" w:pos="6804"/>
                <w:tab w:val="clear" w:pos="9072"/>
                <w:tab w:val="clear" w:pos="10206"/>
                <w:tab w:val="clear" w:pos="11340"/>
                <w:tab w:val="clear" w:pos="12474"/>
                <w:tab w:val="clear" w:pos="13608"/>
                <w:tab w:val="clear" w:pos="14742"/>
                <w:tab w:val="clear" w:pos="15876"/>
                <w:tab w:val="left" w:pos="604"/>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cnfStyle w:val="000000100000" w:firstRow="0" w:lastRow="0" w:firstColumn="0" w:lastColumn="0" w:oddVBand="0" w:evenVBand="0" w:oddHBand="1" w:evenHBand="0" w:firstRowFirstColumn="0" w:firstRowLastColumn="0" w:lastRowFirstColumn="0" w:lastRowLastColumn="0"/>
              <w:rPr>
                <w:rFonts w:cs="Calibri"/>
                <w:color w:val="auto"/>
                <w:lang w:val="en-GB"/>
              </w:rPr>
            </w:pPr>
            <w:r w:rsidRPr="00CA18E0">
              <w:rPr>
                <w:rFonts w:cs="Calibri"/>
                <w:color w:val="auto"/>
                <w:lang w:val="en-GB"/>
              </w:rPr>
              <w:t>Historical information and hazard studies show the existence of multi-hazard zones or areas, but integrated scenarios and studies are not conducted for multi-hazard, trans-border hazards and/or impacts of climate change. There are no action plans.</w:t>
            </w:r>
          </w:p>
        </w:tc>
      </w:tr>
      <w:tr w:rsidR="00F06D57" w:rsidRPr="00CA18E0" w:rsidTr="00F429CB">
        <w:tc>
          <w:tcPr>
            <w:cnfStyle w:val="001000000000" w:firstRow="0" w:lastRow="0" w:firstColumn="1" w:lastColumn="0" w:oddVBand="0" w:evenVBand="0" w:oddHBand="0" w:evenHBand="0" w:firstRowFirstColumn="0" w:firstRowLastColumn="0" w:lastRowFirstColumn="0" w:lastRowLastColumn="0"/>
            <w:tcW w:w="1818" w:type="dxa"/>
          </w:tcPr>
          <w:p w:rsidR="00F06D57" w:rsidRPr="00CA18E0" w:rsidRDefault="00F06D57" w:rsidP="00D835B7">
            <w:pPr>
              <w:rPr>
                <w:rFonts w:cs="Calibri"/>
                <w:color w:val="auto"/>
                <w:lang w:val="en-GB"/>
              </w:rPr>
            </w:pPr>
            <w:r w:rsidRPr="00CA18E0">
              <w:rPr>
                <w:rFonts w:cs="Calibri"/>
                <w:color w:val="auto"/>
                <w:lang w:val="en-GB"/>
              </w:rPr>
              <w:t>Dominica</w:t>
            </w:r>
          </w:p>
        </w:tc>
        <w:tc>
          <w:tcPr>
            <w:tcW w:w="7740" w:type="dxa"/>
          </w:tcPr>
          <w:p w:rsidR="005554EB" w:rsidRPr="00CA18E0" w:rsidRDefault="00F06D57">
            <w:pPr>
              <w:tabs>
                <w:tab w:val="clear" w:pos="1134"/>
                <w:tab w:val="clear" w:pos="2268"/>
                <w:tab w:val="clear" w:pos="3402"/>
                <w:tab w:val="clear" w:pos="4536"/>
                <w:tab w:val="clear" w:pos="5670"/>
                <w:tab w:val="clear" w:pos="6804"/>
                <w:tab w:val="clear" w:pos="9072"/>
                <w:tab w:val="clear" w:pos="10206"/>
                <w:tab w:val="clear" w:pos="11340"/>
                <w:tab w:val="clear" w:pos="12474"/>
                <w:tab w:val="clear" w:pos="13608"/>
                <w:tab w:val="clear" w:pos="14742"/>
                <w:tab w:val="clear" w:pos="15876"/>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cnfStyle w:val="000000000000" w:firstRow="0" w:lastRow="0" w:firstColumn="0" w:lastColumn="0" w:oddVBand="0" w:evenVBand="0" w:oddHBand="0" w:evenHBand="0" w:firstRowFirstColumn="0" w:firstRowLastColumn="0" w:lastRowFirstColumn="0" w:lastRowLastColumn="0"/>
              <w:rPr>
                <w:rFonts w:cs="Calibri"/>
                <w:color w:val="auto"/>
                <w:lang w:val="en-GB"/>
              </w:rPr>
            </w:pPr>
            <w:r w:rsidRPr="00CA18E0">
              <w:rPr>
                <w:rFonts w:cs="Calibri"/>
                <w:color w:val="auto"/>
                <w:lang w:val="en-GB"/>
              </w:rPr>
              <w:t>Integrating climate change and forecasting into DRR strategies</w:t>
            </w:r>
          </w:p>
          <w:p w:rsidR="005554EB" w:rsidRPr="00CA18E0" w:rsidRDefault="00F06D57">
            <w:pPr>
              <w:tabs>
                <w:tab w:val="clear" w:pos="1134"/>
                <w:tab w:val="clear" w:pos="2268"/>
                <w:tab w:val="clear" w:pos="3402"/>
                <w:tab w:val="clear" w:pos="4536"/>
                <w:tab w:val="clear" w:pos="5670"/>
                <w:tab w:val="clear" w:pos="6804"/>
                <w:tab w:val="clear" w:pos="9072"/>
                <w:tab w:val="clear" w:pos="10206"/>
                <w:tab w:val="clear" w:pos="11340"/>
                <w:tab w:val="clear" w:pos="12474"/>
                <w:tab w:val="clear" w:pos="13608"/>
                <w:tab w:val="clear" w:pos="14742"/>
                <w:tab w:val="clear" w:pos="15876"/>
                <w:tab w:val="left" w:pos="36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cnfStyle w:val="000000000000" w:firstRow="0" w:lastRow="0" w:firstColumn="0" w:lastColumn="0" w:oddVBand="0" w:evenVBand="0" w:oddHBand="0" w:evenHBand="0" w:firstRowFirstColumn="0" w:firstRowLastColumn="0" w:lastRowFirstColumn="0" w:lastRowLastColumn="0"/>
              <w:rPr>
                <w:rFonts w:cs="Calibri"/>
                <w:color w:val="auto"/>
                <w:lang w:val="en-GB"/>
              </w:rPr>
            </w:pPr>
            <w:r w:rsidRPr="00CA18E0">
              <w:rPr>
                <w:rFonts w:cs="Calibri"/>
                <w:color w:val="auto"/>
                <w:lang w:val="en-GB"/>
              </w:rPr>
              <w:t>The absence of climate change impacts in risk management strategies. It was specifically noted that very few records on risk scenarios and impacts of climate change exist.</w:t>
            </w:r>
          </w:p>
        </w:tc>
      </w:tr>
      <w:tr w:rsidR="00F06D57" w:rsidRPr="00CA18E0" w:rsidTr="00F42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06D57" w:rsidRPr="00CA18E0" w:rsidRDefault="00F06D57" w:rsidP="00D835B7">
            <w:pPr>
              <w:rPr>
                <w:rFonts w:cs="Calibri"/>
                <w:color w:val="auto"/>
                <w:lang w:val="en-GB"/>
              </w:rPr>
            </w:pPr>
            <w:r w:rsidRPr="00CA18E0">
              <w:rPr>
                <w:rFonts w:cs="Calibri"/>
                <w:color w:val="auto"/>
                <w:lang w:val="en-GB"/>
              </w:rPr>
              <w:t>Dominican Republic</w:t>
            </w:r>
          </w:p>
        </w:tc>
        <w:tc>
          <w:tcPr>
            <w:tcW w:w="7740" w:type="dxa"/>
          </w:tcPr>
          <w:p w:rsidR="00F06D57" w:rsidRPr="00CA18E0" w:rsidRDefault="00F06D57" w:rsidP="00F97DFE">
            <w:pPr>
              <w:widowControl w:val="0"/>
              <w:tabs>
                <w:tab w:val="clear" w:pos="1134"/>
                <w:tab w:val="clear" w:pos="2268"/>
                <w:tab w:val="clear" w:pos="3402"/>
                <w:tab w:val="clear" w:pos="4536"/>
                <w:tab w:val="clear" w:pos="5670"/>
                <w:tab w:val="clear" w:pos="6804"/>
                <w:tab w:val="clear" w:pos="9072"/>
                <w:tab w:val="clear" w:pos="10206"/>
                <w:tab w:val="clear" w:pos="11340"/>
                <w:tab w:val="clear" w:pos="12474"/>
                <w:tab w:val="clear" w:pos="13608"/>
                <w:tab w:val="clear" w:pos="14742"/>
                <w:tab w:val="clear" w:pos="15876"/>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cnfStyle w:val="000000100000" w:firstRow="0" w:lastRow="0" w:firstColumn="0" w:lastColumn="0" w:oddVBand="0" w:evenVBand="0" w:oddHBand="1" w:evenHBand="0" w:firstRowFirstColumn="0" w:firstRowLastColumn="0" w:lastRowFirstColumn="0" w:lastRowLastColumn="0"/>
              <w:rPr>
                <w:rFonts w:cs="Calibri"/>
                <w:color w:val="auto"/>
                <w:lang w:val="en-GB"/>
              </w:rPr>
            </w:pPr>
            <w:r w:rsidRPr="00CA18E0">
              <w:rPr>
                <w:rFonts w:cs="Calibri"/>
                <w:color w:val="auto"/>
                <w:lang w:val="en-GB"/>
              </w:rPr>
              <w:t>Conduct hazard studies for tsunamis and shoreline dynamics (sea level rise and loss of coastal area due to Climate Change).</w:t>
            </w:r>
          </w:p>
        </w:tc>
      </w:tr>
      <w:tr w:rsidR="00F06D57" w:rsidRPr="00CA18E0" w:rsidTr="00F429CB">
        <w:tc>
          <w:tcPr>
            <w:cnfStyle w:val="001000000000" w:firstRow="0" w:lastRow="0" w:firstColumn="1" w:lastColumn="0" w:oddVBand="0" w:evenVBand="0" w:oddHBand="0" w:evenHBand="0" w:firstRowFirstColumn="0" w:firstRowLastColumn="0" w:lastRowFirstColumn="0" w:lastRowLastColumn="0"/>
            <w:tcW w:w="1818" w:type="dxa"/>
          </w:tcPr>
          <w:p w:rsidR="00F06D57" w:rsidRPr="00CA18E0" w:rsidRDefault="00F06D57" w:rsidP="00D835B7">
            <w:pPr>
              <w:rPr>
                <w:rFonts w:cs="Calibri"/>
                <w:color w:val="auto"/>
                <w:lang w:val="en-GB"/>
              </w:rPr>
            </w:pPr>
            <w:r w:rsidRPr="00CA18E0">
              <w:rPr>
                <w:rFonts w:cs="Calibri"/>
                <w:color w:val="auto"/>
                <w:lang w:val="en-GB"/>
              </w:rPr>
              <w:t>Jamaica</w:t>
            </w:r>
          </w:p>
        </w:tc>
        <w:tc>
          <w:tcPr>
            <w:tcW w:w="7740" w:type="dxa"/>
          </w:tcPr>
          <w:p w:rsidR="00F06D57" w:rsidRPr="00CA18E0" w:rsidRDefault="00F06D57" w:rsidP="00F97DFE">
            <w:pPr>
              <w:pStyle w:val="Normal0"/>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val="en-GB"/>
              </w:rPr>
            </w:pPr>
            <w:r w:rsidRPr="00CA18E0">
              <w:rPr>
                <w:rFonts w:ascii="Calibri" w:hAnsi="Calibri" w:cs="Calibri"/>
                <w:color w:val="auto"/>
                <w:lang w:val="en-GB"/>
              </w:rPr>
              <w:t>Enhanced community capacity to cope with the adverse effects of climate change and disasters (Outcome 1 of Logical Model and PMF)</w:t>
            </w:r>
          </w:p>
        </w:tc>
      </w:tr>
      <w:tr w:rsidR="00F06D57" w:rsidRPr="00CA18E0" w:rsidTr="00F42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06D57" w:rsidRPr="00CA18E0" w:rsidRDefault="00F06D57" w:rsidP="00D835B7">
            <w:pPr>
              <w:rPr>
                <w:rFonts w:cs="Calibri"/>
                <w:color w:val="auto"/>
                <w:lang w:val="en-GB"/>
              </w:rPr>
            </w:pPr>
            <w:r w:rsidRPr="00CA18E0">
              <w:rPr>
                <w:rFonts w:cs="Calibri"/>
                <w:color w:val="auto"/>
                <w:lang w:val="en-GB"/>
              </w:rPr>
              <w:t>Saint Lucia</w:t>
            </w:r>
          </w:p>
        </w:tc>
        <w:tc>
          <w:tcPr>
            <w:tcW w:w="7740" w:type="dxa"/>
          </w:tcPr>
          <w:p w:rsidR="00F06D57" w:rsidRPr="00CA18E0" w:rsidRDefault="00F06D57" w:rsidP="00F97DFE">
            <w:pPr>
              <w:pStyle w:val="Normal0"/>
              <w:cnfStyle w:val="000000100000" w:firstRow="0" w:lastRow="0" w:firstColumn="0" w:lastColumn="0" w:oddVBand="0" w:evenVBand="0" w:oddHBand="1" w:evenHBand="0" w:firstRowFirstColumn="0" w:firstRowLastColumn="0" w:lastRowFirstColumn="0" w:lastRowLastColumn="0"/>
              <w:rPr>
                <w:rFonts w:ascii="Calibri" w:hAnsi="Calibri" w:cs="Calibri"/>
                <w:color w:val="auto"/>
                <w:lang w:val="en-GB"/>
              </w:rPr>
            </w:pPr>
            <w:r w:rsidRPr="00CA18E0">
              <w:rPr>
                <w:rFonts w:ascii="Calibri" w:hAnsi="Calibri" w:cs="Calibri"/>
                <w:color w:val="auto"/>
                <w:lang w:val="en-GB"/>
              </w:rPr>
              <w:t xml:space="preserve">Need for climate change adaptation </w:t>
            </w:r>
          </w:p>
        </w:tc>
      </w:tr>
      <w:tr w:rsidR="00E3345C" w:rsidRPr="00CA18E0" w:rsidTr="00F429CB">
        <w:tc>
          <w:tcPr>
            <w:cnfStyle w:val="001000000000" w:firstRow="0" w:lastRow="0" w:firstColumn="1" w:lastColumn="0" w:oddVBand="0" w:evenVBand="0" w:oddHBand="0" w:evenHBand="0" w:firstRowFirstColumn="0" w:firstRowLastColumn="0" w:lastRowFirstColumn="0" w:lastRowLastColumn="0"/>
            <w:tcW w:w="1818" w:type="dxa"/>
          </w:tcPr>
          <w:p w:rsidR="00E3345C" w:rsidRPr="00CA18E0" w:rsidRDefault="00E3345C" w:rsidP="00D835B7">
            <w:pPr>
              <w:rPr>
                <w:rFonts w:cs="Calibri"/>
                <w:color w:val="auto"/>
                <w:lang w:val="en-GB"/>
              </w:rPr>
            </w:pPr>
            <w:r>
              <w:rPr>
                <w:rFonts w:cs="Calibri"/>
                <w:color w:val="auto"/>
                <w:lang w:val="en-GB"/>
              </w:rPr>
              <w:t>Saint Vincent and the Grenadines</w:t>
            </w:r>
          </w:p>
        </w:tc>
        <w:tc>
          <w:tcPr>
            <w:tcW w:w="7740" w:type="dxa"/>
          </w:tcPr>
          <w:p w:rsidR="00E3345C" w:rsidRPr="00E3345C" w:rsidRDefault="00E3345C" w:rsidP="00F97DFE">
            <w:pPr>
              <w:pStyle w:val="Normal0"/>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val="en-GB"/>
              </w:rPr>
            </w:pPr>
            <w:r w:rsidRPr="00E3345C">
              <w:rPr>
                <w:rFonts w:ascii="Calibri" w:hAnsi="Calibri" w:cs="Calibri"/>
                <w:color w:val="auto"/>
                <w:lang w:val="en-GB"/>
              </w:rPr>
              <w:t>Need for climate change adaptation in coastal communities</w:t>
            </w:r>
          </w:p>
        </w:tc>
      </w:tr>
      <w:tr w:rsidR="00F06D57" w:rsidRPr="00CA18E0" w:rsidTr="00F42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bottom w:val="single" w:sz="4" w:space="0" w:color="auto"/>
            </w:tcBorders>
          </w:tcPr>
          <w:p w:rsidR="00F06D57" w:rsidRPr="00CA18E0" w:rsidRDefault="00DE5D22" w:rsidP="00D835B7">
            <w:pPr>
              <w:rPr>
                <w:rFonts w:cs="Calibri"/>
                <w:color w:val="auto"/>
                <w:lang w:val="en-GB"/>
              </w:rPr>
            </w:pPr>
            <w:r w:rsidRPr="00CA18E0">
              <w:rPr>
                <w:rFonts w:cs="Calibri"/>
                <w:color w:val="auto"/>
                <w:lang w:val="en-GB"/>
              </w:rPr>
              <w:t>Trinidad and Tobago</w:t>
            </w:r>
          </w:p>
        </w:tc>
        <w:tc>
          <w:tcPr>
            <w:tcW w:w="7740" w:type="dxa"/>
            <w:tcBorders>
              <w:bottom w:val="single" w:sz="4" w:space="0" w:color="auto"/>
            </w:tcBorders>
          </w:tcPr>
          <w:p w:rsidR="00F06D57" w:rsidRPr="00CA18E0" w:rsidRDefault="00DE5D22" w:rsidP="00F97DFE">
            <w:pPr>
              <w:pStyle w:val="Normal0"/>
              <w:cnfStyle w:val="000000100000" w:firstRow="0" w:lastRow="0" w:firstColumn="0" w:lastColumn="0" w:oddVBand="0" w:evenVBand="0" w:oddHBand="1" w:evenHBand="0" w:firstRowFirstColumn="0" w:firstRowLastColumn="0" w:lastRowFirstColumn="0" w:lastRowLastColumn="0"/>
              <w:rPr>
                <w:rFonts w:ascii="Calibri" w:hAnsi="Calibri" w:cs="Calibri"/>
                <w:color w:val="auto"/>
                <w:lang w:val="en-GB"/>
              </w:rPr>
            </w:pPr>
            <w:r w:rsidRPr="00CA18E0">
              <w:rPr>
                <w:rFonts w:ascii="Calibri" w:hAnsi="Calibri" w:cs="Calibri"/>
                <w:color w:val="auto"/>
                <w:lang w:val="en-GB"/>
              </w:rPr>
              <w:t>There are scenarios about the impacts of climate change, but they are not coordinated or integrated into the risk management strategies.</w:t>
            </w:r>
          </w:p>
        </w:tc>
      </w:tr>
      <w:tr w:rsidR="00F06D57" w:rsidRPr="00CA18E0" w:rsidTr="00F429CB">
        <w:tc>
          <w:tcPr>
            <w:cnfStyle w:val="001000000000" w:firstRow="0" w:lastRow="0" w:firstColumn="1" w:lastColumn="0" w:oddVBand="0" w:evenVBand="0" w:oddHBand="0" w:evenHBand="0" w:firstRowFirstColumn="0" w:firstRowLastColumn="0" w:lastRowFirstColumn="0" w:lastRowLastColumn="0"/>
            <w:tcW w:w="1818" w:type="dxa"/>
            <w:tcBorders>
              <w:top w:val="single" w:sz="4" w:space="0" w:color="auto"/>
              <w:bottom w:val="single" w:sz="4" w:space="0" w:color="auto"/>
            </w:tcBorders>
          </w:tcPr>
          <w:p w:rsidR="00DE5D22" w:rsidRPr="00CA18E0" w:rsidRDefault="00DE5D22" w:rsidP="00D835B7">
            <w:pPr>
              <w:rPr>
                <w:rFonts w:cs="Calibri"/>
                <w:color w:val="auto"/>
                <w:lang w:val="en-GB"/>
              </w:rPr>
            </w:pPr>
            <w:r w:rsidRPr="00CA18E0">
              <w:rPr>
                <w:rFonts w:cs="Calibri"/>
                <w:color w:val="auto"/>
                <w:lang w:val="en-GB"/>
              </w:rPr>
              <w:t>HFA (Particularly Monitoring)</w:t>
            </w:r>
          </w:p>
        </w:tc>
        <w:tc>
          <w:tcPr>
            <w:tcW w:w="7740" w:type="dxa"/>
            <w:tcBorders>
              <w:top w:val="single" w:sz="4" w:space="0" w:color="auto"/>
              <w:bottom w:val="single" w:sz="4" w:space="0" w:color="auto"/>
            </w:tcBorders>
          </w:tcPr>
          <w:p w:rsidR="00F06D57" w:rsidRPr="00CA18E0" w:rsidRDefault="00DE5D22" w:rsidP="00F97DFE">
            <w:pPr>
              <w:pStyle w:val="Normal0"/>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val="en-GB"/>
              </w:rPr>
            </w:pPr>
            <w:r w:rsidRPr="00CA18E0">
              <w:rPr>
                <w:rFonts w:ascii="Calibri" w:hAnsi="Calibri" w:cs="Calibri"/>
                <w:color w:val="auto"/>
                <w:lang w:val="en-GB"/>
              </w:rPr>
              <w:t xml:space="preserve">While not specified within the Country Documents, all countries highlighted the need for support undertaking the sensitisation of national stakeholders to the HFA and support for monitoring and reporting on progress given limited human and financial resources. </w:t>
            </w:r>
          </w:p>
        </w:tc>
      </w:tr>
      <w:tr w:rsidR="00DE5D22" w:rsidRPr="00CA18E0" w:rsidTr="00F42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8" w:type="dxa"/>
            <w:gridSpan w:val="2"/>
            <w:tcBorders>
              <w:top w:val="single" w:sz="4" w:space="0" w:color="auto"/>
              <w:bottom w:val="single" w:sz="4" w:space="0" w:color="auto"/>
            </w:tcBorders>
          </w:tcPr>
          <w:p w:rsidR="00DE5D22" w:rsidRPr="00CA18E0" w:rsidRDefault="00DE5D22" w:rsidP="00D835B7">
            <w:pPr>
              <w:pStyle w:val="Normal0"/>
              <w:rPr>
                <w:rFonts w:ascii="Calibri" w:hAnsi="Calibri" w:cs="Calibri"/>
                <w:color w:val="auto"/>
                <w:lang w:val="en-GB"/>
              </w:rPr>
            </w:pPr>
            <w:r w:rsidRPr="00CA18E0">
              <w:rPr>
                <w:rFonts w:ascii="Calibri" w:eastAsia="Times New Roman" w:hAnsi="Calibri" w:cs="Calibri"/>
                <w:color w:val="auto"/>
                <w:lang w:val="en-GB" w:eastAsia="en-US"/>
              </w:rPr>
              <w:t>Safe Hospitals</w:t>
            </w:r>
          </w:p>
        </w:tc>
      </w:tr>
      <w:tr w:rsidR="00DE5D22" w:rsidRPr="00CA18E0" w:rsidTr="00F429CB">
        <w:tc>
          <w:tcPr>
            <w:cnfStyle w:val="001000000000" w:firstRow="0" w:lastRow="0" w:firstColumn="1" w:lastColumn="0" w:oddVBand="0" w:evenVBand="0" w:oddHBand="0" w:evenHBand="0" w:firstRowFirstColumn="0" w:firstRowLastColumn="0" w:lastRowFirstColumn="0" w:lastRowLastColumn="0"/>
            <w:tcW w:w="1818" w:type="dxa"/>
            <w:tcBorders>
              <w:top w:val="single" w:sz="4" w:space="0" w:color="auto"/>
            </w:tcBorders>
          </w:tcPr>
          <w:p w:rsidR="00DE5D22" w:rsidRPr="00CA18E0" w:rsidRDefault="00DE5D22" w:rsidP="00D835B7">
            <w:pPr>
              <w:rPr>
                <w:rFonts w:eastAsia="Times New Roman" w:cs="Calibri"/>
                <w:color w:val="auto"/>
                <w:lang w:val="en-GB" w:eastAsia="en-US"/>
              </w:rPr>
            </w:pPr>
            <w:r w:rsidRPr="00CA18E0">
              <w:rPr>
                <w:rFonts w:eastAsia="Times New Roman" w:cs="Calibri"/>
                <w:color w:val="auto"/>
                <w:lang w:val="en-GB" w:eastAsia="en-US"/>
              </w:rPr>
              <w:t>Dominica</w:t>
            </w:r>
          </w:p>
        </w:tc>
        <w:tc>
          <w:tcPr>
            <w:tcW w:w="7740" w:type="dxa"/>
            <w:tcBorders>
              <w:top w:val="single" w:sz="4" w:space="0" w:color="auto"/>
            </w:tcBorders>
          </w:tcPr>
          <w:p w:rsidR="005554EB" w:rsidRPr="00CA18E0" w:rsidRDefault="00DE5D22">
            <w:pPr>
              <w:tabs>
                <w:tab w:val="clear" w:pos="1134"/>
                <w:tab w:val="clear" w:pos="2268"/>
                <w:tab w:val="clear" w:pos="3402"/>
                <w:tab w:val="clear" w:pos="4536"/>
                <w:tab w:val="clear" w:pos="5670"/>
                <w:tab w:val="clear" w:pos="6804"/>
                <w:tab w:val="clear" w:pos="9072"/>
                <w:tab w:val="clear" w:pos="10206"/>
                <w:tab w:val="clear" w:pos="11340"/>
                <w:tab w:val="clear" w:pos="12474"/>
                <w:tab w:val="clear" w:pos="13608"/>
                <w:tab w:val="clear" w:pos="14742"/>
                <w:tab w:val="clear" w:pos="15876"/>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cnfStyle w:val="000000000000" w:firstRow="0" w:lastRow="0" w:firstColumn="0" w:lastColumn="0" w:oddVBand="0" w:evenVBand="0" w:oddHBand="0" w:evenHBand="0" w:firstRowFirstColumn="0" w:firstRowLastColumn="0" w:lastRowFirstColumn="0" w:lastRowLastColumn="0"/>
              <w:rPr>
                <w:rFonts w:cs="Calibri"/>
                <w:color w:val="auto"/>
                <w:lang w:val="en-GB"/>
              </w:rPr>
            </w:pPr>
            <w:r w:rsidRPr="00CA18E0">
              <w:rPr>
                <w:rFonts w:cs="Calibri"/>
                <w:color w:val="auto"/>
                <w:lang w:val="en-GB"/>
              </w:rPr>
              <w:t>Development and testing of Disaster Management Plans for schools and other critical infrastructure in populous communities.</w:t>
            </w:r>
          </w:p>
        </w:tc>
      </w:tr>
      <w:tr w:rsidR="00DE5D22" w:rsidRPr="00CA18E0" w:rsidTr="00F42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bottom w:val="single" w:sz="4" w:space="0" w:color="auto"/>
            </w:tcBorders>
          </w:tcPr>
          <w:p w:rsidR="00DE5D22" w:rsidRPr="00CA18E0" w:rsidRDefault="00DE5D22" w:rsidP="00D835B7">
            <w:pPr>
              <w:rPr>
                <w:rFonts w:eastAsia="Times New Roman" w:cs="Calibri"/>
                <w:color w:val="auto"/>
                <w:lang w:val="en-GB" w:eastAsia="en-US"/>
              </w:rPr>
            </w:pPr>
            <w:r w:rsidRPr="00CA18E0">
              <w:rPr>
                <w:rFonts w:eastAsia="Times New Roman" w:cs="Calibri"/>
                <w:color w:val="auto"/>
                <w:lang w:val="en-GB" w:eastAsia="en-US"/>
              </w:rPr>
              <w:t xml:space="preserve">Dominican </w:t>
            </w:r>
            <w:r w:rsidRPr="00CA18E0">
              <w:rPr>
                <w:rFonts w:eastAsia="Times New Roman" w:cs="Calibri"/>
                <w:color w:val="auto"/>
                <w:lang w:val="en-GB" w:eastAsia="en-US"/>
              </w:rPr>
              <w:lastRenderedPageBreak/>
              <w:t>Republic</w:t>
            </w:r>
          </w:p>
        </w:tc>
        <w:tc>
          <w:tcPr>
            <w:tcW w:w="7740" w:type="dxa"/>
            <w:tcBorders>
              <w:bottom w:val="single" w:sz="4" w:space="0" w:color="auto"/>
            </w:tcBorders>
          </w:tcPr>
          <w:p w:rsidR="00DE5D22" w:rsidRPr="00CA18E0" w:rsidRDefault="00DE5D22" w:rsidP="00F97DFE">
            <w:pPr>
              <w:widowControl w:val="0"/>
              <w:tabs>
                <w:tab w:val="clear" w:pos="1134"/>
                <w:tab w:val="clear" w:pos="2268"/>
                <w:tab w:val="clear" w:pos="3402"/>
                <w:tab w:val="clear" w:pos="4536"/>
                <w:tab w:val="clear" w:pos="5670"/>
                <w:tab w:val="clear" w:pos="6804"/>
                <w:tab w:val="clear" w:pos="9072"/>
                <w:tab w:val="clear" w:pos="10206"/>
                <w:tab w:val="clear" w:pos="11340"/>
                <w:tab w:val="clear" w:pos="12474"/>
                <w:tab w:val="clear" w:pos="13608"/>
                <w:tab w:val="clear" w:pos="14742"/>
                <w:tab w:val="clear" w:pos="15876"/>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s>
              <w:cnfStyle w:val="000000100000" w:firstRow="0" w:lastRow="0" w:firstColumn="0" w:lastColumn="0" w:oddVBand="0" w:evenVBand="0" w:oddHBand="1" w:evenHBand="0" w:firstRowFirstColumn="0" w:firstRowLastColumn="0" w:lastRowFirstColumn="0" w:lastRowLastColumn="0"/>
              <w:rPr>
                <w:rFonts w:cs="Calibri"/>
                <w:color w:val="auto"/>
                <w:lang w:val="en-GB"/>
              </w:rPr>
            </w:pPr>
            <w:r w:rsidRPr="00CA18E0">
              <w:rPr>
                <w:rFonts w:cs="Calibri"/>
                <w:color w:val="auto"/>
                <w:lang w:val="en-GB"/>
              </w:rPr>
              <w:lastRenderedPageBreak/>
              <w:t>Promote safety assessments in public and private hospitals.</w:t>
            </w:r>
          </w:p>
        </w:tc>
      </w:tr>
      <w:tr w:rsidR="00DE5D22" w:rsidRPr="00CA18E0" w:rsidTr="00F429CB">
        <w:tc>
          <w:tcPr>
            <w:cnfStyle w:val="001000000000" w:firstRow="0" w:lastRow="0" w:firstColumn="1" w:lastColumn="0" w:oddVBand="0" w:evenVBand="0" w:oddHBand="0" w:evenHBand="0" w:firstRowFirstColumn="0" w:firstRowLastColumn="0" w:lastRowFirstColumn="0" w:lastRowLastColumn="0"/>
            <w:tcW w:w="1818" w:type="dxa"/>
            <w:tcBorders>
              <w:top w:val="single" w:sz="4" w:space="0" w:color="auto"/>
              <w:bottom w:val="single" w:sz="4" w:space="0" w:color="auto"/>
            </w:tcBorders>
          </w:tcPr>
          <w:p w:rsidR="00DE5D22" w:rsidRPr="00CA18E0" w:rsidRDefault="00DE5D22" w:rsidP="00D835B7">
            <w:pPr>
              <w:rPr>
                <w:rFonts w:eastAsia="Times New Roman" w:cs="Calibri"/>
                <w:color w:val="auto"/>
                <w:lang w:val="en-GB" w:eastAsia="en-US"/>
              </w:rPr>
            </w:pPr>
            <w:r w:rsidRPr="008E20F8">
              <w:rPr>
                <w:rFonts w:eastAsia="Times New Roman" w:cs="Calibri"/>
                <w:color w:val="auto"/>
                <w:lang w:val="en-GB" w:eastAsia="en-US"/>
              </w:rPr>
              <w:lastRenderedPageBreak/>
              <w:t>Safe Schools</w:t>
            </w:r>
          </w:p>
        </w:tc>
        <w:tc>
          <w:tcPr>
            <w:tcW w:w="7740" w:type="dxa"/>
            <w:tcBorders>
              <w:top w:val="single" w:sz="4" w:space="0" w:color="auto"/>
              <w:bottom w:val="single" w:sz="4" w:space="0" w:color="auto"/>
            </w:tcBorders>
          </w:tcPr>
          <w:p w:rsidR="00DE5D22" w:rsidRPr="00CA18E0" w:rsidRDefault="00DE5D22" w:rsidP="00F97DFE">
            <w:pPr>
              <w:pStyle w:val="Normal0"/>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val="en-GB"/>
              </w:rPr>
            </w:pPr>
          </w:p>
        </w:tc>
      </w:tr>
      <w:tr w:rsidR="00DE5D22" w:rsidRPr="00CA18E0" w:rsidTr="00F42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single" w:sz="4" w:space="0" w:color="auto"/>
            </w:tcBorders>
          </w:tcPr>
          <w:p w:rsidR="00DE5D22" w:rsidRPr="00CA18E0" w:rsidRDefault="00DE5D22" w:rsidP="00D835B7">
            <w:pPr>
              <w:rPr>
                <w:rFonts w:eastAsia="Times New Roman" w:cs="Calibri"/>
                <w:color w:val="auto"/>
                <w:lang w:val="en-GB" w:eastAsia="en-US"/>
              </w:rPr>
            </w:pPr>
            <w:r w:rsidRPr="00CA18E0">
              <w:rPr>
                <w:rFonts w:eastAsia="Times New Roman" w:cs="Calibri"/>
                <w:color w:val="auto"/>
                <w:lang w:val="en-GB" w:eastAsia="en-US"/>
              </w:rPr>
              <w:t>Dominica</w:t>
            </w:r>
          </w:p>
        </w:tc>
        <w:tc>
          <w:tcPr>
            <w:tcW w:w="7740" w:type="dxa"/>
            <w:tcBorders>
              <w:top w:val="single" w:sz="4" w:space="0" w:color="auto"/>
            </w:tcBorders>
          </w:tcPr>
          <w:p w:rsidR="00DE5D22" w:rsidRPr="00CA18E0" w:rsidRDefault="00DE5D22" w:rsidP="00F97DFE">
            <w:pPr>
              <w:pStyle w:val="Normal0"/>
              <w:cnfStyle w:val="000000100000" w:firstRow="0" w:lastRow="0" w:firstColumn="0" w:lastColumn="0" w:oddVBand="0" w:evenVBand="0" w:oddHBand="1" w:evenHBand="0" w:firstRowFirstColumn="0" w:firstRowLastColumn="0" w:lastRowFirstColumn="0" w:lastRowLastColumn="0"/>
              <w:rPr>
                <w:rFonts w:ascii="Calibri" w:hAnsi="Calibri" w:cs="Calibri"/>
                <w:color w:val="auto"/>
                <w:lang w:val="en-GB"/>
              </w:rPr>
            </w:pPr>
            <w:r w:rsidRPr="00CA18E0">
              <w:rPr>
                <w:rFonts w:ascii="Calibri" w:hAnsi="Calibri" w:cs="Calibri"/>
                <w:color w:val="auto"/>
                <w:lang w:val="en-GB"/>
              </w:rPr>
              <w:t>Development and testing of Disaster Management Plans for schools and other critical infrastructure in populous communities.</w:t>
            </w:r>
          </w:p>
        </w:tc>
      </w:tr>
      <w:tr w:rsidR="00DE5D22" w:rsidRPr="00CA18E0" w:rsidTr="00F429CB">
        <w:tc>
          <w:tcPr>
            <w:cnfStyle w:val="001000000000" w:firstRow="0" w:lastRow="0" w:firstColumn="1" w:lastColumn="0" w:oddVBand="0" w:evenVBand="0" w:oddHBand="0" w:evenHBand="0" w:firstRowFirstColumn="0" w:firstRowLastColumn="0" w:lastRowFirstColumn="0" w:lastRowLastColumn="0"/>
            <w:tcW w:w="1818" w:type="dxa"/>
          </w:tcPr>
          <w:p w:rsidR="00DE5D22" w:rsidRPr="00CA18E0" w:rsidRDefault="00DE5D22" w:rsidP="00D835B7">
            <w:pPr>
              <w:rPr>
                <w:rFonts w:eastAsia="Times New Roman" w:cs="Calibri"/>
                <w:color w:val="auto"/>
                <w:lang w:val="en-GB" w:eastAsia="en-US"/>
              </w:rPr>
            </w:pPr>
            <w:r w:rsidRPr="00CA18E0">
              <w:rPr>
                <w:rFonts w:eastAsia="Times New Roman" w:cs="Calibri"/>
                <w:color w:val="auto"/>
                <w:lang w:val="en-GB" w:eastAsia="en-US"/>
              </w:rPr>
              <w:t>Dominican Republic</w:t>
            </w:r>
          </w:p>
        </w:tc>
        <w:tc>
          <w:tcPr>
            <w:tcW w:w="7740" w:type="dxa"/>
          </w:tcPr>
          <w:p w:rsidR="00DE5D22" w:rsidRPr="008E20F8" w:rsidRDefault="00DE5D22" w:rsidP="00F97DFE">
            <w:pPr>
              <w:widowControl w:val="0"/>
              <w:tabs>
                <w:tab w:val="clear" w:pos="1134"/>
                <w:tab w:val="clear" w:pos="2268"/>
                <w:tab w:val="clear" w:pos="3402"/>
                <w:tab w:val="clear" w:pos="4536"/>
                <w:tab w:val="clear" w:pos="5670"/>
                <w:tab w:val="clear" w:pos="6804"/>
                <w:tab w:val="clear" w:pos="9072"/>
                <w:tab w:val="clear" w:pos="10206"/>
                <w:tab w:val="clear" w:pos="11340"/>
                <w:tab w:val="clear" w:pos="12474"/>
                <w:tab w:val="clear" w:pos="13608"/>
                <w:tab w:val="clear" w:pos="14742"/>
                <w:tab w:val="clear" w:pos="15876"/>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s>
              <w:cnfStyle w:val="000000000000" w:firstRow="0" w:lastRow="0" w:firstColumn="0" w:lastColumn="0" w:oddVBand="0" w:evenVBand="0" w:oddHBand="0" w:evenHBand="0" w:firstRowFirstColumn="0" w:firstRowLastColumn="0" w:lastRowFirstColumn="0" w:lastRowLastColumn="0"/>
              <w:rPr>
                <w:rFonts w:cs="Calibri"/>
                <w:color w:val="auto"/>
                <w:lang w:val="en-GB"/>
              </w:rPr>
            </w:pPr>
            <w:r w:rsidRPr="008E20F8">
              <w:rPr>
                <w:rFonts w:cs="Calibri"/>
                <w:color w:val="auto"/>
                <w:lang w:val="en-GB"/>
              </w:rPr>
              <w:t>Promote safety assessments in schools.</w:t>
            </w:r>
          </w:p>
          <w:p w:rsidR="005554EB" w:rsidRPr="00CA18E0" w:rsidRDefault="005554EB">
            <w:pPr>
              <w:widowControl w:val="0"/>
              <w:tabs>
                <w:tab w:val="clear" w:pos="1134"/>
                <w:tab w:val="clear" w:pos="2268"/>
                <w:tab w:val="clear" w:pos="3402"/>
                <w:tab w:val="clear" w:pos="4536"/>
                <w:tab w:val="clear" w:pos="5670"/>
                <w:tab w:val="clear" w:pos="6804"/>
                <w:tab w:val="clear" w:pos="9072"/>
                <w:tab w:val="clear" w:pos="10206"/>
                <w:tab w:val="clear" w:pos="11340"/>
                <w:tab w:val="clear" w:pos="12474"/>
                <w:tab w:val="clear" w:pos="13608"/>
                <w:tab w:val="clear" w:pos="14742"/>
                <w:tab w:val="clear" w:pos="15876"/>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s>
              <w:ind w:left="1440" w:hanging="360"/>
              <w:cnfStyle w:val="000000000000" w:firstRow="0" w:lastRow="0" w:firstColumn="0" w:lastColumn="0" w:oddVBand="0" w:evenVBand="0" w:oddHBand="0" w:evenHBand="0" w:firstRowFirstColumn="0" w:firstRowLastColumn="0" w:lastRowFirstColumn="0" w:lastRowLastColumn="0"/>
              <w:rPr>
                <w:rFonts w:cs="Calibri"/>
                <w:color w:val="auto"/>
                <w:lang w:val="en-GB"/>
              </w:rPr>
            </w:pPr>
          </w:p>
          <w:p w:rsidR="005554EB" w:rsidRPr="00CA18E0" w:rsidRDefault="005554EB">
            <w:pPr>
              <w:pStyle w:val="Normal0"/>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val="en-GB"/>
              </w:rPr>
            </w:pPr>
          </w:p>
        </w:tc>
      </w:tr>
      <w:tr w:rsidR="0073136D" w:rsidRPr="00CA18E0" w:rsidTr="00F42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73136D" w:rsidRPr="00CA18E0" w:rsidRDefault="0073136D" w:rsidP="00D835B7">
            <w:pPr>
              <w:rPr>
                <w:rFonts w:eastAsia="Times New Roman" w:cs="Calibri"/>
                <w:color w:val="auto"/>
                <w:lang w:val="en-GB" w:eastAsia="en-US"/>
              </w:rPr>
            </w:pPr>
            <w:r>
              <w:rPr>
                <w:rFonts w:eastAsia="Times New Roman" w:cs="Calibri"/>
                <w:color w:val="auto"/>
                <w:lang w:val="en-GB" w:eastAsia="en-US"/>
              </w:rPr>
              <w:t>Saint Vincent and the Grenadines</w:t>
            </w:r>
          </w:p>
        </w:tc>
        <w:tc>
          <w:tcPr>
            <w:tcW w:w="7740" w:type="dxa"/>
          </w:tcPr>
          <w:p w:rsidR="0073136D" w:rsidRPr="00CA18E0" w:rsidRDefault="0073136D" w:rsidP="00F97DFE">
            <w:pPr>
              <w:widowControl w:val="0"/>
              <w:tabs>
                <w:tab w:val="clear" w:pos="1134"/>
                <w:tab w:val="clear" w:pos="2268"/>
                <w:tab w:val="clear" w:pos="3402"/>
                <w:tab w:val="clear" w:pos="4536"/>
                <w:tab w:val="clear" w:pos="5670"/>
                <w:tab w:val="clear" w:pos="6804"/>
                <w:tab w:val="clear" w:pos="9072"/>
                <w:tab w:val="clear" w:pos="10206"/>
                <w:tab w:val="clear" w:pos="11340"/>
                <w:tab w:val="clear" w:pos="12474"/>
                <w:tab w:val="clear" w:pos="13608"/>
                <w:tab w:val="clear" w:pos="14742"/>
                <w:tab w:val="clear" w:pos="15876"/>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s>
              <w:cnfStyle w:val="000000100000" w:firstRow="0" w:lastRow="0" w:firstColumn="0" w:lastColumn="0" w:oddVBand="0" w:evenVBand="0" w:oddHBand="1" w:evenHBand="0" w:firstRowFirstColumn="0" w:firstRowLastColumn="0" w:lastRowFirstColumn="0" w:lastRowLastColumn="0"/>
              <w:rPr>
                <w:rFonts w:cs="Calibri"/>
                <w:color w:val="auto"/>
                <w:lang w:val="en-GB"/>
              </w:rPr>
            </w:pPr>
            <w:r w:rsidRPr="008E20F8">
              <w:rPr>
                <w:rFonts w:cs="Calibri"/>
                <w:color w:val="auto"/>
                <w:lang w:val="en-GB"/>
              </w:rPr>
              <w:t>NEMO and the Ministry of Education has commenced the development of the Safe Schools Policy and it is a priority area for DRR in assessing the risk in schools and developing respective plans</w:t>
            </w:r>
          </w:p>
        </w:tc>
      </w:tr>
    </w:tbl>
    <w:p w:rsidR="00F06D57" w:rsidRPr="008F1A96" w:rsidRDefault="00F06D57" w:rsidP="00147FDF">
      <w:pPr>
        <w:rPr>
          <w:rFonts w:cs="Calibri"/>
          <w:lang w:val="en-GB"/>
        </w:rPr>
      </w:pPr>
    </w:p>
    <w:p w:rsidR="00DF66D7" w:rsidRDefault="00DF66D7" w:rsidP="00147FDF">
      <w:pPr>
        <w:rPr>
          <w:rFonts w:eastAsia="Times New Roman" w:cs="Calibri"/>
          <w:lang w:val="en-GB"/>
        </w:rPr>
      </w:pPr>
    </w:p>
    <w:p w:rsidR="001942AB" w:rsidRPr="00DF66D7" w:rsidRDefault="001942AB" w:rsidP="00844D01">
      <w:pPr>
        <w:pStyle w:val="Epgrafe"/>
        <w:rPr>
          <w:rFonts w:eastAsia="Times New Roman" w:cs="Calibri"/>
        </w:rPr>
      </w:pPr>
    </w:p>
    <w:sectPr w:rsidR="001942AB" w:rsidRPr="00DF66D7" w:rsidSect="000B261F">
      <w:headerReference w:type="default" r:id="rId48"/>
      <w:footerReference w:type="default" r:id="rId49"/>
      <w:headerReference w:type="first" r:id="rId50"/>
      <w:pgSz w:w="12240" w:h="15840"/>
      <w:pgMar w:top="2155"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380B09" w15:done="0"/>
  <w15:commentEx w15:paraId="0AE2F739" w15:done="0"/>
  <w15:commentEx w15:paraId="585611FE" w15:done="0"/>
  <w15:commentEx w15:paraId="1AD9BE92" w15:done="0"/>
  <w15:commentEx w15:paraId="5B2E0B4E" w15:done="0"/>
  <w15:commentEx w15:paraId="1074A3ED" w15:done="0"/>
  <w15:commentEx w15:paraId="7921E9DD" w15:done="0"/>
  <w15:commentEx w15:paraId="4E2D4D43" w15:done="0"/>
  <w15:commentEx w15:paraId="53DC8C54" w15:done="0"/>
  <w15:commentEx w15:paraId="56E47107" w15:done="0"/>
  <w15:commentEx w15:paraId="239E60DB" w15:done="0"/>
  <w15:commentEx w15:paraId="0DF67C1E" w15:done="0"/>
  <w15:commentEx w15:paraId="4D0032C2" w15:done="0"/>
  <w15:commentEx w15:paraId="7A49D9B7" w15:done="0"/>
  <w15:commentEx w15:paraId="241E1FC2" w15:done="0"/>
  <w15:commentEx w15:paraId="32B5122B" w15:done="0"/>
  <w15:commentEx w15:paraId="6786DA6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DDD" w:rsidRDefault="00116DDD" w:rsidP="00147FDF">
      <w:r>
        <w:separator/>
      </w:r>
    </w:p>
  </w:endnote>
  <w:endnote w:type="continuationSeparator" w:id="0">
    <w:p w:rsidR="00116DDD" w:rsidRDefault="00116DDD" w:rsidP="00147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4394"/>
      <w:docPartObj>
        <w:docPartGallery w:val="Page Numbers (Bottom of Page)"/>
        <w:docPartUnique/>
      </w:docPartObj>
    </w:sdtPr>
    <w:sdtContent>
      <w:p w:rsidR="007C7563" w:rsidRDefault="007C7563">
        <w:pPr>
          <w:pStyle w:val="Piedepgina"/>
          <w:jc w:val="right"/>
        </w:pPr>
        <w:r>
          <w:fldChar w:fldCharType="begin"/>
        </w:r>
        <w:r>
          <w:instrText xml:space="preserve"> PAGE   \* MERGEFORMAT </w:instrText>
        </w:r>
        <w:r>
          <w:fldChar w:fldCharType="separate"/>
        </w:r>
        <w:r w:rsidR="004D469F">
          <w:rPr>
            <w:noProof/>
          </w:rPr>
          <w:t>3</w:t>
        </w:r>
        <w:r>
          <w:rPr>
            <w:noProof/>
          </w:rPr>
          <w:fldChar w:fldCharType="end"/>
        </w:r>
      </w:p>
    </w:sdtContent>
  </w:sdt>
  <w:p w:rsidR="007C7563" w:rsidRDefault="007C75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DDD" w:rsidRDefault="00116DDD" w:rsidP="00147FDF">
      <w:r>
        <w:separator/>
      </w:r>
    </w:p>
  </w:footnote>
  <w:footnote w:type="continuationSeparator" w:id="0">
    <w:p w:rsidR="00116DDD" w:rsidRDefault="00116DDD" w:rsidP="00147FDF">
      <w:r>
        <w:continuationSeparator/>
      </w:r>
    </w:p>
  </w:footnote>
  <w:footnote w:id="1">
    <w:p w:rsidR="007C7563" w:rsidRPr="00895757" w:rsidRDefault="007C7563" w:rsidP="006E7F56">
      <w:pPr>
        <w:pStyle w:val="Textonotapie"/>
      </w:pPr>
      <w:r>
        <w:rPr>
          <w:rStyle w:val="Refdenotaalpie"/>
        </w:rPr>
        <w:footnoteRef/>
      </w:r>
      <w:r>
        <w:t xml:space="preserve"> </w:t>
      </w:r>
      <w:r w:rsidRPr="00FE0829">
        <w:t>ec.europa.eu/echo/files/funding/decisions/2013/HIPs/DIPECHO_caribbean_op.pdf</w:t>
      </w:r>
    </w:p>
  </w:footnote>
  <w:footnote w:id="2">
    <w:p w:rsidR="007C7563" w:rsidRPr="00651613" w:rsidRDefault="007C7563" w:rsidP="00147FDF">
      <w:pPr>
        <w:rPr>
          <w:sz w:val="18"/>
          <w:szCs w:val="18"/>
        </w:rPr>
      </w:pPr>
      <w:r w:rsidRPr="003F1FAB">
        <w:rPr>
          <w:rStyle w:val="Refdenotaalpie"/>
          <w:sz w:val="18"/>
          <w:szCs w:val="18"/>
        </w:rPr>
        <w:footnoteRef/>
      </w:r>
      <w:r w:rsidRPr="003F1FAB">
        <w:rPr>
          <w:sz w:val="18"/>
          <w:szCs w:val="18"/>
        </w:rPr>
        <w:t xml:space="preserve"> An operational National Multi-Hazard Disaster Management Plan</w:t>
      </w:r>
    </w:p>
  </w:footnote>
  <w:footnote w:id="3">
    <w:p w:rsidR="007C7563" w:rsidRPr="00651613" w:rsidRDefault="007C7563" w:rsidP="00147FDF">
      <w:pPr>
        <w:pStyle w:val="Textonotapie"/>
        <w:rPr>
          <w:sz w:val="18"/>
          <w:szCs w:val="18"/>
        </w:rPr>
      </w:pPr>
      <w:r w:rsidRPr="003F1FAB">
        <w:rPr>
          <w:rStyle w:val="Refdenotaalpie"/>
          <w:sz w:val="18"/>
          <w:szCs w:val="18"/>
        </w:rPr>
        <w:footnoteRef/>
      </w:r>
      <w:r w:rsidRPr="003F1FAB">
        <w:rPr>
          <w:sz w:val="18"/>
          <w:szCs w:val="18"/>
        </w:rPr>
        <w:t xml:space="preserve"> Enhanced disaster awareness among the public</w:t>
      </w:r>
    </w:p>
  </w:footnote>
  <w:footnote w:id="4">
    <w:p w:rsidR="007C7563" w:rsidRPr="00651613" w:rsidRDefault="007C7563" w:rsidP="00147FDF">
      <w:pPr>
        <w:rPr>
          <w:sz w:val="18"/>
          <w:szCs w:val="18"/>
        </w:rPr>
      </w:pPr>
      <w:r w:rsidRPr="00F17DA3">
        <w:rPr>
          <w:rStyle w:val="Refdenotaalpie"/>
          <w:sz w:val="18"/>
          <w:szCs w:val="18"/>
        </w:rPr>
        <w:footnoteRef/>
      </w:r>
      <w:r w:rsidRPr="003F1FAB">
        <w:rPr>
          <w:sz w:val="18"/>
          <w:szCs w:val="18"/>
        </w:rPr>
        <w:t xml:space="preserve"> National agencies</w:t>
      </w:r>
      <w:r>
        <w:rPr>
          <w:sz w:val="18"/>
          <w:szCs w:val="18"/>
        </w:rPr>
        <w:t xml:space="preserve"> </w:t>
      </w:r>
      <w:r w:rsidRPr="003F1FAB">
        <w:rPr>
          <w:sz w:val="18"/>
          <w:szCs w:val="18"/>
        </w:rPr>
        <w:t>(Ministries of Health, Agriculture, Transport and Works and the Barbados Light and Power) able to manage localised or national emergencies/disasters through the coordination of the National Emergency Operation Centre (NEOC)</w:t>
      </w:r>
    </w:p>
  </w:footnote>
  <w:footnote w:id="5">
    <w:p w:rsidR="007C7563" w:rsidRPr="00582B5F" w:rsidRDefault="007C7563" w:rsidP="00147FDF">
      <w:r w:rsidRPr="003F1FAB">
        <w:rPr>
          <w:rStyle w:val="Refdenotaalpie"/>
          <w:sz w:val="18"/>
          <w:szCs w:val="18"/>
        </w:rPr>
        <w:footnoteRef/>
      </w:r>
      <w:r w:rsidRPr="003F1FAB">
        <w:rPr>
          <w:sz w:val="18"/>
          <w:szCs w:val="18"/>
        </w:rPr>
        <w:t xml:space="preserve"> Increased capacity of National departments and agencies to effectively prepare for and respond to emergency and disaster incidents</w:t>
      </w:r>
    </w:p>
  </w:footnote>
  <w:footnote w:id="6">
    <w:p w:rsidR="007C7563" w:rsidRPr="00582B5F" w:rsidRDefault="007C7563" w:rsidP="00147FDF">
      <w:pPr>
        <w:pStyle w:val="Textocomentario"/>
      </w:pPr>
      <w:r>
        <w:rPr>
          <w:rStyle w:val="Refdenotaalpie"/>
        </w:rPr>
        <w:footnoteRef/>
      </w:r>
      <w:r>
        <w:t xml:space="preserve"> </w:t>
      </w:r>
      <w:r w:rsidRPr="00582B5F">
        <w:t xml:space="preserve">Output 2.2 - Robust Evacuation Systems for priority hazards established and reviewed; 3(a) Training of stakeholders in standardized hazard mapping techniques &amp; analysis; 3(c) Training of stakeholders in conducting standardized vulnerability assessments for the community level </w:t>
      </w:r>
    </w:p>
  </w:footnote>
  <w:footnote w:id="7">
    <w:p w:rsidR="007C7563" w:rsidRPr="00582B5F" w:rsidRDefault="007C7563" w:rsidP="00582B5F">
      <w:pPr>
        <w:pStyle w:val="Default"/>
        <w:rPr>
          <w:sz w:val="22"/>
          <w:lang w:val="en-US"/>
        </w:rPr>
      </w:pPr>
      <w:r w:rsidRPr="00582B5F">
        <w:rPr>
          <w:rStyle w:val="Refdenotaalpie"/>
          <w:rFonts w:asciiTheme="minorHAnsi" w:hAnsiTheme="minorHAnsi" w:cstheme="minorBidi"/>
          <w:color w:val="auto"/>
          <w:sz w:val="20"/>
          <w:szCs w:val="20"/>
        </w:rPr>
        <w:footnoteRef/>
      </w:r>
      <w:r w:rsidRPr="00582B5F">
        <w:rPr>
          <w:rStyle w:val="Refdenotaalpie"/>
          <w:rFonts w:asciiTheme="minorHAnsi" w:hAnsiTheme="minorHAnsi" w:cstheme="minorBidi"/>
          <w:color w:val="auto"/>
          <w:sz w:val="20"/>
          <w:szCs w:val="20"/>
        </w:rPr>
        <w:t xml:space="preserve"> </w:t>
      </w:r>
      <w:r w:rsidRPr="00582B5F">
        <w:rPr>
          <w:rFonts w:asciiTheme="minorHAnsi" w:hAnsiTheme="minorHAnsi" w:cstheme="minorBidi"/>
          <w:color w:val="auto"/>
          <w:sz w:val="20"/>
          <w:szCs w:val="22"/>
        </w:rPr>
        <w:t>Output 2.3 - National Emergency ICT /Communications System upgraded - For Dominica the use of ICTs in disaster management, outside of radio communications, is an area with space for improvement. The thrust for this five-year period therefore is an improved and well maintained redundant national emergency communications system and the introduction of new technologies for monitoring the on-set of the priority hazards and for supporting early warning systems. The hazards of focus are riverine floods, volcanoes and earthquakes; 2. EWS for priority hazards developed and exercised; (There is need for improvements in the system for securing and maintaining seismic and tsunami monitoring equipment)</w:t>
      </w:r>
    </w:p>
  </w:footnote>
  <w:footnote w:id="8">
    <w:p w:rsidR="007C7563" w:rsidRPr="000629A0" w:rsidRDefault="007C7563" w:rsidP="000629A0">
      <w:pPr>
        <w:pStyle w:val="Default"/>
        <w:rPr>
          <w:rFonts w:asciiTheme="minorHAnsi" w:hAnsiTheme="minorHAnsi" w:cstheme="minorBidi"/>
          <w:color w:val="auto"/>
          <w:sz w:val="20"/>
          <w:szCs w:val="22"/>
        </w:rPr>
      </w:pPr>
      <w:r>
        <w:rPr>
          <w:rStyle w:val="Refdenotaalpie"/>
        </w:rPr>
        <w:footnoteRef/>
      </w:r>
      <w:r>
        <w:t xml:space="preserve"> </w:t>
      </w:r>
      <w:r>
        <w:rPr>
          <w:rFonts w:asciiTheme="minorHAnsi" w:hAnsiTheme="minorHAnsi" w:cstheme="minorBidi"/>
          <w:color w:val="auto"/>
          <w:sz w:val="20"/>
          <w:szCs w:val="22"/>
        </w:rPr>
        <w:t xml:space="preserve">Output 4.2 - </w:t>
      </w:r>
      <w:r w:rsidRPr="000629A0">
        <w:rPr>
          <w:rFonts w:asciiTheme="minorHAnsi" w:hAnsiTheme="minorHAnsi" w:cstheme="minorBidi"/>
          <w:color w:val="auto"/>
          <w:sz w:val="20"/>
          <w:szCs w:val="22"/>
        </w:rPr>
        <w:t xml:space="preserve">Education Awareness Programmes are designed for key target groups- media, schools, homeowners and the construction industry </w:t>
      </w:r>
    </w:p>
    <w:p w:rsidR="007C7563" w:rsidRPr="000629A0" w:rsidRDefault="007C7563" w:rsidP="00147FDF">
      <w:pPr>
        <w:pStyle w:val="Textonotapie"/>
      </w:pPr>
    </w:p>
  </w:footnote>
  <w:footnote w:id="9">
    <w:p w:rsidR="007C7563" w:rsidRPr="00651613" w:rsidRDefault="007C7563" w:rsidP="00147FDF">
      <w:pPr>
        <w:rPr>
          <w:sz w:val="18"/>
          <w:szCs w:val="18"/>
        </w:rPr>
      </w:pPr>
      <w:r>
        <w:rPr>
          <w:rStyle w:val="Refdenotaalpie"/>
        </w:rPr>
        <w:footnoteRef/>
      </w:r>
      <w:r>
        <w:t xml:space="preserve"> </w:t>
      </w:r>
      <w:r w:rsidRPr="003F1FAB">
        <w:rPr>
          <w:sz w:val="18"/>
          <w:szCs w:val="18"/>
        </w:rPr>
        <w:t xml:space="preserve">Outcome 1.1 CDM model legislation and policy reviewed, enacted and adopted respectively; 1.9.1. Develop and enforce the national land use policy; 1.9.2. Enact revised planning bill to support the existing planning regulations; 1.9.3. Sensitize and enforce revised Building Codes, inclusive of the fire code; 1.9.4. Enforce laws against the practice of bush burning during dry season; 1.9.5. ICZM Policy finalized (GIZ Project); 1.9.6. Ratify the International Maritime Convention for the Prevention of Pollution from Ships (MARPOL); 2.8.1. Enforce international regulations regarding port facilities e.g. International Ship and Port Facility Security (ISPS) Code. </w:t>
      </w:r>
    </w:p>
    <w:p w:rsidR="007C7563" w:rsidRPr="00651613" w:rsidRDefault="007C7563" w:rsidP="00B0412A">
      <w:pPr>
        <w:rPr>
          <w:sz w:val="18"/>
          <w:szCs w:val="18"/>
        </w:rPr>
      </w:pPr>
      <w:r w:rsidRPr="003F1FAB">
        <w:rPr>
          <w:sz w:val="18"/>
          <w:szCs w:val="18"/>
        </w:rPr>
        <w:t>Maritime Search and Rescue: 3.4.1. Sign the regional Maritime SAR agreement; 3.4.2. Ratify the International Search and Rescue Convention (SAR Convention); 3.4.3. Strengthen existing Search and Rescue cooperation within the region through the signing of MoU with key partners; Output 4.3: Multi-hazard National Recovery Policy and Plan Developed.</w:t>
      </w:r>
    </w:p>
  </w:footnote>
  <w:footnote w:id="10">
    <w:p w:rsidR="007C7563" w:rsidRPr="00651613" w:rsidRDefault="007C7563" w:rsidP="00147FDF">
      <w:pPr>
        <w:pStyle w:val="Textonotapie"/>
        <w:rPr>
          <w:sz w:val="18"/>
          <w:szCs w:val="18"/>
        </w:rPr>
      </w:pPr>
      <w:r w:rsidRPr="003F1FAB">
        <w:rPr>
          <w:rStyle w:val="Refdenotaalpie"/>
          <w:sz w:val="18"/>
          <w:szCs w:val="18"/>
        </w:rPr>
        <w:footnoteRef/>
      </w:r>
      <w:r w:rsidRPr="003F1FAB">
        <w:rPr>
          <w:sz w:val="18"/>
          <w:szCs w:val="18"/>
        </w:rPr>
        <w:t xml:space="preserve"> Outcome 1.3 Technical staff at NaDMA (Secretariat) adequately trained.</w:t>
      </w:r>
    </w:p>
  </w:footnote>
  <w:footnote w:id="11">
    <w:p w:rsidR="007C7563" w:rsidRPr="00651613" w:rsidRDefault="007C7563" w:rsidP="00147FDF">
      <w:pPr>
        <w:rPr>
          <w:sz w:val="18"/>
          <w:szCs w:val="18"/>
        </w:rPr>
      </w:pPr>
      <w:r w:rsidRPr="003F1FAB">
        <w:rPr>
          <w:rStyle w:val="Refdenotaalpie"/>
          <w:sz w:val="18"/>
          <w:szCs w:val="18"/>
        </w:rPr>
        <w:footnoteRef/>
      </w:r>
      <w:r w:rsidRPr="003F1FAB">
        <w:rPr>
          <w:sz w:val="18"/>
          <w:szCs w:val="18"/>
        </w:rPr>
        <w:t xml:space="preserve"> 1.7.1. Mapping of hotspot areas of bush fire susceptibility, oil spill; 1.7.2. Conduct analysis and mapping of tsunami, storm surge hazards via bathymetric studies and inundation mapping; 2.6.1. Develop evacuation plans for hazards, namely volcano, hurricane, storm surge, tsunami, landslide, flooding, earthquake, drought.</w:t>
      </w:r>
    </w:p>
  </w:footnote>
  <w:footnote w:id="12">
    <w:p w:rsidR="007C7563" w:rsidRPr="00651613" w:rsidRDefault="007C7563" w:rsidP="00147FDF">
      <w:pPr>
        <w:rPr>
          <w:sz w:val="18"/>
          <w:szCs w:val="18"/>
        </w:rPr>
      </w:pPr>
      <w:r w:rsidRPr="003F1FAB">
        <w:rPr>
          <w:rStyle w:val="Refdenotaalpie"/>
          <w:sz w:val="18"/>
          <w:szCs w:val="18"/>
        </w:rPr>
        <w:footnoteRef/>
      </w:r>
      <w:r w:rsidRPr="003F1FAB">
        <w:rPr>
          <w:sz w:val="18"/>
          <w:szCs w:val="18"/>
        </w:rPr>
        <w:t xml:space="preserve"> 3.5.1. Conduct Training for DMCs in Disaster Risk Management; 2.5.1. Develop a CDM training programme for Media Personnel; 2.5.2. Deliver and evaluate training programme for Media Personnel </w:t>
      </w:r>
    </w:p>
    <w:p w:rsidR="007C7563" w:rsidRPr="00651613" w:rsidRDefault="007C7563" w:rsidP="00147FDF">
      <w:pPr>
        <w:rPr>
          <w:sz w:val="18"/>
          <w:szCs w:val="18"/>
        </w:rPr>
      </w:pPr>
      <w:r w:rsidRPr="003F1FAB">
        <w:rPr>
          <w:sz w:val="18"/>
          <w:szCs w:val="18"/>
        </w:rPr>
        <w:t xml:space="preserve">2.5.3. Utilized trained media personnel in PEA programmes </w:t>
      </w:r>
    </w:p>
  </w:footnote>
  <w:footnote w:id="13">
    <w:p w:rsidR="007C7563" w:rsidRPr="00651613" w:rsidRDefault="007C7563" w:rsidP="00147FDF">
      <w:pPr>
        <w:rPr>
          <w:sz w:val="18"/>
          <w:szCs w:val="18"/>
        </w:rPr>
      </w:pPr>
      <w:r w:rsidRPr="003F1FAB">
        <w:rPr>
          <w:rStyle w:val="Refdenotaalpie"/>
          <w:sz w:val="18"/>
          <w:szCs w:val="18"/>
        </w:rPr>
        <w:footnoteRef/>
      </w:r>
      <w:r w:rsidRPr="003F1FAB">
        <w:rPr>
          <w:sz w:val="18"/>
          <w:szCs w:val="18"/>
        </w:rPr>
        <w:t xml:space="preserve"> 1.4.1. Adopt model approach to developing and implementing a comprehensive programme of safety and risk-reduction in schools, via the CDEMA School Safety Programme; 1.6.1. Public education and awareness programmes on ecosystem friendly agricultural practices to build resilience. Eg. Promote the practice of terracing throughout the farming community to reduce the likelihood of landslide; 1.6.2. Public education and awareness programmes on disease outbreaks, heat stress conditions and fire-prevention; 1.6.3. Implementation of NaDMA tsunami smart sensitization programmes. </w:t>
      </w:r>
    </w:p>
    <w:p w:rsidR="007C7563" w:rsidRPr="00A76B69" w:rsidRDefault="007C7563" w:rsidP="00147FDF">
      <w:pPr>
        <w:pStyle w:val="Textonotapie"/>
      </w:pPr>
    </w:p>
  </w:footnote>
  <w:footnote w:id="14">
    <w:p w:rsidR="007C7563" w:rsidRPr="00651613" w:rsidRDefault="007C7563" w:rsidP="00147FDF">
      <w:pPr>
        <w:rPr>
          <w:sz w:val="18"/>
          <w:szCs w:val="18"/>
        </w:rPr>
      </w:pPr>
      <w:r w:rsidRPr="003F1FAB">
        <w:rPr>
          <w:rStyle w:val="Refdenotaalpie"/>
          <w:sz w:val="18"/>
          <w:szCs w:val="18"/>
        </w:rPr>
        <w:footnoteRef/>
      </w:r>
      <w:r w:rsidRPr="003F1FAB">
        <w:rPr>
          <w:sz w:val="18"/>
          <w:szCs w:val="18"/>
        </w:rPr>
        <w:t xml:space="preserve"> 1.5 Capital projects for risk mitigation implemented; 1.5.1. Design and implement sea defence mechanisms; 1.5.2. Construct artificial reefs, and moorings that meet standards in targeted areas; </w:t>
      </w:r>
    </w:p>
    <w:p w:rsidR="007C7563" w:rsidRPr="00651613" w:rsidRDefault="007C7563" w:rsidP="00147FDF">
      <w:pPr>
        <w:rPr>
          <w:sz w:val="18"/>
          <w:szCs w:val="18"/>
        </w:rPr>
      </w:pPr>
      <w:r w:rsidRPr="003F1FAB">
        <w:rPr>
          <w:sz w:val="18"/>
          <w:szCs w:val="18"/>
        </w:rPr>
        <w:t xml:space="preserve">1.5.3. Develop mechanisms for the management of bush overgrowth in the bush-fire-prone areas </w:t>
      </w:r>
    </w:p>
    <w:p w:rsidR="007C7563" w:rsidRPr="00651613" w:rsidRDefault="007C7563" w:rsidP="00147FDF">
      <w:pPr>
        <w:rPr>
          <w:sz w:val="18"/>
          <w:szCs w:val="18"/>
        </w:rPr>
      </w:pPr>
      <w:r w:rsidRPr="003F1FAB">
        <w:rPr>
          <w:sz w:val="18"/>
          <w:szCs w:val="18"/>
        </w:rPr>
        <w:t xml:space="preserve">1.5.4. Implement, monitor and maintain flood mitigation programme in communities prone to flooding, e.g. St. Mark's Project (Flood Mitigation Project); 1.5.5. Using the landside hazard maps developed for Grenada, promote the construction and/or maintenance of proper drainage systems in order to reduce likelihood of landslide occurrence, and reduce impact of flood events; 1.5.6. Identify and source funding to implement the risk mitigation projects. </w:t>
      </w:r>
    </w:p>
    <w:p w:rsidR="007C7563" w:rsidRPr="00A76B69" w:rsidRDefault="007C7563" w:rsidP="00147FDF">
      <w:pPr>
        <w:pStyle w:val="Textonotapie"/>
      </w:pPr>
    </w:p>
  </w:footnote>
  <w:footnote w:id="15">
    <w:p w:rsidR="007C7563" w:rsidRDefault="007C7563" w:rsidP="00A01CD0">
      <w:pPr>
        <w:pStyle w:val="Normal0"/>
      </w:pPr>
      <w:r>
        <w:rPr>
          <w:rStyle w:val="Refdenotaalpie"/>
        </w:rPr>
        <w:footnoteRef/>
      </w:r>
      <w:r>
        <w:t xml:space="preserve"> </w:t>
      </w:r>
      <w:r w:rsidRPr="00A01CD0">
        <w:rPr>
          <w:sz w:val="20"/>
          <w:szCs w:val="20"/>
        </w:rPr>
        <w:t xml:space="preserve">Outcome 2: </w:t>
      </w:r>
      <w:r>
        <w:rPr>
          <w:sz w:val="20"/>
          <w:szCs w:val="20"/>
        </w:rPr>
        <w:t>Disaster Risk Management mainstreamed at national and parish levels and incorporated into key sectors; Outcome 4 Preparedness, Mitigation, Response and Recovery Systems Strengthened; Output 2.1 Enhanced institutional capacity of key agencies, sectors and local authorities to manage disasters; Output 2.2 Prevention, mitigation, preparedness , response and recovery procedures developed for key sectors; Output 4.2: Emergency Communication Systems in place and functioning; Output 4.3: Emergency response and early recovery capabilities strengthened; Output 4.4: Improved coordination between agencies for disaster management</w:t>
      </w:r>
    </w:p>
  </w:footnote>
  <w:footnote w:id="16">
    <w:p w:rsidR="007C7563" w:rsidRDefault="007C7563" w:rsidP="00AB2BCD">
      <w:pPr>
        <w:pStyle w:val="Normal0"/>
        <w:rPr>
          <w:sz w:val="20"/>
          <w:szCs w:val="20"/>
        </w:rPr>
      </w:pPr>
      <w:r>
        <w:rPr>
          <w:rStyle w:val="Refdenotaalpie"/>
        </w:rPr>
        <w:footnoteRef/>
      </w:r>
      <w:r>
        <w:t xml:space="preserve"> </w:t>
      </w:r>
      <w:r>
        <w:rPr>
          <w:sz w:val="20"/>
          <w:szCs w:val="20"/>
        </w:rPr>
        <w:t>Outcome 1 Enhanced community capacity to cope with the adverse effects of climate change and disasters; Output 1.2: Enhanced community capacity in disaster preparedness and mitigation</w:t>
      </w:r>
    </w:p>
    <w:p w:rsidR="007C7563" w:rsidRDefault="007C7563" w:rsidP="00AB2BCD">
      <w:pPr>
        <w:pStyle w:val="Normal0"/>
        <w:rPr>
          <w:sz w:val="20"/>
          <w:szCs w:val="20"/>
        </w:rPr>
      </w:pPr>
    </w:p>
    <w:p w:rsidR="007C7563" w:rsidRDefault="007C7563" w:rsidP="00AB2BCD">
      <w:pPr>
        <w:pStyle w:val="Normal0"/>
        <w:rPr>
          <w:sz w:val="20"/>
          <w:szCs w:val="20"/>
        </w:rPr>
      </w:pPr>
    </w:p>
    <w:p w:rsidR="007C7563" w:rsidRDefault="007C7563" w:rsidP="00AB2BCD">
      <w:pPr>
        <w:pStyle w:val="Normal0"/>
        <w:rPr>
          <w:sz w:val="20"/>
          <w:szCs w:val="20"/>
        </w:rPr>
      </w:pPr>
    </w:p>
    <w:p w:rsidR="007C7563" w:rsidRDefault="007C7563">
      <w:pPr>
        <w:pStyle w:val="Textonotapie"/>
      </w:pPr>
    </w:p>
  </w:footnote>
  <w:footnote w:id="17">
    <w:p w:rsidR="007C7563" w:rsidRPr="00651613" w:rsidRDefault="007C7563" w:rsidP="00CA7CA4">
      <w:pPr>
        <w:pStyle w:val="Default"/>
        <w:rPr>
          <w:rFonts w:asciiTheme="minorHAnsi" w:hAnsiTheme="minorHAnsi" w:cstheme="minorBidi"/>
          <w:color w:val="auto"/>
          <w:sz w:val="18"/>
          <w:szCs w:val="18"/>
        </w:rPr>
      </w:pPr>
      <w:r w:rsidRPr="003F1FAB">
        <w:rPr>
          <w:rStyle w:val="Refdenotaalpie"/>
          <w:rFonts w:asciiTheme="minorHAnsi" w:hAnsiTheme="minorHAnsi"/>
          <w:sz w:val="18"/>
          <w:szCs w:val="18"/>
        </w:rPr>
        <w:footnoteRef/>
      </w:r>
      <w:r w:rsidRPr="003F1FAB">
        <w:rPr>
          <w:rFonts w:asciiTheme="minorHAnsi" w:hAnsiTheme="minorHAnsi"/>
          <w:sz w:val="18"/>
          <w:szCs w:val="18"/>
        </w:rPr>
        <w:t xml:space="preserve"> </w:t>
      </w:r>
      <w:r w:rsidRPr="003F1FAB">
        <w:rPr>
          <w:rFonts w:asciiTheme="minorHAnsi" w:hAnsiTheme="minorHAnsi" w:cstheme="minorBidi"/>
          <w:color w:val="auto"/>
          <w:sz w:val="18"/>
          <w:szCs w:val="18"/>
        </w:rPr>
        <w:t xml:space="preserve">Outcome 2: Strengthened leadership capacity for effective governance in CDM programme implementation; Outcome 4: Hazard resilient and prepared communities that incorporate all-sector engagement. </w:t>
      </w:r>
    </w:p>
  </w:footnote>
  <w:footnote w:id="18">
    <w:p w:rsidR="007C7563" w:rsidRPr="00651613" w:rsidRDefault="007C7563" w:rsidP="00CA7CA4">
      <w:pPr>
        <w:pStyle w:val="Default"/>
        <w:rPr>
          <w:rFonts w:asciiTheme="minorHAnsi" w:hAnsiTheme="minorHAnsi"/>
          <w:sz w:val="18"/>
          <w:szCs w:val="18"/>
        </w:rPr>
      </w:pPr>
      <w:r w:rsidRPr="003F1FAB">
        <w:rPr>
          <w:rStyle w:val="Refdenotaalpie"/>
          <w:rFonts w:asciiTheme="minorHAnsi" w:hAnsiTheme="minorHAnsi"/>
          <w:sz w:val="18"/>
          <w:szCs w:val="18"/>
        </w:rPr>
        <w:footnoteRef/>
      </w:r>
      <w:r w:rsidRPr="003F1FAB">
        <w:rPr>
          <w:rFonts w:asciiTheme="minorHAnsi" w:hAnsiTheme="minorHAnsi"/>
          <w:sz w:val="18"/>
          <w:szCs w:val="18"/>
        </w:rPr>
        <w:t xml:space="preserve"> </w:t>
      </w:r>
      <w:r w:rsidRPr="003F1FAB">
        <w:rPr>
          <w:rFonts w:asciiTheme="minorHAnsi" w:hAnsiTheme="minorHAnsi" w:cstheme="minorBidi"/>
          <w:color w:val="auto"/>
          <w:sz w:val="18"/>
          <w:szCs w:val="18"/>
        </w:rPr>
        <w:t xml:space="preserve">Integrated national early warning system protocols for effective hazard monitoring. </w:t>
      </w:r>
    </w:p>
  </w:footnote>
  <w:footnote w:id="19">
    <w:p w:rsidR="007C7563" w:rsidRPr="005441F4" w:rsidRDefault="007C7563" w:rsidP="00CA7CA4">
      <w:pPr>
        <w:pStyle w:val="Default"/>
        <w:rPr>
          <w:rFonts w:asciiTheme="minorHAnsi" w:hAnsiTheme="minorHAnsi" w:cstheme="minorBidi"/>
          <w:color w:val="auto"/>
          <w:sz w:val="22"/>
          <w:szCs w:val="22"/>
        </w:rPr>
      </w:pPr>
      <w:r w:rsidRPr="003F1FAB">
        <w:rPr>
          <w:rStyle w:val="Refdenotaalpie"/>
          <w:rFonts w:asciiTheme="minorHAnsi" w:hAnsiTheme="minorHAnsi"/>
          <w:sz w:val="18"/>
          <w:szCs w:val="18"/>
        </w:rPr>
        <w:footnoteRef/>
      </w:r>
      <w:r w:rsidRPr="003F1FAB">
        <w:rPr>
          <w:rFonts w:asciiTheme="minorHAnsi" w:hAnsiTheme="minorHAnsi"/>
          <w:sz w:val="18"/>
          <w:szCs w:val="18"/>
        </w:rPr>
        <w:t xml:space="preserve"> </w:t>
      </w:r>
      <w:r w:rsidRPr="003F1FAB">
        <w:rPr>
          <w:rFonts w:asciiTheme="minorHAnsi" w:hAnsiTheme="minorHAnsi" w:cstheme="minorBidi"/>
          <w:color w:val="auto"/>
          <w:sz w:val="18"/>
          <w:szCs w:val="18"/>
        </w:rPr>
        <w:t>Outcome 1: Improved hazard identification and vulnerability reduction techniques that support policy development and decision making for sustainable development.</w:t>
      </w:r>
      <w:r w:rsidRPr="005441F4">
        <w:rPr>
          <w:rFonts w:asciiTheme="minorHAnsi" w:hAnsiTheme="minorHAnsi" w:cstheme="minorBidi"/>
          <w:color w:val="auto"/>
          <w:sz w:val="22"/>
          <w:szCs w:val="22"/>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563" w:rsidRPr="00346900" w:rsidRDefault="007C7563" w:rsidP="00346900">
    <w:pPr>
      <w:pStyle w:val="Encabezado"/>
    </w:pPr>
    <w:r>
      <w:rPr>
        <w:noProof/>
        <w:lang w:val="es-PA" w:eastAsia="es-PA"/>
      </w:rPr>
      <w:drawing>
        <wp:anchor distT="0" distB="0" distL="114300" distR="114300" simplePos="0" relativeHeight="251659264" behindDoc="1" locked="0" layoutInCell="1" allowOverlap="1">
          <wp:simplePos x="0" y="0"/>
          <wp:positionH relativeFrom="column">
            <wp:posOffset>47625</wp:posOffset>
          </wp:positionH>
          <wp:positionV relativeFrom="paragraph">
            <wp:posOffset>-36195</wp:posOffset>
          </wp:positionV>
          <wp:extent cx="762000" cy="762000"/>
          <wp:effectExtent l="0" t="0" r="0" b="0"/>
          <wp:wrapTight wrapText="bothSides">
            <wp:wrapPolygon edited="0">
              <wp:start x="0" y="0"/>
              <wp:lineTo x="0" y="21060"/>
              <wp:lineTo x="21060" y="21060"/>
              <wp:lineTo x="21060" y="0"/>
              <wp:lineTo x="0" y="0"/>
            </wp:wrapPolygon>
          </wp:wrapTight>
          <wp:docPr id="12" name="Picture 1" descr="C:\Users\acooke\Downloads\LOGO EN_Julio201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ooke\Downloads\LOGO EN_Julio2012 (1).png"/>
                  <pic:cNvPicPr>
                    <a:picLocks noChangeAspect="1" noChangeArrowheads="1"/>
                  </pic:cNvPicPr>
                </pic:nvPicPr>
                <pic:blipFill>
                  <a:blip r:embed="rId1"/>
                  <a:srcRect/>
                  <a:stretch>
                    <a:fillRect/>
                  </a:stretch>
                </pic:blipFill>
                <pic:spPr bwMode="auto">
                  <a:xfrm>
                    <a:off x="0" y="0"/>
                    <a:ext cx="762000" cy="762000"/>
                  </a:xfrm>
                  <a:prstGeom prst="rect">
                    <a:avLst/>
                  </a:prstGeom>
                  <a:noFill/>
                  <a:ln w="9525">
                    <a:noFill/>
                    <a:miter lim="800000"/>
                    <a:headEnd/>
                    <a:tailEnd/>
                  </a:ln>
                </pic:spPr>
              </pic:pic>
            </a:graphicData>
          </a:graphic>
        </wp:anchor>
      </w:drawing>
    </w:r>
    <w:r>
      <w:rPr>
        <w:noProof/>
        <w:lang w:val="es-PA" w:eastAsia="es-PA"/>
      </w:rPr>
      <w:drawing>
        <wp:anchor distT="0" distB="0" distL="114300" distR="114300" simplePos="0" relativeHeight="251680768" behindDoc="1" locked="0" layoutInCell="1" allowOverlap="1">
          <wp:simplePos x="0" y="0"/>
          <wp:positionH relativeFrom="column">
            <wp:posOffset>3676650</wp:posOffset>
          </wp:positionH>
          <wp:positionV relativeFrom="paragraph">
            <wp:posOffset>-36195</wp:posOffset>
          </wp:positionV>
          <wp:extent cx="2105025" cy="685800"/>
          <wp:effectExtent l="0" t="0" r="0" b="0"/>
          <wp:wrapTight wrapText="bothSides">
            <wp:wrapPolygon edited="0">
              <wp:start x="0" y="0"/>
              <wp:lineTo x="0" y="21000"/>
              <wp:lineTo x="21502" y="21000"/>
              <wp:lineTo x="21502" y="0"/>
              <wp:lineTo x="0" y="0"/>
            </wp:wrapPolygon>
          </wp:wrapTight>
          <wp:docPr id="13" name="Picture 2" descr="C:\Users\acooke\Downloads\20120601_Final_Englis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ooke\Downloads\20120601_Final_English (1).jpg"/>
                  <pic:cNvPicPr>
                    <a:picLocks noChangeAspect="1" noChangeArrowheads="1"/>
                  </pic:cNvPicPr>
                </pic:nvPicPr>
                <pic:blipFill>
                  <a:blip r:embed="rId2"/>
                  <a:srcRect/>
                  <a:stretch>
                    <a:fillRect/>
                  </a:stretch>
                </pic:blipFill>
                <pic:spPr bwMode="auto">
                  <a:xfrm>
                    <a:off x="0" y="0"/>
                    <a:ext cx="2105025" cy="6858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563" w:rsidRDefault="007C7563" w:rsidP="00F429CB">
    <w:pPr>
      <w:pStyle w:val="Encabezado"/>
      <w:tabs>
        <w:tab w:val="clear" w:pos="4680"/>
        <w:tab w:val="clear" w:pos="9360"/>
        <w:tab w:val="left" w:pos="2321"/>
      </w:tabs>
    </w:pPr>
    <w:r>
      <w:tab/>
    </w:r>
    <w:r>
      <w:rPr>
        <w:noProof/>
        <w:lang w:val="es-PA" w:eastAsia="es-PA"/>
      </w:rPr>
      <w:drawing>
        <wp:anchor distT="0" distB="0" distL="114300" distR="114300" simplePos="0" relativeHeight="251663360" behindDoc="1" locked="0" layoutInCell="1" allowOverlap="1">
          <wp:simplePos x="0" y="0"/>
          <wp:positionH relativeFrom="column">
            <wp:posOffset>3829050</wp:posOffset>
          </wp:positionH>
          <wp:positionV relativeFrom="paragraph">
            <wp:posOffset>-195618</wp:posOffset>
          </wp:positionV>
          <wp:extent cx="2100476" cy="682388"/>
          <wp:effectExtent l="19050" t="0" r="9525" b="0"/>
          <wp:wrapTight wrapText="bothSides">
            <wp:wrapPolygon edited="0">
              <wp:start x="-195" y="0"/>
              <wp:lineTo x="-195" y="21000"/>
              <wp:lineTo x="21698" y="21000"/>
              <wp:lineTo x="21698" y="0"/>
              <wp:lineTo x="-195" y="0"/>
            </wp:wrapPolygon>
          </wp:wrapTight>
          <wp:docPr id="25" name="Picture 2" descr="C:\Users\acooke\Downloads\20120601_Final_Englis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ooke\Downloads\20120601_Final_English (1).jpg"/>
                  <pic:cNvPicPr>
                    <a:picLocks noChangeAspect="1" noChangeArrowheads="1"/>
                  </pic:cNvPicPr>
                </pic:nvPicPr>
                <pic:blipFill>
                  <a:blip r:embed="rId1"/>
                  <a:srcRect/>
                  <a:stretch>
                    <a:fillRect/>
                  </a:stretch>
                </pic:blipFill>
                <pic:spPr bwMode="auto">
                  <a:xfrm>
                    <a:off x="0" y="0"/>
                    <a:ext cx="2105025" cy="685800"/>
                  </a:xfrm>
                  <a:prstGeom prst="rect">
                    <a:avLst/>
                  </a:prstGeom>
                  <a:noFill/>
                  <a:ln w="9525">
                    <a:noFill/>
                    <a:miter lim="800000"/>
                    <a:headEnd/>
                    <a:tailEnd/>
                  </a:ln>
                </pic:spPr>
              </pic:pic>
            </a:graphicData>
          </a:graphic>
        </wp:anchor>
      </w:drawing>
    </w:r>
    <w:r>
      <w:rPr>
        <w:noProof/>
        <w:lang w:val="es-PA" w:eastAsia="es-PA"/>
      </w:rPr>
      <w:drawing>
        <wp:anchor distT="0" distB="0" distL="114300" distR="114300" simplePos="0" relativeHeight="251662336" behindDoc="1" locked="0" layoutInCell="1" allowOverlap="1">
          <wp:simplePos x="0" y="0"/>
          <wp:positionH relativeFrom="column">
            <wp:posOffset>198746</wp:posOffset>
          </wp:positionH>
          <wp:positionV relativeFrom="paragraph">
            <wp:posOffset>-195618</wp:posOffset>
          </wp:positionV>
          <wp:extent cx="758872" cy="764275"/>
          <wp:effectExtent l="19050" t="0" r="0" b="0"/>
          <wp:wrapTight wrapText="bothSides">
            <wp:wrapPolygon edited="0">
              <wp:start x="-540" y="0"/>
              <wp:lineTo x="-540" y="21060"/>
              <wp:lineTo x="21600" y="21060"/>
              <wp:lineTo x="21600" y="19440"/>
              <wp:lineTo x="21060" y="17280"/>
              <wp:lineTo x="21600" y="11880"/>
              <wp:lineTo x="21600" y="0"/>
              <wp:lineTo x="-540" y="0"/>
            </wp:wrapPolygon>
          </wp:wrapTight>
          <wp:docPr id="26" name="Picture 1" descr="C:\Users\acooke\Downloads\LOGO EN_Julio201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ooke\Downloads\LOGO EN_Julio2012 (1).png"/>
                  <pic:cNvPicPr>
                    <a:picLocks noChangeAspect="1" noChangeArrowheads="1"/>
                  </pic:cNvPicPr>
                </pic:nvPicPr>
                <pic:blipFill>
                  <a:blip r:embed="rId2"/>
                  <a:srcRect/>
                  <a:stretch>
                    <a:fillRect/>
                  </a:stretch>
                </pic:blipFill>
                <pic:spPr bwMode="auto">
                  <a:xfrm>
                    <a:off x="0" y="0"/>
                    <a:ext cx="762000" cy="7620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8"/>
    <w:multiLevelType w:val="multilevel"/>
    <w:tmpl w:val="00000008"/>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9"/>
    <w:multiLevelType w:val="multilevel"/>
    <w:tmpl w:val="00000009"/>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5A66EA7"/>
    <w:multiLevelType w:val="hybridMultilevel"/>
    <w:tmpl w:val="78283534"/>
    <w:lvl w:ilvl="0" w:tplc="7CE4B4F0">
      <w:start w:val="1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220091"/>
    <w:multiLevelType w:val="hybridMultilevel"/>
    <w:tmpl w:val="E1E8FC36"/>
    <w:lvl w:ilvl="0" w:tplc="7CE4B4F0">
      <w:start w:val="10"/>
      <w:numFmt w:val="bullet"/>
      <w:lvlText w:val="-"/>
      <w:lvlJc w:val="left"/>
      <w:pPr>
        <w:ind w:left="117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8F37166"/>
    <w:multiLevelType w:val="hybridMultilevel"/>
    <w:tmpl w:val="DB387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8533D5"/>
    <w:multiLevelType w:val="hybridMultilevel"/>
    <w:tmpl w:val="6A081908"/>
    <w:lvl w:ilvl="0" w:tplc="C81C520E">
      <w:start w:val="1"/>
      <w:numFmt w:val="bullet"/>
      <w:lvlText w:val="•"/>
      <w:lvlJc w:val="left"/>
      <w:pPr>
        <w:tabs>
          <w:tab w:val="num" w:pos="720"/>
        </w:tabs>
        <w:ind w:left="720" w:hanging="360"/>
      </w:pPr>
      <w:rPr>
        <w:rFonts w:ascii="Arial" w:hAnsi="Arial" w:hint="default"/>
      </w:rPr>
    </w:lvl>
    <w:lvl w:ilvl="1" w:tplc="3B22E166" w:tentative="1">
      <w:start w:val="1"/>
      <w:numFmt w:val="bullet"/>
      <w:lvlText w:val="•"/>
      <w:lvlJc w:val="left"/>
      <w:pPr>
        <w:tabs>
          <w:tab w:val="num" w:pos="1440"/>
        </w:tabs>
        <w:ind w:left="1440" w:hanging="360"/>
      </w:pPr>
      <w:rPr>
        <w:rFonts w:ascii="Arial" w:hAnsi="Arial" w:hint="default"/>
      </w:rPr>
    </w:lvl>
    <w:lvl w:ilvl="2" w:tplc="ADA8893C" w:tentative="1">
      <w:start w:val="1"/>
      <w:numFmt w:val="bullet"/>
      <w:lvlText w:val="•"/>
      <w:lvlJc w:val="left"/>
      <w:pPr>
        <w:tabs>
          <w:tab w:val="num" w:pos="2160"/>
        </w:tabs>
        <w:ind w:left="2160" w:hanging="360"/>
      </w:pPr>
      <w:rPr>
        <w:rFonts w:ascii="Arial" w:hAnsi="Arial" w:hint="default"/>
      </w:rPr>
    </w:lvl>
    <w:lvl w:ilvl="3" w:tplc="6B761F1A" w:tentative="1">
      <w:start w:val="1"/>
      <w:numFmt w:val="bullet"/>
      <w:lvlText w:val="•"/>
      <w:lvlJc w:val="left"/>
      <w:pPr>
        <w:tabs>
          <w:tab w:val="num" w:pos="2880"/>
        </w:tabs>
        <w:ind w:left="2880" w:hanging="360"/>
      </w:pPr>
      <w:rPr>
        <w:rFonts w:ascii="Arial" w:hAnsi="Arial" w:hint="default"/>
      </w:rPr>
    </w:lvl>
    <w:lvl w:ilvl="4" w:tplc="6D4EE2D0" w:tentative="1">
      <w:start w:val="1"/>
      <w:numFmt w:val="bullet"/>
      <w:lvlText w:val="•"/>
      <w:lvlJc w:val="left"/>
      <w:pPr>
        <w:tabs>
          <w:tab w:val="num" w:pos="3600"/>
        </w:tabs>
        <w:ind w:left="3600" w:hanging="360"/>
      </w:pPr>
      <w:rPr>
        <w:rFonts w:ascii="Arial" w:hAnsi="Arial" w:hint="default"/>
      </w:rPr>
    </w:lvl>
    <w:lvl w:ilvl="5" w:tplc="E3025056" w:tentative="1">
      <w:start w:val="1"/>
      <w:numFmt w:val="bullet"/>
      <w:lvlText w:val="•"/>
      <w:lvlJc w:val="left"/>
      <w:pPr>
        <w:tabs>
          <w:tab w:val="num" w:pos="4320"/>
        </w:tabs>
        <w:ind w:left="4320" w:hanging="360"/>
      </w:pPr>
      <w:rPr>
        <w:rFonts w:ascii="Arial" w:hAnsi="Arial" w:hint="default"/>
      </w:rPr>
    </w:lvl>
    <w:lvl w:ilvl="6" w:tplc="4260E7A8" w:tentative="1">
      <w:start w:val="1"/>
      <w:numFmt w:val="bullet"/>
      <w:lvlText w:val="•"/>
      <w:lvlJc w:val="left"/>
      <w:pPr>
        <w:tabs>
          <w:tab w:val="num" w:pos="5040"/>
        </w:tabs>
        <w:ind w:left="5040" w:hanging="360"/>
      </w:pPr>
      <w:rPr>
        <w:rFonts w:ascii="Arial" w:hAnsi="Arial" w:hint="default"/>
      </w:rPr>
    </w:lvl>
    <w:lvl w:ilvl="7" w:tplc="A3F8D03E" w:tentative="1">
      <w:start w:val="1"/>
      <w:numFmt w:val="bullet"/>
      <w:lvlText w:val="•"/>
      <w:lvlJc w:val="left"/>
      <w:pPr>
        <w:tabs>
          <w:tab w:val="num" w:pos="5760"/>
        </w:tabs>
        <w:ind w:left="5760" w:hanging="360"/>
      </w:pPr>
      <w:rPr>
        <w:rFonts w:ascii="Arial" w:hAnsi="Arial" w:hint="default"/>
      </w:rPr>
    </w:lvl>
    <w:lvl w:ilvl="8" w:tplc="62A61420" w:tentative="1">
      <w:start w:val="1"/>
      <w:numFmt w:val="bullet"/>
      <w:lvlText w:val="•"/>
      <w:lvlJc w:val="left"/>
      <w:pPr>
        <w:tabs>
          <w:tab w:val="num" w:pos="6480"/>
        </w:tabs>
        <w:ind w:left="6480" w:hanging="360"/>
      </w:pPr>
      <w:rPr>
        <w:rFonts w:ascii="Arial" w:hAnsi="Arial" w:hint="default"/>
      </w:rPr>
    </w:lvl>
  </w:abstractNum>
  <w:abstractNum w:abstractNumId="12">
    <w:nsid w:val="134D1229"/>
    <w:multiLevelType w:val="hybridMultilevel"/>
    <w:tmpl w:val="AC363EDE"/>
    <w:lvl w:ilvl="0" w:tplc="7CE4B4F0">
      <w:start w:val="10"/>
      <w:numFmt w:val="bullet"/>
      <w:lvlText w:val="-"/>
      <w:lvlJc w:val="left"/>
      <w:pPr>
        <w:ind w:left="117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6770759"/>
    <w:multiLevelType w:val="multilevel"/>
    <w:tmpl w:val="22A0C0A2"/>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1687727C"/>
    <w:multiLevelType w:val="hybridMultilevel"/>
    <w:tmpl w:val="97CE4682"/>
    <w:lvl w:ilvl="0" w:tplc="7CE4B4F0">
      <w:start w:val="10"/>
      <w:numFmt w:val="bullet"/>
      <w:lvlText w:val="-"/>
      <w:lvlJc w:val="left"/>
      <w:pPr>
        <w:ind w:left="1440" w:hanging="360"/>
      </w:pPr>
      <w:rPr>
        <w:rFonts w:ascii="Calibri" w:eastAsiaTheme="minorEastAsia" w:hAnsi="Calibri" w:cs="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E92093C"/>
    <w:multiLevelType w:val="hybridMultilevel"/>
    <w:tmpl w:val="9B16176E"/>
    <w:lvl w:ilvl="0" w:tplc="7CE4B4F0">
      <w:start w:val="10"/>
      <w:numFmt w:val="bullet"/>
      <w:lvlText w:val="-"/>
      <w:lvlJc w:val="left"/>
      <w:pPr>
        <w:ind w:left="1170" w:hanging="360"/>
      </w:pPr>
      <w:rPr>
        <w:rFonts w:ascii="Calibri" w:eastAsiaTheme="minorEastAsia" w:hAnsi="Calibri" w:cs="Calibri" w:hint="default"/>
      </w:rPr>
    </w:lvl>
    <w:lvl w:ilvl="1" w:tplc="1FBCE34C">
      <w:numFmt w:val="bullet"/>
      <w:lvlText w:val="·"/>
      <w:lvlJc w:val="left"/>
      <w:pPr>
        <w:ind w:left="2235" w:hanging="435"/>
      </w:pPr>
      <w:rPr>
        <w:rFonts w:ascii="Calibri" w:eastAsiaTheme="minorEastAsia"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F3C07A4"/>
    <w:multiLevelType w:val="hybridMultilevel"/>
    <w:tmpl w:val="8F483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3B769F"/>
    <w:multiLevelType w:val="multilevel"/>
    <w:tmpl w:val="82F69A4C"/>
    <w:lvl w:ilvl="0">
      <w:start w:val="1"/>
      <w:numFmt w:val="decimal"/>
      <w:pStyle w:val="Ttulo1"/>
      <w:lvlText w:val="%1."/>
      <w:lvlJc w:val="left"/>
      <w:pPr>
        <w:ind w:left="36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Ttulo2"/>
      <w:lvlText w:val="%1.%2."/>
      <w:lvlJc w:val="left"/>
      <w:pPr>
        <w:ind w:left="792" w:hanging="432"/>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Ttulo3"/>
      <w:lvlText w:val="%1.%2.%3."/>
      <w:lvlJc w:val="left"/>
      <w:pPr>
        <w:ind w:left="1224"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6722DDE"/>
    <w:multiLevelType w:val="hybridMultilevel"/>
    <w:tmpl w:val="D310B31E"/>
    <w:lvl w:ilvl="0" w:tplc="7CE4B4F0">
      <w:start w:val="10"/>
      <w:numFmt w:val="bullet"/>
      <w:lvlText w:val="-"/>
      <w:lvlJc w:val="left"/>
      <w:pPr>
        <w:ind w:left="117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CF55D2A"/>
    <w:multiLevelType w:val="hybridMultilevel"/>
    <w:tmpl w:val="98ECFDCC"/>
    <w:lvl w:ilvl="0" w:tplc="04090001">
      <w:start w:val="1"/>
      <w:numFmt w:val="bullet"/>
      <w:lvlText w:val=""/>
      <w:lvlJc w:val="left"/>
      <w:pPr>
        <w:ind w:left="1859" w:hanging="360"/>
      </w:pPr>
      <w:rPr>
        <w:rFonts w:ascii="Symbol" w:hAnsi="Symbol" w:hint="default"/>
      </w:rPr>
    </w:lvl>
    <w:lvl w:ilvl="1" w:tplc="04090003" w:tentative="1">
      <w:start w:val="1"/>
      <w:numFmt w:val="bullet"/>
      <w:lvlText w:val="o"/>
      <w:lvlJc w:val="left"/>
      <w:pPr>
        <w:ind w:left="2579" w:hanging="360"/>
      </w:pPr>
      <w:rPr>
        <w:rFonts w:ascii="Courier New" w:hAnsi="Courier New" w:cs="Courier New" w:hint="default"/>
      </w:rPr>
    </w:lvl>
    <w:lvl w:ilvl="2" w:tplc="04090005" w:tentative="1">
      <w:start w:val="1"/>
      <w:numFmt w:val="bullet"/>
      <w:lvlText w:val=""/>
      <w:lvlJc w:val="left"/>
      <w:pPr>
        <w:ind w:left="3299" w:hanging="360"/>
      </w:pPr>
      <w:rPr>
        <w:rFonts w:ascii="Wingdings" w:hAnsi="Wingdings" w:hint="default"/>
      </w:rPr>
    </w:lvl>
    <w:lvl w:ilvl="3" w:tplc="04090001" w:tentative="1">
      <w:start w:val="1"/>
      <w:numFmt w:val="bullet"/>
      <w:lvlText w:val=""/>
      <w:lvlJc w:val="left"/>
      <w:pPr>
        <w:ind w:left="4019" w:hanging="360"/>
      </w:pPr>
      <w:rPr>
        <w:rFonts w:ascii="Symbol" w:hAnsi="Symbol" w:hint="default"/>
      </w:rPr>
    </w:lvl>
    <w:lvl w:ilvl="4" w:tplc="04090003" w:tentative="1">
      <w:start w:val="1"/>
      <w:numFmt w:val="bullet"/>
      <w:lvlText w:val="o"/>
      <w:lvlJc w:val="left"/>
      <w:pPr>
        <w:ind w:left="4739" w:hanging="360"/>
      </w:pPr>
      <w:rPr>
        <w:rFonts w:ascii="Courier New" w:hAnsi="Courier New" w:cs="Courier New" w:hint="default"/>
      </w:rPr>
    </w:lvl>
    <w:lvl w:ilvl="5" w:tplc="04090005" w:tentative="1">
      <w:start w:val="1"/>
      <w:numFmt w:val="bullet"/>
      <w:lvlText w:val=""/>
      <w:lvlJc w:val="left"/>
      <w:pPr>
        <w:ind w:left="5459" w:hanging="360"/>
      </w:pPr>
      <w:rPr>
        <w:rFonts w:ascii="Wingdings" w:hAnsi="Wingdings" w:hint="default"/>
      </w:rPr>
    </w:lvl>
    <w:lvl w:ilvl="6" w:tplc="04090001" w:tentative="1">
      <w:start w:val="1"/>
      <w:numFmt w:val="bullet"/>
      <w:lvlText w:val=""/>
      <w:lvlJc w:val="left"/>
      <w:pPr>
        <w:ind w:left="6179" w:hanging="360"/>
      </w:pPr>
      <w:rPr>
        <w:rFonts w:ascii="Symbol" w:hAnsi="Symbol" w:hint="default"/>
      </w:rPr>
    </w:lvl>
    <w:lvl w:ilvl="7" w:tplc="04090003" w:tentative="1">
      <w:start w:val="1"/>
      <w:numFmt w:val="bullet"/>
      <w:lvlText w:val="o"/>
      <w:lvlJc w:val="left"/>
      <w:pPr>
        <w:ind w:left="6899" w:hanging="360"/>
      </w:pPr>
      <w:rPr>
        <w:rFonts w:ascii="Courier New" w:hAnsi="Courier New" w:cs="Courier New" w:hint="default"/>
      </w:rPr>
    </w:lvl>
    <w:lvl w:ilvl="8" w:tplc="04090005" w:tentative="1">
      <w:start w:val="1"/>
      <w:numFmt w:val="bullet"/>
      <w:lvlText w:val=""/>
      <w:lvlJc w:val="left"/>
      <w:pPr>
        <w:ind w:left="7619" w:hanging="360"/>
      </w:pPr>
      <w:rPr>
        <w:rFonts w:ascii="Wingdings" w:hAnsi="Wingdings" w:hint="default"/>
      </w:rPr>
    </w:lvl>
  </w:abstractNum>
  <w:abstractNum w:abstractNumId="20">
    <w:nsid w:val="2F923B4D"/>
    <w:multiLevelType w:val="hybridMultilevel"/>
    <w:tmpl w:val="91F850B2"/>
    <w:lvl w:ilvl="0" w:tplc="7CE4B4F0">
      <w:start w:val="10"/>
      <w:numFmt w:val="bullet"/>
      <w:lvlText w:val="-"/>
      <w:lvlJc w:val="left"/>
      <w:pPr>
        <w:ind w:left="117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5CC23F9"/>
    <w:multiLevelType w:val="hybridMultilevel"/>
    <w:tmpl w:val="6F022ABA"/>
    <w:lvl w:ilvl="0" w:tplc="7CE4B4F0">
      <w:start w:val="10"/>
      <w:numFmt w:val="bullet"/>
      <w:lvlText w:val="-"/>
      <w:lvlJc w:val="left"/>
      <w:pPr>
        <w:ind w:left="117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C107250"/>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3F4741E6"/>
    <w:multiLevelType w:val="hybridMultilevel"/>
    <w:tmpl w:val="9998F4A8"/>
    <w:lvl w:ilvl="0" w:tplc="7CE4B4F0">
      <w:start w:val="10"/>
      <w:numFmt w:val="bullet"/>
      <w:lvlText w:val="-"/>
      <w:lvlJc w:val="left"/>
      <w:pPr>
        <w:ind w:left="45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8016AB"/>
    <w:multiLevelType w:val="hybridMultilevel"/>
    <w:tmpl w:val="A3C42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8F54ED"/>
    <w:multiLevelType w:val="hybridMultilevel"/>
    <w:tmpl w:val="8CC85A98"/>
    <w:lvl w:ilvl="0" w:tplc="7CE4B4F0">
      <w:start w:val="10"/>
      <w:numFmt w:val="bullet"/>
      <w:lvlText w:val="-"/>
      <w:lvlJc w:val="left"/>
      <w:pPr>
        <w:ind w:left="117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D7953DE"/>
    <w:multiLevelType w:val="hybridMultilevel"/>
    <w:tmpl w:val="46664902"/>
    <w:lvl w:ilvl="0" w:tplc="7CE4B4F0">
      <w:start w:val="10"/>
      <w:numFmt w:val="bullet"/>
      <w:lvlText w:val="-"/>
      <w:lvlJc w:val="left"/>
      <w:pPr>
        <w:ind w:left="720" w:hanging="360"/>
      </w:pPr>
      <w:rPr>
        <w:rFonts w:ascii="Calibri" w:eastAsiaTheme="minorEastAsia" w:hAnsi="Calibri" w:cs="Calibri"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7">
    <w:nsid w:val="4FA3712D"/>
    <w:multiLevelType w:val="hybridMultilevel"/>
    <w:tmpl w:val="28BC33EA"/>
    <w:lvl w:ilvl="0" w:tplc="3BB88C86">
      <w:start w:val="5"/>
      <w:numFmt w:val="bullet"/>
      <w:lvlText w:val="-"/>
      <w:lvlJc w:val="left"/>
      <w:pPr>
        <w:ind w:left="450" w:hanging="360"/>
      </w:pPr>
      <w:rPr>
        <w:rFonts w:ascii="Calibri" w:eastAsiaTheme="minorEastAsia" w:hAnsi="Calibri" w:cs="Times New Roman"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8">
    <w:nsid w:val="50731AAE"/>
    <w:multiLevelType w:val="hybridMultilevel"/>
    <w:tmpl w:val="7DD6107C"/>
    <w:lvl w:ilvl="0" w:tplc="3BB88C86">
      <w:start w:val="5"/>
      <w:numFmt w:val="bullet"/>
      <w:lvlText w:val="-"/>
      <w:lvlJc w:val="left"/>
      <w:pPr>
        <w:ind w:left="1440" w:hanging="360"/>
      </w:pPr>
      <w:rPr>
        <w:rFonts w:ascii="Calibri" w:eastAsiaTheme="minorEastAsia" w:hAnsi="Calibri" w:cs="Times New Roman"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29">
    <w:nsid w:val="563575E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68166747"/>
    <w:multiLevelType w:val="hybridMultilevel"/>
    <w:tmpl w:val="96B6713E"/>
    <w:lvl w:ilvl="0" w:tplc="7CE4B4F0">
      <w:start w:val="10"/>
      <w:numFmt w:val="bullet"/>
      <w:lvlText w:val="-"/>
      <w:lvlJc w:val="left"/>
      <w:pPr>
        <w:ind w:left="117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D691A3E"/>
    <w:multiLevelType w:val="hybridMultilevel"/>
    <w:tmpl w:val="78D02FEA"/>
    <w:lvl w:ilvl="0" w:tplc="CFDCA1D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283907"/>
    <w:multiLevelType w:val="hybridMultilevel"/>
    <w:tmpl w:val="F1C4A13E"/>
    <w:lvl w:ilvl="0" w:tplc="3BB88C86">
      <w:start w:val="5"/>
      <w:numFmt w:val="bullet"/>
      <w:lvlText w:val="-"/>
      <w:lvlJc w:val="left"/>
      <w:pPr>
        <w:ind w:left="720" w:hanging="360"/>
      </w:pPr>
      <w:rPr>
        <w:rFonts w:ascii="Calibri" w:eastAsiaTheme="minorEastAsia" w:hAnsi="Calibri" w:cs="Times New Roman"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2"/>
  </w:num>
  <w:num w:numId="4">
    <w:abstractNumId w:val="24"/>
  </w:num>
  <w:num w:numId="5">
    <w:abstractNumId w:val="18"/>
  </w:num>
  <w:num w:numId="6">
    <w:abstractNumId w:val="9"/>
  </w:num>
  <w:num w:numId="7">
    <w:abstractNumId w:val="12"/>
  </w:num>
  <w:num w:numId="8">
    <w:abstractNumId w:val="23"/>
  </w:num>
  <w:num w:numId="9">
    <w:abstractNumId w:val="28"/>
  </w:num>
  <w:num w:numId="10">
    <w:abstractNumId w:val="32"/>
  </w:num>
  <w:num w:numId="11">
    <w:abstractNumId w:val="27"/>
  </w:num>
  <w:num w:numId="12">
    <w:abstractNumId w:val="11"/>
  </w:num>
  <w:num w:numId="13">
    <w:abstractNumId w:val="8"/>
  </w:num>
  <w:num w:numId="14">
    <w:abstractNumId w:val="26"/>
  </w:num>
  <w:num w:numId="15">
    <w:abstractNumId w:val="14"/>
  </w:num>
  <w:num w:numId="16">
    <w:abstractNumId w:val="31"/>
  </w:num>
  <w:num w:numId="17">
    <w:abstractNumId w:val="13"/>
  </w:num>
  <w:num w:numId="18">
    <w:abstractNumId w:val="22"/>
  </w:num>
  <w:num w:numId="19">
    <w:abstractNumId w:val="19"/>
  </w:num>
  <w:num w:numId="20">
    <w:abstractNumId w:val="29"/>
  </w:num>
  <w:num w:numId="21">
    <w:abstractNumId w:val="16"/>
  </w:num>
  <w:num w:numId="22">
    <w:abstractNumId w:val="21"/>
  </w:num>
  <w:num w:numId="23">
    <w:abstractNumId w:val="25"/>
  </w:num>
  <w:num w:numId="24">
    <w:abstractNumId w:val="30"/>
  </w:num>
  <w:num w:numId="25">
    <w:abstractNumId w:val="15"/>
  </w:num>
  <w:num w:numId="26">
    <w:abstractNumId w:val="20"/>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lon Clarke">
    <w15:presenceInfo w15:providerId="AD" w15:userId="S-1-5-21-1482476501-1123561945-839522115-36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424"/>
    <w:rsid w:val="00000214"/>
    <w:rsid w:val="00006623"/>
    <w:rsid w:val="000121D2"/>
    <w:rsid w:val="000162AD"/>
    <w:rsid w:val="0002015C"/>
    <w:rsid w:val="0002471D"/>
    <w:rsid w:val="00025168"/>
    <w:rsid w:val="00025469"/>
    <w:rsid w:val="000342F9"/>
    <w:rsid w:val="00035BE3"/>
    <w:rsid w:val="00035F55"/>
    <w:rsid w:val="00040064"/>
    <w:rsid w:val="000416C7"/>
    <w:rsid w:val="00042353"/>
    <w:rsid w:val="000433B4"/>
    <w:rsid w:val="0004349A"/>
    <w:rsid w:val="0004716C"/>
    <w:rsid w:val="0005102F"/>
    <w:rsid w:val="00052F4C"/>
    <w:rsid w:val="00053EC1"/>
    <w:rsid w:val="00056A19"/>
    <w:rsid w:val="00061B3A"/>
    <w:rsid w:val="000629A0"/>
    <w:rsid w:val="00063E48"/>
    <w:rsid w:val="0006582C"/>
    <w:rsid w:val="00074AA9"/>
    <w:rsid w:val="00077B66"/>
    <w:rsid w:val="00083349"/>
    <w:rsid w:val="00083DC6"/>
    <w:rsid w:val="00084658"/>
    <w:rsid w:val="000927B3"/>
    <w:rsid w:val="000945C1"/>
    <w:rsid w:val="00097D52"/>
    <w:rsid w:val="000A4CFC"/>
    <w:rsid w:val="000B261F"/>
    <w:rsid w:val="000C053E"/>
    <w:rsid w:val="000D0DAE"/>
    <w:rsid w:val="000D6143"/>
    <w:rsid w:val="000E449C"/>
    <w:rsid w:val="000E6DDA"/>
    <w:rsid w:val="000E77AD"/>
    <w:rsid w:val="000F0D05"/>
    <w:rsid w:val="000F1872"/>
    <w:rsid w:val="000F1CBD"/>
    <w:rsid w:val="000F1EC3"/>
    <w:rsid w:val="000F5ACD"/>
    <w:rsid w:val="00100E4D"/>
    <w:rsid w:val="001034AD"/>
    <w:rsid w:val="001041DA"/>
    <w:rsid w:val="001059B3"/>
    <w:rsid w:val="00110BFC"/>
    <w:rsid w:val="001120BE"/>
    <w:rsid w:val="00113188"/>
    <w:rsid w:val="001156E1"/>
    <w:rsid w:val="00116DDD"/>
    <w:rsid w:val="00120747"/>
    <w:rsid w:val="001213D3"/>
    <w:rsid w:val="001235B7"/>
    <w:rsid w:val="00124602"/>
    <w:rsid w:val="001268BD"/>
    <w:rsid w:val="00130440"/>
    <w:rsid w:val="0013465B"/>
    <w:rsid w:val="001404EB"/>
    <w:rsid w:val="001413A4"/>
    <w:rsid w:val="00147FDF"/>
    <w:rsid w:val="001504E5"/>
    <w:rsid w:val="001515A4"/>
    <w:rsid w:val="001607E5"/>
    <w:rsid w:val="00161E64"/>
    <w:rsid w:val="00163D31"/>
    <w:rsid w:val="00164FA4"/>
    <w:rsid w:val="00170A7C"/>
    <w:rsid w:val="00174F4C"/>
    <w:rsid w:val="00175583"/>
    <w:rsid w:val="001818BC"/>
    <w:rsid w:val="00186143"/>
    <w:rsid w:val="00190E27"/>
    <w:rsid w:val="001914F9"/>
    <w:rsid w:val="001942AB"/>
    <w:rsid w:val="001A2F9D"/>
    <w:rsid w:val="001A5440"/>
    <w:rsid w:val="001B15ED"/>
    <w:rsid w:val="001B39B5"/>
    <w:rsid w:val="001B7351"/>
    <w:rsid w:val="001C01F7"/>
    <w:rsid w:val="001C396F"/>
    <w:rsid w:val="001C56A9"/>
    <w:rsid w:val="001C5F29"/>
    <w:rsid w:val="001C72D5"/>
    <w:rsid w:val="001D1083"/>
    <w:rsid w:val="001D48C3"/>
    <w:rsid w:val="001D730E"/>
    <w:rsid w:val="001E0BC1"/>
    <w:rsid w:val="001E2E16"/>
    <w:rsid w:val="001E7885"/>
    <w:rsid w:val="001F00D7"/>
    <w:rsid w:val="00200424"/>
    <w:rsid w:val="00202BA2"/>
    <w:rsid w:val="002073CC"/>
    <w:rsid w:val="00211880"/>
    <w:rsid w:val="00214783"/>
    <w:rsid w:val="00220C8C"/>
    <w:rsid w:val="002213A2"/>
    <w:rsid w:val="002218CF"/>
    <w:rsid w:val="0023071B"/>
    <w:rsid w:val="00231BC3"/>
    <w:rsid w:val="00235EC5"/>
    <w:rsid w:val="00241926"/>
    <w:rsid w:val="0024489B"/>
    <w:rsid w:val="0024722F"/>
    <w:rsid w:val="002478C6"/>
    <w:rsid w:val="00251421"/>
    <w:rsid w:val="0025407F"/>
    <w:rsid w:val="00256918"/>
    <w:rsid w:val="00260030"/>
    <w:rsid w:val="00262A4B"/>
    <w:rsid w:val="0027265F"/>
    <w:rsid w:val="0028087E"/>
    <w:rsid w:val="00283E74"/>
    <w:rsid w:val="0028774C"/>
    <w:rsid w:val="00290B36"/>
    <w:rsid w:val="0029688E"/>
    <w:rsid w:val="002A02D4"/>
    <w:rsid w:val="002A338F"/>
    <w:rsid w:val="002A74E7"/>
    <w:rsid w:val="002D15E3"/>
    <w:rsid w:val="002D1C77"/>
    <w:rsid w:val="002D256E"/>
    <w:rsid w:val="002E14D5"/>
    <w:rsid w:val="002E151D"/>
    <w:rsid w:val="002E336C"/>
    <w:rsid w:val="002E5B6E"/>
    <w:rsid w:val="002E7804"/>
    <w:rsid w:val="002F2BB4"/>
    <w:rsid w:val="002F2E40"/>
    <w:rsid w:val="002F5A83"/>
    <w:rsid w:val="00304BCC"/>
    <w:rsid w:val="0031145A"/>
    <w:rsid w:val="003246D8"/>
    <w:rsid w:val="0033061A"/>
    <w:rsid w:val="0033553E"/>
    <w:rsid w:val="0034114B"/>
    <w:rsid w:val="00346900"/>
    <w:rsid w:val="0035128B"/>
    <w:rsid w:val="00352489"/>
    <w:rsid w:val="0035298F"/>
    <w:rsid w:val="003569E7"/>
    <w:rsid w:val="00356B98"/>
    <w:rsid w:val="00361375"/>
    <w:rsid w:val="00361F6E"/>
    <w:rsid w:val="0036587D"/>
    <w:rsid w:val="00365EF0"/>
    <w:rsid w:val="003763E5"/>
    <w:rsid w:val="00383E4A"/>
    <w:rsid w:val="0039086B"/>
    <w:rsid w:val="0039217A"/>
    <w:rsid w:val="00393F79"/>
    <w:rsid w:val="003967A4"/>
    <w:rsid w:val="003A32DB"/>
    <w:rsid w:val="003A48A6"/>
    <w:rsid w:val="003A498D"/>
    <w:rsid w:val="003A4F9C"/>
    <w:rsid w:val="003A6F54"/>
    <w:rsid w:val="003A77E5"/>
    <w:rsid w:val="003B0BC9"/>
    <w:rsid w:val="003B139F"/>
    <w:rsid w:val="003B2BED"/>
    <w:rsid w:val="003C4747"/>
    <w:rsid w:val="003C7027"/>
    <w:rsid w:val="003D0423"/>
    <w:rsid w:val="003D18FE"/>
    <w:rsid w:val="003D43F8"/>
    <w:rsid w:val="003D5689"/>
    <w:rsid w:val="003D5C73"/>
    <w:rsid w:val="003D6352"/>
    <w:rsid w:val="003D7950"/>
    <w:rsid w:val="003E2A43"/>
    <w:rsid w:val="003E3224"/>
    <w:rsid w:val="003E3A33"/>
    <w:rsid w:val="003E7080"/>
    <w:rsid w:val="003F061E"/>
    <w:rsid w:val="003F0F00"/>
    <w:rsid w:val="003F1FAB"/>
    <w:rsid w:val="003F7028"/>
    <w:rsid w:val="004024A3"/>
    <w:rsid w:val="00412FC1"/>
    <w:rsid w:val="0041329D"/>
    <w:rsid w:val="00423DC3"/>
    <w:rsid w:val="00433967"/>
    <w:rsid w:val="00435EFD"/>
    <w:rsid w:val="004529FB"/>
    <w:rsid w:val="004568F4"/>
    <w:rsid w:val="004606A8"/>
    <w:rsid w:val="00463996"/>
    <w:rsid w:val="004654F7"/>
    <w:rsid w:val="00477FEA"/>
    <w:rsid w:val="00483E12"/>
    <w:rsid w:val="004858AC"/>
    <w:rsid w:val="00495D0B"/>
    <w:rsid w:val="00496FE4"/>
    <w:rsid w:val="004A4559"/>
    <w:rsid w:val="004A72EC"/>
    <w:rsid w:val="004C4E60"/>
    <w:rsid w:val="004C5462"/>
    <w:rsid w:val="004C59F0"/>
    <w:rsid w:val="004D0D3A"/>
    <w:rsid w:val="004D13C9"/>
    <w:rsid w:val="004D21D6"/>
    <w:rsid w:val="004D2A0D"/>
    <w:rsid w:val="004D2BDC"/>
    <w:rsid w:val="004D469F"/>
    <w:rsid w:val="004D7C24"/>
    <w:rsid w:val="004E029A"/>
    <w:rsid w:val="004E1E34"/>
    <w:rsid w:val="004E67DD"/>
    <w:rsid w:val="004F1FA0"/>
    <w:rsid w:val="004F3142"/>
    <w:rsid w:val="004F4362"/>
    <w:rsid w:val="004F4602"/>
    <w:rsid w:val="004F560C"/>
    <w:rsid w:val="004F6AFE"/>
    <w:rsid w:val="00503A09"/>
    <w:rsid w:val="00504475"/>
    <w:rsid w:val="00507095"/>
    <w:rsid w:val="00510FF6"/>
    <w:rsid w:val="00513E2D"/>
    <w:rsid w:val="00515EF9"/>
    <w:rsid w:val="00516A30"/>
    <w:rsid w:val="00520B1D"/>
    <w:rsid w:val="00523C6A"/>
    <w:rsid w:val="0052552B"/>
    <w:rsid w:val="005305A6"/>
    <w:rsid w:val="00543313"/>
    <w:rsid w:val="005441F4"/>
    <w:rsid w:val="00550254"/>
    <w:rsid w:val="00552D8E"/>
    <w:rsid w:val="0055435A"/>
    <w:rsid w:val="005554EB"/>
    <w:rsid w:val="00555559"/>
    <w:rsid w:val="005605A4"/>
    <w:rsid w:val="00560866"/>
    <w:rsid w:val="00560DA6"/>
    <w:rsid w:val="00562D3D"/>
    <w:rsid w:val="0056353A"/>
    <w:rsid w:val="0056549D"/>
    <w:rsid w:val="0056686C"/>
    <w:rsid w:val="00566A5B"/>
    <w:rsid w:val="005738CD"/>
    <w:rsid w:val="00582B5F"/>
    <w:rsid w:val="0058452E"/>
    <w:rsid w:val="00585879"/>
    <w:rsid w:val="00585AF5"/>
    <w:rsid w:val="00585BD6"/>
    <w:rsid w:val="00586118"/>
    <w:rsid w:val="00586F63"/>
    <w:rsid w:val="0058760A"/>
    <w:rsid w:val="005916F9"/>
    <w:rsid w:val="0059313B"/>
    <w:rsid w:val="005A18F0"/>
    <w:rsid w:val="005A19CE"/>
    <w:rsid w:val="005A3893"/>
    <w:rsid w:val="005B2024"/>
    <w:rsid w:val="005B30C5"/>
    <w:rsid w:val="005B3C33"/>
    <w:rsid w:val="005C0D8A"/>
    <w:rsid w:val="005C5D0A"/>
    <w:rsid w:val="005C620D"/>
    <w:rsid w:val="005C7BD8"/>
    <w:rsid w:val="005E5B6B"/>
    <w:rsid w:val="005E7A78"/>
    <w:rsid w:val="005F17CA"/>
    <w:rsid w:val="005F4383"/>
    <w:rsid w:val="005F496C"/>
    <w:rsid w:val="005F5160"/>
    <w:rsid w:val="00601C39"/>
    <w:rsid w:val="0060512B"/>
    <w:rsid w:val="0060754D"/>
    <w:rsid w:val="0060775B"/>
    <w:rsid w:val="006101CA"/>
    <w:rsid w:val="006114F6"/>
    <w:rsid w:val="00611E84"/>
    <w:rsid w:val="00614FF0"/>
    <w:rsid w:val="00625FBB"/>
    <w:rsid w:val="00630DA3"/>
    <w:rsid w:val="006316FA"/>
    <w:rsid w:val="0063470E"/>
    <w:rsid w:val="00642401"/>
    <w:rsid w:val="00651613"/>
    <w:rsid w:val="006543AA"/>
    <w:rsid w:val="00660A02"/>
    <w:rsid w:val="00662A0A"/>
    <w:rsid w:val="006709A4"/>
    <w:rsid w:val="00670DCF"/>
    <w:rsid w:val="00673C3A"/>
    <w:rsid w:val="006764D4"/>
    <w:rsid w:val="006814EF"/>
    <w:rsid w:val="00683AEE"/>
    <w:rsid w:val="0068584A"/>
    <w:rsid w:val="006A18B8"/>
    <w:rsid w:val="006A72B2"/>
    <w:rsid w:val="006B3302"/>
    <w:rsid w:val="006B44DC"/>
    <w:rsid w:val="006B7B3E"/>
    <w:rsid w:val="006C1BD8"/>
    <w:rsid w:val="006C3C18"/>
    <w:rsid w:val="006C6C8C"/>
    <w:rsid w:val="006D3B2B"/>
    <w:rsid w:val="006D545B"/>
    <w:rsid w:val="006D7568"/>
    <w:rsid w:val="006E7F56"/>
    <w:rsid w:val="006F025B"/>
    <w:rsid w:val="006F0706"/>
    <w:rsid w:val="006F692F"/>
    <w:rsid w:val="006F7585"/>
    <w:rsid w:val="006F7B78"/>
    <w:rsid w:val="00710C6A"/>
    <w:rsid w:val="00711B5D"/>
    <w:rsid w:val="0071503E"/>
    <w:rsid w:val="00724E79"/>
    <w:rsid w:val="00730D5F"/>
    <w:rsid w:val="0073136D"/>
    <w:rsid w:val="007317F2"/>
    <w:rsid w:val="00734377"/>
    <w:rsid w:val="00737863"/>
    <w:rsid w:val="0075536C"/>
    <w:rsid w:val="007562D8"/>
    <w:rsid w:val="00761A26"/>
    <w:rsid w:val="00762021"/>
    <w:rsid w:val="00762AF1"/>
    <w:rsid w:val="00763C31"/>
    <w:rsid w:val="00766712"/>
    <w:rsid w:val="00767340"/>
    <w:rsid w:val="007714B9"/>
    <w:rsid w:val="007715B4"/>
    <w:rsid w:val="007734C2"/>
    <w:rsid w:val="00773E09"/>
    <w:rsid w:val="00774F8A"/>
    <w:rsid w:val="007773DD"/>
    <w:rsid w:val="00780AD9"/>
    <w:rsid w:val="0078287E"/>
    <w:rsid w:val="00793B0A"/>
    <w:rsid w:val="007949BF"/>
    <w:rsid w:val="007A0D60"/>
    <w:rsid w:val="007A0E65"/>
    <w:rsid w:val="007A18F9"/>
    <w:rsid w:val="007A5056"/>
    <w:rsid w:val="007A51D3"/>
    <w:rsid w:val="007A61D5"/>
    <w:rsid w:val="007B1C96"/>
    <w:rsid w:val="007B1DCD"/>
    <w:rsid w:val="007C38A3"/>
    <w:rsid w:val="007C3C0F"/>
    <w:rsid w:val="007C4CC5"/>
    <w:rsid w:val="007C7563"/>
    <w:rsid w:val="007D096F"/>
    <w:rsid w:val="007D1020"/>
    <w:rsid w:val="007D2135"/>
    <w:rsid w:val="007D411E"/>
    <w:rsid w:val="007D5263"/>
    <w:rsid w:val="007E11EA"/>
    <w:rsid w:val="007E2B70"/>
    <w:rsid w:val="007F02AB"/>
    <w:rsid w:val="007F34F5"/>
    <w:rsid w:val="007F39AD"/>
    <w:rsid w:val="007F7431"/>
    <w:rsid w:val="008051C9"/>
    <w:rsid w:val="008120A9"/>
    <w:rsid w:val="0081606F"/>
    <w:rsid w:val="00820A7D"/>
    <w:rsid w:val="00824090"/>
    <w:rsid w:val="00826F6A"/>
    <w:rsid w:val="00830FB0"/>
    <w:rsid w:val="0083177C"/>
    <w:rsid w:val="00832788"/>
    <w:rsid w:val="00833BE1"/>
    <w:rsid w:val="00837297"/>
    <w:rsid w:val="00837564"/>
    <w:rsid w:val="00842E0A"/>
    <w:rsid w:val="00844D01"/>
    <w:rsid w:val="00846721"/>
    <w:rsid w:val="00847199"/>
    <w:rsid w:val="008549D0"/>
    <w:rsid w:val="0086767B"/>
    <w:rsid w:val="0087273F"/>
    <w:rsid w:val="00874102"/>
    <w:rsid w:val="00874A70"/>
    <w:rsid w:val="008823FA"/>
    <w:rsid w:val="0088307C"/>
    <w:rsid w:val="0088411D"/>
    <w:rsid w:val="00886D14"/>
    <w:rsid w:val="0089279A"/>
    <w:rsid w:val="00895757"/>
    <w:rsid w:val="008A3AC8"/>
    <w:rsid w:val="008B235B"/>
    <w:rsid w:val="008B3EA4"/>
    <w:rsid w:val="008C107E"/>
    <w:rsid w:val="008C436B"/>
    <w:rsid w:val="008C6A66"/>
    <w:rsid w:val="008D10E4"/>
    <w:rsid w:val="008D132F"/>
    <w:rsid w:val="008E034B"/>
    <w:rsid w:val="008E20F8"/>
    <w:rsid w:val="008E3F41"/>
    <w:rsid w:val="008F1A96"/>
    <w:rsid w:val="008F2EA4"/>
    <w:rsid w:val="008F672C"/>
    <w:rsid w:val="008F704B"/>
    <w:rsid w:val="009009BD"/>
    <w:rsid w:val="00910770"/>
    <w:rsid w:val="0091529B"/>
    <w:rsid w:val="00916A92"/>
    <w:rsid w:val="00921EBC"/>
    <w:rsid w:val="00922930"/>
    <w:rsid w:val="0093318B"/>
    <w:rsid w:val="00934621"/>
    <w:rsid w:val="0093578D"/>
    <w:rsid w:val="00936773"/>
    <w:rsid w:val="0094367E"/>
    <w:rsid w:val="00946D24"/>
    <w:rsid w:val="009509F6"/>
    <w:rsid w:val="00952BEB"/>
    <w:rsid w:val="00954F01"/>
    <w:rsid w:val="00955B4F"/>
    <w:rsid w:val="00956ADE"/>
    <w:rsid w:val="00961934"/>
    <w:rsid w:val="00967364"/>
    <w:rsid w:val="0097279E"/>
    <w:rsid w:val="00976858"/>
    <w:rsid w:val="00985F02"/>
    <w:rsid w:val="00991D94"/>
    <w:rsid w:val="009A0215"/>
    <w:rsid w:val="009A1181"/>
    <w:rsid w:val="009A5B12"/>
    <w:rsid w:val="009A5F29"/>
    <w:rsid w:val="009B0910"/>
    <w:rsid w:val="009B13EB"/>
    <w:rsid w:val="009B44CC"/>
    <w:rsid w:val="009B7D14"/>
    <w:rsid w:val="009C0CE4"/>
    <w:rsid w:val="009C4145"/>
    <w:rsid w:val="009C4541"/>
    <w:rsid w:val="009C5793"/>
    <w:rsid w:val="009C67D4"/>
    <w:rsid w:val="009D0E9B"/>
    <w:rsid w:val="009E2485"/>
    <w:rsid w:val="009E2FB8"/>
    <w:rsid w:val="009E4B44"/>
    <w:rsid w:val="009E62EE"/>
    <w:rsid w:val="009E696B"/>
    <w:rsid w:val="009E7E41"/>
    <w:rsid w:val="009F1AC7"/>
    <w:rsid w:val="009F7580"/>
    <w:rsid w:val="009F7E8C"/>
    <w:rsid w:val="00A01CD0"/>
    <w:rsid w:val="00A04DE6"/>
    <w:rsid w:val="00A0780B"/>
    <w:rsid w:val="00A136CB"/>
    <w:rsid w:val="00A16CD8"/>
    <w:rsid w:val="00A1794E"/>
    <w:rsid w:val="00A26291"/>
    <w:rsid w:val="00A27B6F"/>
    <w:rsid w:val="00A31BC3"/>
    <w:rsid w:val="00A35BB9"/>
    <w:rsid w:val="00A3750B"/>
    <w:rsid w:val="00A51592"/>
    <w:rsid w:val="00A54612"/>
    <w:rsid w:val="00A60018"/>
    <w:rsid w:val="00A610D5"/>
    <w:rsid w:val="00A6724F"/>
    <w:rsid w:val="00A67EB7"/>
    <w:rsid w:val="00A709A4"/>
    <w:rsid w:val="00A71B98"/>
    <w:rsid w:val="00A72841"/>
    <w:rsid w:val="00A74141"/>
    <w:rsid w:val="00A76B69"/>
    <w:rsid w:val="00A85D9E"/>
    <w:rsid w:val="00A8645E"/>
    <w:rsid w:val="00A90307"/>
    <w:rsid w:val="00A90632"/>
    <w:rsid w:val="00A91464"/>
    <w:rsid w:val="00A94A0B"/>
    <w:rsid w:val="00AA00B6"/>
    <w:rsid w:val="00AA3141"/>
    <w:rsid w:val="00AB0F50"/>
    <w:rsid w:val="00AB2BCD"/>
    <w:rsid w:val="00AC0470"/>
    <w:rsid w:val="00AC3E72"/>
    <w:rsid w:val="00AC53E5"/>
    <w:rsid w:val="00AD3E81"/>
    <w:rsid w:val="00AD4BEA"/>
    <w:rsid w:val="00AE4069"/>
    <w:rsid w:val="00AE5ED0"/>
    <w:rsid w:val="00AF0281"/>
    <w:rsid w:val="00AF6DA2"/>
    <w:rsid w:val="00B002EB"/>
    <w:rsid w:val="00B00C22"/>
    <w:rsid w:val="00B02FEA"/>
    <w:rsid w:val="00B0412A"/>
    <w:rsid w:val="00B04FA3"/>
    <w:rsid w:val="00B10762"/>
    <w:rsid w:val="00B10D29"/>
    <w:rsid w:val="00B1392A"/>
    <w:rsid w:val="00B15CE3"/>
    <w:rsid w:val="00B20A5C"/>
    <w:rsid w:val="00B21A2A"/>
    <w:rsid w:val="00B23E04"/>
    <w:rsid w:val="00B30024"/>
    <w:rsid w:val="00B32671"/>
    <w:rsid w:val="00B36951"/>
    <w:rsid w:val="00B42147"/>
    <w:rsid w:val="00B45B2D"/>
    <w:rsid w:val="00B46A63"/>
    <w:rsid w:val="00B46D90"/>
    <w:rsid w:val="00B51E9D"/>
    <w:rsid w:val="00B55A67"/>
    <w:rsid w:val="00B64072"/>
    <w:rsid w:val="00B7149E"/>
    <w:rsid w:val="00B71B85"/>
    <w:rsid w:val="00B7690E"/>
    <w:rsid w:val="00B81EE4"/>
    <w:rsid w:val="00B820A7"/>
    <w:rsid w:val="00B8231C"/>
    <w:rsid w:val="00B836D5"/>
    <w:rsid w:val="00B83D1A"/>
    <w:rsid w:val="00B8622D"/>
    <w:rsid w:val="00B867B8"/>
    <w:rsid w:val="00B87CC1"/>
    <w:rsid w:val="00B95187"/>
    <w:rsid w:val="00B96949"/>
    <w:rsid w:val="00BA28E2"/>
    <w:rsid w:val="00BA4FC6"/>
    <w:rsid w:val="00BA520E"/>
    <w:rsid w:val="00BB0ACE"/>
    <w:rsid w:val="00BB5755"/>
    <w:rsid w:val="00BD09F4"/>
    <w:rsid w:val="00BD6406"/>
    <w:rsid w:val="00BD72B3"/>
    <w:rsid w:val="00BE106A"/>
    <w:rsid w:val="00BE2037"/>
    <w:rsid w:val="00BE4CB2"/>
    <w:rsid w:val="00BF17FA"/>
    <w:rsid w:val="00BF26E6"/>
    <w:rsid w:val="00C0177B"/>
    <w:rsid w:val="00C032BD"/>
    <w:rsid w:val="00C05B2D"/>
    <w:rsid w:val="00C06B50"/>
    <w:rsid w:val="00C07F3E"/>
    <w:rsid w:val="00C10C48"/>
    <w:rsid w:val="00C116AF"/>
    <w:rsid w:val="00C14384"/>
    <w:rsid w:val="00C2232D"/>
    <w:rsid w:val="00C3164A"/>
    <w:rsid w:val="00C3628C"/>
    <w:rsid w:val="00C36EF2"/>
    <w:rsid w:val="00C3765D"/>
    <w:rsid w:val="00C4254D"/>
    <w:rsid w:val="00C43857"/>
    <w:rsid w:val="00C45C59"/>
    <w:rsid w:val="00C50EE4"/>
    <w:rsid w:val="00C57A32"/>
    <w:rsid w:val="00C63DBF"/>
    <w:rsid w:val="00C649E4"/>
    <w:rsid w:val="00C70DFA"/>
    <w:rsid w:val="00C72F53"/>
    <w:rsid w:val="00C73E57"/>
    <w:rsid w:val="00C8693D"/>
    <w:rsid w:val="00C90413"/>
    <w:rsid w:val="00C90DC4"/>
    <w:rsid w:val="00C91444"/>
    <w:rsid w:val="00C95E9C"/>
    <w:rsid w:val="00C9691E"/>
    <w:rsid w:val="00CA18E0"/>
    <w:rsid w:val="00CA419F"/>
    <w:rsid w:val="00CA4732"/>
    <w:rsid w:val="00CA533A"/>
    <w:rsid w:val="00CA7AE3"/>
    <w:rsid w:val="00CA7CA4"/>
    <w:rsid w:val="00CB12FE"/>
    <w:rsid w:val="00CB1AC2"/>
    <w:rsid w:val="00CB78B5"/>
    <w:rsid w:val="00CC0590"/>
    <w:rsid w:val="00CC1ECB"/>
    <w:rsid w:val="00CC3913"/>
    <w:rsid w:val="00CC7F89"/>
    <w:rsid w:val="00CD0E84"/>
    <w:rsid w:val="00CD1932"/>
    <w:rsid w:val="00CD19E9"/>
    <w:rsid w:val="00CD2D15"/>
    <w:rsid w:val="00CD7174"/>
    <w:rsid w:val="00CE5997"/>
    <w:rsid w:val="00CE7FE5"/>
    <w:rsid w:val="00CF12D3"/>
    <w:rsid w:val="00CF71FB"/>
    <w:rsid w:val="00D013A4"/>
    <w:rsid w:val="00D053BB"/>
    <w:rsid w:val="00D14739"/>
    <w:rsid w:val="00D236EB"/>
    <w:rsid w:val="00D25469"/>
    <w:rsid w:val="00D25C2C"/>
    <w:rsid w:val="00D26E1A"/>
    <w:rsid w:val="00D278DA"/>
    <w:rsid w:val="00D3406C"/>
    <w:rsid w:val="00D35D34"/>
    <w:rsid w:val="00D35ECD"/>
    <w:rsid w:val="00D36D49"/>
    <w:rsid w:val="00D370F1"/>
    <w:rsid w:val="00D37B45"/>
    <w:rsid w:val="00D37DD8"/>
    <w:rsid w:val="00D41FDB"/>
    <w:rsid w:val="00D445B5"/>
    <w:rsid w:val="00D46D45"/>
    <w:rsid w:val="00D475CD"/>
    <w:rsid w:val="00D5231F"/>
    <w:rsid w:val="00D64B57"/>
    <w:rsid w:val="00D668AF"/>
    <w:rsid w:val="00D709B5"/>
    <w:rsid w:val="00D72CF5"/>
    <w:rsid w:val="00D808E2"/>
    <w:rsid w:val="00D835B7"/>
    <w:rsid w:val="00D84F76"/>
    <w:rsid w:val="00D85544"/>
    <w:rsid w:val="00D91656"/>
    <w:rsid w:val="00D94F1B"/>
    <w:rsid w:val="00D9666A"/>
    <w:rsid w:val="00DA090F"/>
    <w:rsid w:val="00DA1DC8"/>
    <w:rsid w:val="00DA56E0"/>
    <w:rsid w:val="00DA6682"/>
    <w:rsid w:val="00DA6879"/>
    <w:rsid w:val="00DA6B31"/>
    <w:rsid w:val="00DA7B05"/>
    <w:rsid w:val="00DA7CFD"/>
    <w:rsid w:val="00DB79FC"/>
    <w:rsid w:val="00DC0E21"/>
    <w:rsid w:val="00DC435B"/>
    <w:rsid w:val="00DC5D4D"/>
    <w:rsid w:val="00DC752A"/>
    <w:rsid w:val="00DD17AB"/>
    <w:rsid w:val="00DD1FF1"/>
    <w:rsid w:val="00DD521C"/>
    <w:rsid w:val="00DD6642"/>
    <w:rsid w:val="00DD76DA"/>
    <w:rsid w:val="00DE5D22"/>
    <w:rsid w:val="00DF0EB6"/>
    <w:rsid w:val="00DF2E95"/>
    <w:rsid w:val="00DF6664"/>
    <w:rsid w:val="00DF66D7"/>
    <w:rsid w:val="00DF7D36"/>
    <w:rsid w:val="00E00167"/>
    <w:rsid w:val="00E017DD"/>
    <w:rsid w:val="00E0338D"/>
    <w:rsid w:val="00E15693"/>
    <w:rsid w:val="00E22D22"/>
    <w:rsid w:val="00E2316B"/>
    <w:rsid w:val="00E23717"/>
    <w:rsid w:val="00E312B5"/>
    <w:rsid w:val="00E31BA3"/>
    <w:rsid w:val="00E3345C"/>
    <w:rsid w:val="00E343CB"/>
    <w:rsid w:val="00E34D75"/>
    <w:rsid w:val="00E4060C"/>
    <w:rsid w:val="00E4457D"/>
    <w:rsid w:val="00E44DC8"/>
    <w:rsid w:val="00E47724"/>
    <w:rsid w:val="00E54184"/>
    <w:rsid w:val="00E546F7"/>
    <w:rsid w:val="00E56045"/>
    <w:rsid w:val="00E6098E"/>
    <w:rsid w:val="00E62FC0"/>
    <w:rsid w:val="00E635AF"/>
    <w:rsid w:val="00E70587"/>
    <w:rsid w:val="00E8700B"/>
    <w:rsid w:val="00E9384C"/>
    <w:rsid w:val="00EA38A2"/>
    <w:rsid w:val="00EA44A6"/>
    <w:rsid w:val="00EB62FF"/>
    <w:rsid w:val="00EB7C93"/>
    <w:rsid w:val="00EC0733"/>
    <w:rsid w:val="00EC25FF"/>
    <w:rsid w:val="00EC4547"/>
    <w:rsid w:val="00EC5A5B"/>
    <w:rsid w:val="00ED16B9"/>
    <w:rsid w:val="00EE5783"/>
    <w:rsid w:val="00EF4DC1"/>
    <w:rsid w:val="00EF5DCD"/>
    <w:rsid w:val="00EF7A5B"/>
    <w:rsid w:val="00EF7C87"/>
    <w:rsid w:val="00F00F71"/>
    <w:rsid w:val="00F06D57"/>
    <w:rsid w:val="00F07E6C"/>
    <w:rsid w:val="00F10B12"/>
    <w:rsid w:val="00F12BAA"/>
    <w:rsid w:val="00F14D9C"/>
    <w:rsid w:val="00F17AEC"/>
    <w:rsid w:val="00F17DA3"/>
    <w:rsid w:val="00F25DCF"/>
    <w:rsid w:val="00F30EB3"/>
    <w:rsid w:val="00F429CB"/>
    <w:rsid w:val="00F61CE6"/>
    <w:rsid w:val="00F713D0"/>
    <w:rsid w:val="00F7538B"/>
    <w:rsid w:val="00F82325"/>
    <w:rsid w:val="00F97DFE"/>
    <w:rsid w:val="00FA20C3"/>
    <w:rsid w:val="00FA5024"/>
    <w:rsid w:val="00FB0646"/>
    <w:rsid w:val="00FB6088"/>
    <w:rsid w:val="00FB6750"/>
    <w:rsid w:val="00FC08E5"/>
    <w:rsid w:val="00FC42A3"/>
    <w:rsid w:val="00FC4DC4"/>
    <w:rsid w:val="00FC5CA8"/>
    <w:rsid w:val="00FC6DE2"/>
    <w:rsid w:val="00FE0829"/>
    <w:rsid w:val="00FF373E"/>
    <w:rsid w:val="00FF3C65"/>
    <w:rsid w:val="00FF6BF4"/>
    <w:rsid w:val="00FF7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77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pPr>
    <w:rPr>
      <w:rFonts w:ascii="Calibri" w:hAnsi="Calibri" w:cs="Times New Roman"/>
      <w:color w:val="000000"/>
      <w:sz w:val="24"/>
      <w:szCs w:val="24"/>
      <w:lang w:val="en-US"/>
    </w:rPr>
  </w:style>
  <w:style w:type="paragraph" w:styleId="Ttulo1">
    <w:name w:val="heading 1"/>
    <w:basedOn w:val="Normal"/>
    <w:next w:val="Normal"/>
    <w:link w:val="Ttulo1Car"/>
    <w:uiPriority w:val="9"/>
    <w:qFormat/>
    <w:rsid w:val="005B2024"/>
    <w:pPr>
      <w:keepNext/>
      <w:keepLines/>
      <w:numPr>
        <w:numId w:val="1"/>
      </w:numPr>
      <w:spacing w:before="480"/>
      <w:outlineLvl w:val="0"/>
    </w:pPr>
    <w:rPr>
      <w:rFonts w:asciiTheme="majorHAnsi" w:eastAsiaTheme="majorEastAsia" w:hAnsiTheme="majorHAnsi" w:cstheme="majorBidi"/>
      <w:b/>
      <w:bCs/>
    </w:rPr>
  </w:style>
  <w:style w:type="paragraph" w:styleId="Ttulo2">
    <w:name w:val="heading 2"/>
    <w:basedOn w:val="Ttulo1"/>
    <w:next w:val="Normal"/>
    <w:link w:val="Ttulo2Car"/>
    <w:uiPriority w:val="9"/>
    <w:unhideWhenUsed/>
    <w:qFormat/>
    <w:rsid w:val="0033061A"/>
    <w:pPr>
      <w:numPr>
        <w:ilvl w:val="1"/>
      </w:numPr>
      <w:spacing w:before="120"/>
      <w:outlineLvl w:val="1"/>
    </w:pPr>
  </w:style>
  <w:style w:type="paragraph" w:styleId="Ttulo3">
    <w:name w:val="heading 3"/>
    <w:basedOn w:val="Ttulo2"/>
    <w:next w:val="Normal"/>
    <w:link w:val="Ttulo3Car"/>
    <w:uiPriority w:val="9"/>
    <w:unhideWhenUsed/>
    <w:qFormat/>
    <w:rsid w:val="005B2024"/>
    <w:pPr>
      <w:numPr>
        <w:ilvl w:val="2"/>
      </w:numPr>
      <w:outlineLvl w:val="2"/>
    </w:pPr>
  </w:style>
  <w:style w:type="paragraph" w:styleId="Ttulo4">
    <w:name w:val="heading 4"/>
    <w:basedOn w:val="Normal"/>
    <w:next w:val="Normal"/>
    <w:link w:val="Ttulo4Car"/>
    <w:uiPriority w:val="9"/>
    <w:unhideWhenUsed/>
    <w:qFormat/>
    <w:rsid w:val="0091529B"/>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00424"/>
    <w:pPr>
      <w:ind w:left="720"/>
      <w:contextualSpacing/>
    </w:pPr>
  </w:style>
  <w:style w:type="character" w:customStyle="1" w:styleId="Ttulo1Car">
    <w:name w:val="Título 1 Car"/>
    <w:basedOn w:val="Fuentedeprrafopredeter"/>
    <w:link w:val="Ttulo1"/>
    <w:uiPriority w:val="9"/>
    <w:rsid w:val="005B2024"/>
    <w:rPr>
      <w:rFonts w:asciiTheme="majorHAnsi" w:eastAsiaTheme="majorEastAsia" w:hAnsiTheme="majorHAnsi" w:cstheme="majorBidi"/>
      <w:b/>
      <w:bCs/>
      <w:color w:val="000000"/>
      <w:sz w:val="24"/>
      <w:szCs w:val="24"/>
      <w:lang w:val="en-US"/>
    </w:rPr>
  </w:style>
  <w:style w:type="character" w:customStyle="1" w:styleId="Ttulo2Car">
    <w:name w:val="Título 2 Car"/>
    <w:basedOn w:val="Fuentedeprrafopredeter"/>
    <w:link w:val="Ttulo2"/>
    <w:uiPriority w:val="9"/>
    <w:rsid w:val="0033061A"/>
    <w:rPr>
      <w:rFonts w:asciiTheme="majorHAnsi" w:eastAsiaTheme="majorEastAsia" w:hAnsiTheme="majorHAnsi" w:cstheme="majorBidi"/>
      <w:b/>
      <w:bCs/>
      <w:color w:val="000000"/>
      <w:sz w:val="24"/>
      <w:szCs w:val="24"/>
      <w:lang w:val="en-US"/>
    </w:rPr>
  </w:style>
  <w:style w:type="paragraph" w:styleId="TtulodeTDC">
    <w:name w:val="TOC Heading"/>
    <w:basedOn w:val="Ttulo1"/>
    <w:next w:val="Normal"/>
    <w:uiPriority w:val="39"/>
    <w:unhideWhenUsed/>
    <w:qFormat/>
    <w:rsid w:val="005B2024"/>
    <w:pPr>
      <w:numPr>
        <w:numId w:val="0"/>
      </w:numPr>
      <w:outlineLvl w:val="9"/>
    </w:pPr>
    <w:rPr>
      <w:color w:val="365F91" w:themeColor="accent1" w:themeShade="BF"/>
    </w:rPr>
  </w:style>
  <w:style w:type="paragraph" w:styleId="TDC1">
    <w:name w:val="toc 1"/>
    <w:basedOn w:val="Normal"/>
    <w:next w:val="Normal"/>
    <w:autoRedefine/>
    <w:uiPriority w:val="39"/>
    <w:unhideWhenUsed/>
    <w:qFormat/>
    <w:rsid w:val="005B2024"/>
    <w:pPr>
      <w:spacing w:after="100"/>
    </w:pPr>
  </w:style>
  <w:style w:type="paragraph" w:styleId="TDC2">
    <w:name w:val="toc 2"/>
    <w:basedOn w:val="Normal"/>
    <w:next w:val="Normal"/>
    <w:autoRedefine/>
    <w:uiPriority w:val="39"/>
    <w:unhideWhenUsed/>
    <w:qFormat/>
    <w:rsid w:val="005B2024"/>
    <w:pPr>
      <w:spacing w:after="100"/>
      <w:ind w:left="220"/>
    </w:pPr>
  </w:style>
  <w:style w:type="character" w:styleId="Hipervnculo">
    <w:name w:val="Hyperlink"/>
    <w:basedOn w:val="Fuentedeprrafopredeter"/>
    <w:uiPriority w:val="99"/>
    <w:unhideWhenUsed/>
    <w:rsid w:val="005B2024"/>
    <w:rPr>
      <w:color w:val="0000FF" w:themeColor="hyperlink"/>
      <w:u w:val="single"/>
    </w:rPr>
  </w:style>
  <w:style w:type="paragraph" w:styleId="Textodeglobo">
    <w:name w:val="Balloon Text"/>
    <w:basedOn w:val="Normal"/>
    <w:link w:val="TextodegloboCar"/>
    <w:uiPriority w:val="99"/>
    <w:semiHidden/>
    <w:unhideWhenUsed/>
    <w:rsid w:val="005B2024"/>
    <w:rPr>
      <w:rFonts w:ascii="Tahoma" w:hAnsi="Tahoma" w:cs="Tahoma"/>
      <w:sz w:val="16"/>
      <w:szCs w:val="16"/>
    </w:rPr>
  </w:style>
  <w:style w:type="character" w:customStyle="1" w:styleId="TextodegloboCar">
    <w:name w:val="Texto de globo Car"/>
    <w:basedOn w:val="Fuentedeprrafopredeter"/>
    <w:link w:val="Textodeglobo"/>
    <w:uiPriority w:val="99"/>
    <w:semiHidden/>
    <w:rsid w:val="005B2024"/>
    <w:rPr>
      <w:rFonts w:ascii="Tahoma" w:hAnsi="Tahoma" w:cs="Tahoma"/>
      <w:sz w:val="16"/>
      <w:szCs w:val="16"/>
    </w:rPr>
  </w:style>
  <w:style w:type="character" w:customStyle="1" w:styleId="Ttulo3Car">
    <w:name w:val="Título 3 Car"/>
    <w:basedOn w:val="Fuentedeprrafopredeter"/>
    <w:link w:val="Ttulo3"/>
    <w:uiPriority w:val="9"/>
    <w:rsid w:val="005B2024"/>
    <w:rPr>
      <w:rFonts w:asciiTheme="majorHAnsi" w:eastAsiaTheme="majorEastAsia" w:hAnsiTheme="majorHAnsi" w:cstheme="majorBidi"/>
      <w:b/>
      <w:bCs/>
      <w:color w:val="000000"/>
      <w:sz w:val="24"/>
      <w:szCs w:val="24"/>
      <w:lang w:val="en-US"/>
    </w:rPr>
  </w:style>
  <w:style w:type="character" w:styleId="Refdecomentario">
    <w:name w:val="annotation reference"/>
    <w:basedOn w:val="Fuentedeprrafopredeter"/>
    <w:uiPriority w:val="99"/>
    <w:semiHidden/>
    <w:unhideWhenUsed/>
    <w:rsid w:val="005B2024"/>
    <w:rPr>
      <w:sz w:val="16"/>
      <w:szCs w:val="16"/>
    </w:rPr>
  </w:style>
  <w:style w:type="paragraph" w:styleId="Textocomentario">
    <w:name w:val="annotation text"/>
    <w:basedOn w:val="Normal"/>
    <w:link w:val="TextocomentarioCar"/>
    <w:uiPriority w:val="99"/>
    <w:unhideWhenUsed/>
    <w:rsid w:val="005B2024"/>
    <w:rPr>
      <w:sz w:val="20"/>
      <w:szCs w:val="20"/>
    </w:rPr>
  </w:style>
  <w:style w:type="character" w:customStyle="1" w:styleId="TextocomentarioCar">
    <w:name w:val="Texto comentario Car"/>
    <w:basedOn w:val="Fuentedeprrafopredeter"/>
    <w:link w:val="Textocomentario"/>
    <w:uiPriority w:val="99"/>
    <w:rsid w:val="005B2024"/>
    <w:rPr>
      <w:sz w:val="20"/>
      <w:szCs w:val="20"/>
    </w:rPr>
  </w:style>
  <w:style w:type="paragraph" w:styleId="Asuntodelcomentario">
    <w:name w:val="annotation subject"/>
    <w:basedOn w:val="Textocomentario"/>
    <w:next w:val="Textocomentario"/>
    <w:link w:val="AsuntodelcomentarioCar"/>
    <w:uiPriority w:val="99"/>
    <w:semiHidden/>
    <w:unhideWhenUsed/>
    <w:rsid w:val="005B2024"/>
    <w:rPr>
      <w:b/>
      <w:bCs/>
    </w:rPr>
  </w:style>
  <w:style w:type="character" w:customStyle="1" w:styleId="AsuntodelcomentarioCar">
    <w:name w:val="Asunto del comentario Car"/>
    <w:basedOn w:val="TextocomentarioCar"/>
    <w:link w:val="Asuntodelcomentario"/>
    <w:uiPriority w:val="99"/>
    <w:semiHidden/>
    <w:rsid w:val="005B2024"/>
    <w:rPr>
      <w:b/>
      <w:bCs/>
      <w:sz w:val="20"/>
      <w:szCs w:val="20"/>
    </w:rPr>
  </w:style>
  <w:style w:type="paragraph" w:styleId="TDC3">
    <w:name w:val="toc 3"/>
    <w:basedOn w:val="Normal"/>
    <w:next w:val="Normal"/>
    <w:autoRedefine/>
    <w:uiPriority w:val="39"/>
    <w:unhideWhenUsed/>
    <w:qFormat/>
    <w:rsid w:val="0033061A"/>
    <w:pPr>
      <w:spacing w:after="100"/>
      <w:ind w:left="440"/>
    </w:pPr>
  </w:style>
  <w:style w:type="paragraph" w:customStyle="1" w:styleId="Default">
    <w:name w:val="Default"/>
    <w:uiPriority w:val="99"/>
    <w:rsid w:val="008120A9"/>
    <w:pPr>
      <w:autoSpaceDE w:val="0"/>
      <w:autoSpaceDN w:val="0"/>
      <w:adjustRightInd w:val="0"/>
      <w:spacing w:after="0" w:line="240" w:lineRule="auto"/>
    </w:pPr>
    <w:rPr>
      <w:rFonts w:ascii="Arial" w:hAnsi="Arial" w:cs="Arial"/>
      <w:color w:val="000000"/>
      <w:sz w:val="24"/>
      <w:szCs w:val="24"/>
    </w:rPr>
  </w:style>
  <w:style w:type="paragraph" w:styleId="Revisin">
    <w:name w:val="Revision"/>
    <w:hidden/>
    <w:uiPriority w:val="99"/>
    <w:semiHidden/>
    <w:rsid w:val="00523C6A"/>
    <w:pPr>
      <w:spacing w:after="0" w:line="240" w:lineRule="auto"/>
    </w:pPr>
  </w:style>
  <w:style w:type="character" w:customStyle="1" w:styleId="Ttulo4Car">
    <w:name w:val="Título 4 Car"/>
    <w:basedOn w:val="Fuentedeprrafopredeter"/>
    <w:link w:val="Ttulo4"/>
    <w:uiPriority w:val="9"/>
    <w:rsid w:val="0091529B"/>
    <w:rPr>
      <w:rFonts w:asciiTheme="majorHAnsi" w:eastAsiaTheme="majorEastAsia" w:hAnsiTheme="majorHAnsi" w:cstheme="majorBidi"/>
      <w:b/>
      <w:bCs/>
      <w:i/>
      <w:iCs/>
      <w:color w:val="4F81BD" w:themeColor="accent1"/>
    </w:rPr>
  </w:style>
  <w:style w:type="paragraph" w:styleId="Textonotapie">
    <w:name w:val="footnote text"/>
    <w:basedOn w:val="Normal"/>
    <w:link w:val="TextonotapieCar"/>
    <w:uiPriority w:val="99"/>
    <w:unhideWhenUsed/>
    <w:rsid w:val="00582B5F"/>
    <w:rPr>
      <w:sz w:val="20"/>
      <w:szCs w:val="20"/>
    </w:rPr>
  </w:style>
  <w:style w:type="character" w:customStyle="1" w:styleId="TextonotapieCar">
    <w:name w:val="Texto nota pie Car"/>
    <w:basedOn w:val="Fuentedeprrafopredeter"/>
    <w:link w:val="Textonotapie"/>
    <w:uiPriority w:val="99"/>
    <w:rsid w:val="00582B5F"/>
    <w:rPr>
      <w:sz w:val="20"/>
      <w:szCs w:val="20"/>
    </w:rPr>
  </w:style>
  <w:style w:type="character" w:styleId="Refdenotaalpie">
    <w:name w:val="footnote reference"/>
    <w:basedOn w:val="Fuentedeprrafopredeter"/>
    <w:uiPriority w:val="99"/>
    <w:semiHidden/>
    <w:unhideWhenUsed/>
    <w:rsid w:val="00582B5F"/>
    <w:rPr>
      <w:vertAlign w:val="superscript"/>
    </w:rPr>
  </w:style>
  <w:style w:type="table" w:styleId="Tablaconcuadrcula">
    <w:name w:val="Table Grid"/>
    <w:basedOn w:val="Tablanormal"/>
    <w:uiPriority w:val="59"/>
    <w:rsid w:val="00585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F17CA"/>
    <w:pPr>
      <w:spacing w:before="100" w:beforeAutospacing="1" w:after="100" w:afterAutospacing="1"/>
    </w:pPr>
    <w:rPr>
      <w:rFonts w:ascii="Times New Roman" w:eastAsia="Times New Roman" w:hAnsi="Times New Roman"/>
      <w:lang w:val="en-TT" w:eastAsia="en-TT"/>
    </w:rPr>
  </w:style>
  <w:style w:type="paragraph" w:styleId="Epgrafe">
    <w:name w:val="caption"/>
    <w:basedOn w:val="Normal"/>
    <w:next w:val="Normal"/>
    <w:uiPriority w:val="35"/>
    <w:unhideWhenUsed/>
    <w:qFormat/>
    <w:rsid w:val="003C7027"/>
    <w:rPr>
      <w:b/>
      <w:bCs/>
      <w:color w:val="4F81BD" w:themeColor="accent1"/>
      <w:sz w:val="18"/>
      <w:szCs w:val="18"/>
    </w:rPr>
  </w:style>
  <w:style w:type="paragraph" w:customStyle="1" w:styleId="Normal0">
    <w:name w:val="[Normal]"/>
    <w:uiPriority w:val="99"/>
    <w:rsid w:val="009C5793"/>
    <w:pPr>
      <w:widowControl w:val="0"/>
      <w:autoSpaceDE w:val="0"/>
      <w:autoSpaceDN w:val="0"/>
      <w:adjustRightInd w:val="0"/>
      <w:spacing w:after="0" w:line="240" w:lineRule="auto"/>
    </w:pPr>
    <w:rPr>
      <w:rFonts w:ascii="Arial" w:hAnsi="Arial" w:cs="Arial"/>
      <w:sz w:val="24"/>
      <w:szCs w:val="24"/>
      <w:lang w:val="en-US"/>
    </w:rPr>
  </w:style>
  <w:style w:type="paragraph" w:customStyle="1" w:styleId="BODY">
    <w:name w:val="BODY"/>
    <w:basedOn w:val="Normal0"/>
    <w:uiPriority w:val="99"/>
    <w:rsid w:val="00147FDF"/>
    <w:pPr>
      <w:widowControl/>
      <w:spacing w:before="134" w:after="134"/>
    </w:pPr>
  </w:style>
  <w:style w:type="table" w:styleId="Sombreadoclaro-nfasis5">
    <w:name w:val="Light Shading Accent 5"/>
    <w:basedOn w:val="Tablanormal"/>
    <w:uiPriority w:val="60"/>
    <w:rsid w:val="0092293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anormal"/>
    <w:uiPriority w:val="60"/>
    <w:rsid w:val="00F06D5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06D5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Sinespaciado">
    <w:name w:val="No Spacing"/>
    <w:link w:val="SinespaciadoCar"/>
    <w:uiPriority w:val="1"/>
    <w:qFormat/>
    <w:rsid w:val="0093677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Encabezado">
    <w:name w:val="header"/>
    <w:basedOn w:val="Normal"/>
    <w:link w:val="EncabezadoCar"/>
    <w:uiPriority w:val="99"/>
    <w:unhideWhenUsed/>
    <w:rsid w:val="00346900"/>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center" w:pos="4680"/>
        <w:tab w:val="right" w:pos="9360"/>
      </w:tabs>
    </w:pPr>
  </w:style>
  <w:style w:type="character" w:customStyle="1" w:styleId="EncabezadoCar">
    <w:name w:val="Encabezado Car"/>
    <w:basedOn w:val="Fuentedeprrafopredeter"/>
    <w:link w:val="Encabezado"/>
    <w:uiPriority w:val="99"/>
    <w:rsid w:val="00346900"/>
    <w:rPr>
      <w:rFonts w:ascii="Calibri" w:hAnsi="Calibri" w:cs="Times New Roman"/>
      <w:color w:val="000000"/>
      <w:sz w:val="24"/>
      <w:szCs w:val="24"/>
      <w:lang w:val="en-US"/>
    </w:rPr>
  </w:style>
  <w:style w:type="paragraph" w:styleId="Piedepgina">
    <w:name w:val="footer"/>
    <w:basedOn w:val="Normal"/>
    <w:link w:val="PiedepginaCar"/>
    <w:uiPriority w:val="99"/>
    <w:unhideWhenUsed/>
    <w:rsid w:val="00346900"/>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center" w:pos="4680"/>
        <w:tab w:val="right" w:pos="9360"/>
      </w:tabs>
    </w:pPr>
  </w:style>
  <w:style w:type="character" w:customStyle="1" w:styleId="PiedepginaCar">
    <w:name w:val="Pie de página Car"/>
    <w:basedOn w:val="Fuentedeprrafopredeter"/>
    <w:link w:val="Piedepgina"/>
    <w:uiPriority w:val="99"/>
    <w:rsid w:val="00346900"/>
    <w:rPr>
      <w:rFonts w:ascii="Calibri" w:hAnsi="Calibri" w:cs="Times New Roman"/>
      <w:color w:val="000000"/>
      <w:sz w:val="24"/>
      <w:szCs w:val="24"/>
      <w:lang w:val="en-US"/>
    </w:rPr>
  </w:style>
  <w:style w:type="paragraph" w:styleId="Tabladeilustraciones">
    <w:name w:val="table of figures"/>
    <w:basedOn w:val="Normal"/>
    <w:next w:val="Normal"/>
    <w:uiPriority w:val="99"/>
    <w:unhideWhenUsed/>
    <w:rsid w:val="00DD17AB"/>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style>
  <w:style w:type="character" w:customStyle="1" w:styleId="SinespaciadoCar">
    <w:name w:val="Sin espaciado Car"/>
    <w:basedOn w:val="Fuentedeprrafopredeter"/>
    <w:link w:val="Sinespaciado"/>
    <w:uiPriority w:val="1"/>
    <w:rsid w:val="00F429CB"/>
    <w:rPr>
      <w:rFonts w:ascii="Times New Roman" w:hAnsi="Times New Roman" w:cs="Times New Roman"/>
      <w:color w:val="000000"/>
      <w:sz w:val="24"/>
      <w:szCs w:val="24"/>
      <w:lang w:val="en-US"/>
    </w:rPr>
  </w:style>
  <w:style w:type="character" w:customStyle="1" w:styleId="hps">
    <w:name w:val="hps"/>
    <w:basedOn w:val="Fuentedeprrafopredeter"/>
    <w:rsid w:val="005A3893"/>
  </w:style>
  <w:style w:type="character" w:customStyle="1" w:styleId="atn">
    <w:name w:val="atn"/>
    <w:basedOn w:val="Fuentedeprrafopredeter"/>
    <w:rsid w:val="005A3893"/>
  </w:style>
  <w:style w:type="paragraph" w:customStyle="1" w:styleId="yiv566180017msonormal">
    <w:name w:val="yiv566180017msonormal"/>
    <w:basedOn w:val="Normal"/>
    <w:rsid w:val="00CD2D15"/>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spacing w:before="100" w:beforeAutospacing="1" w:after="100" w:afterAutospacing="1"/>
      <w:jc w:val="left"/>
    </w:pPr>
    <w:rPr>
      <w:rFonts w:ascii="Times New Roman" w:eastAsia="Times New Roman" w:hAnsi="Times New Roman"/>
      <w:color w:val="auto"/>
      <w:lang w:eastAsia="en-US"/>
    </w:rPr>
  </w:style>
  <w:style w:type="paragraph" w:styleId="Textoindependiente">
    <w:name w:val="Body Text"/>
    <w:basedOn w:val="Normal"/>
    <w:link w:val="TextoindependienteCar"/>
    <w:rsid w:val="00EB7C93"/>
    <w:pPr>
      <w:widowControl w:v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uppressAutoHyphens/>
      <w:autoSpaceDE/>
      <w:autoSpaceDN/>
      <w:adjustRightInd/>
      <w:spacing w:after="120"/>
    </w:pPr>
    <w:rPr>
      <w:rFonts w:ascii="Arial" w:eastAsia="Droid Sans Fallback" w:hAnsi="Arial" w:cs="Arial"/>
      <w:color w:val="auto"/>
      <w:kern w:val="1"/>
      <w:sz w:val="20"/>
      <w:lang w:val="es-PA" w:eastAsia="zh-CN" w:bidi="hi-IN"/>
    </w:rPr>
  </w:style>
  <w:style w:type="character" w:customStyle="1" w:styleId="TextoindependienteCar">
    <w:name w:val="Texto independiente Car"/>
    <w:basedOn w:val="Fuentedeprrafopredeter"/>
    <w:link w:val="Textoindependiente"/>
    <w:rsid w:val="00EB7C93"/>
    <w:rPr>
      <w:rFonts w:ascii="Arial" w:eastAsia="Droid Sans Fallback" w:hAnsi="Arial" w:cs="Arial"/>
      <w:kern w:val="1"/>
      <w:sz w:val="20"/>
      <w:szCs w:val="24"/>
      <w:lang w:val="es-PA" w:eastAsia="zh-CN" w:bidi="hi-IN"/>
    </w:rPr>
  </w:style>
  <w:style w:type="character" w:styleId="Hipervnculovisitado">
    <w:name w:val="FollowedHyperlink"/>
    <w:basedOn w:val="Fuentedeprrafopredeter"/>
    <w:uiPriority w:val="99"/>
    <w:semiHidden/>
    <w:unhideWhenUsed/>
    <w:rsid w:val="0029688E"/>
    <w:rPr>
      <w:color w:val="800080" w:themeColor="followedHyperlink"/>
      <w:u w:val="single"/>
    </w:rPr>
  </w:style>
  <w:style w:type="character" w:customStyle="1" w:styleId="st">
    <w:name w:val="st"/>
    <w:basedOn w:val="Fuentedeprrafopredeter"/>
    <w:rsid w:val="00F17DA3"/>
  </w:style>
  <w:style w:type="character" w:customStyle="1" w:styleId="apple-converted-space">
    <w:name w:val="apple-converted-space"/>
    <w:basedOn w:val="Fuentedeprrafopredeter"/>
    <w:rsid w:val="007313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77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pPr>
    <w:rPr>
      <w:rFonts w:ascii="Calibri" w:hAnsi="Calibri" w:cs="Times New Roman"/>
      <w:color w:val="000000"/>
      <w:sz w:val="24"/>
      <w:szCs w:val="24"/>
      <w:lang w:val="en-US"/>
    </w:rPr>
  </w:style>
  <w:style w:type="paragraph" w:styleId="Ttulo1">
    <w:name w:val="heading 1"/>
    <w:basedOn w:val="Normal"/>
    <w:next w:val="Normal"/>
    <w:link w:val="Ttulo1Car"/>
    <w:uiPriority w:val="9"/>
    <w:qFormat/>
    <w:rsid w:val="005B2024"/>
    <w:pPr>
      <w:keepNext/>
      <w:keepLines/>
      <w:numPr>
        <w:numId w:val="1"/>
      </w:numPr>
      <w:spacing w:before="480"/>
      <w:outlineLvl w:val="0"/>
    </w:pPr>
    <w:rPr>
      <w:rFonts w:asciiTheme="majorHAnsi" w:eastAsiaTheme="majorEastAsia" w:hAnsiTheme="majorHAnsi" w:cstheme="majorBidi"/>
      <w:b/>
      <w:bCs/>
    </w:rPr>
  </w:style>
  <w:style w:type="paragraph" w:styleId="Ttulo2">
    <w:name w:val="heading 2"/>
    <w:basedOn w:val="Ttulo1"/>
    <w:next w:val="Normal"/>
    <w:link w:val="Ttulo2Car"/>
    <w:uiPriority w:val="9"/>
    <w:unhideWhenUsed/>
    <w:qFormat/>
    <w:rsid w:val="0033061A"/>
    <w:pPr>
      <w:numPr>
        <w:ilvl w:val="1"/>
      </w:numPr>
      <w:spacing w:before="120"/>
      <w:outlineLvl w:val="1"/>
    </w:pPr>
  </w:style>
  <w:style w:type="paragraph" w:styleId="Ttulo3">
    <w:name w:val="heading 3"/>
    <w:basedOn w:val="Ttulo2"/>
    <w:next w:val="Normal"/>
    <w:link w:val="Ttulo3Car"/>
    <w:uiPriority w:val="9"/>
    <w:unhideWhenUsed/>
    <w:qFormat/>
    <w:rsid w:val="005B2024"/>
    <w:pPr>
      <w:numPr>
        <w:ilvl w:val="2"/>
      </w:numPr>
      <w:outlineLvl w:val="2"/>
    </w:pPr>
  </w:style>
  <w:style w:type="paragraph" w:styleId="Ttulo4">
    <w:name w:val="heading 4"/>
    <w:basedOn w:val="Normal"/>
    <w:next w:val="Normal"/>
    <w:link w:val="Ttulo4Car"/>
    <w:uiPriority w:val="9"/>
    <w:unhideWhenUsed/>
    <w:qFormat/>
    <w:rsid w:val="0091529B"/>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00424"/>
    <w:pPr>
      <w:ind w:left="720"/>
      <w:contextualSpacing/>
    </w:pPr>
  </w:style>
  <w:style w:type="character" w:customStyle="1" w:styleId="Ttulo1Car">
    <w:name w:val="Título 1 Car"/>
    <w:basedOn w:val="Fuentedeprrafopredeter"/>
    <w:link w:val="Ttulo1"/>
    <w:uiPriority w:val="9"/>
    <w:rsid w:val="005B2024"/>
    <w:rPr>
      <w:rFonts w:asciiTheme="majorHAnsi" w:eastAsiaTheme="majorEastAsia" w:hAnsiTheme="majorHAnsi" w:cstheme="majorBidi"/>
      <w:b/>
      <w:bCs/>
      <w:color w:val="000000"/>
      <w:sz w:val="24"/>
      <w:szCs w:val="24"/>
      <w:lang w:val="en-US"/>
    </w:rPr>
  </w:style>
  <w:style w:type="character" w:customStyle="1" w:styleId="Ttulo2Car">
    <w:name w:val="Título 2 Car"/>
    <w:basedOn w:val="Fuentedeprrafopredeter"/>
    <w:link w:val="Ttulo2"/>
    <w:uiPriority w:val="9"/>
    <w:rsid w:val="0033061A"/>
    <w:rPr>
      <w:rFonts w:asciiTheme="majorHAnsi" w:eastAsiaTheme="majorEastAsia" w:hAnsiTheme="majorHAnsi" w:cstheme="majorBidi"/>
      <w:b/>
      <w:bCs/>
      <w:color w:val="000000"/>
      <w:sz w:val="24"/>
      <w:szCs w:val="24"/>
      <w:lang w:val="en-US"/>
    </w:rPr>
  </w:style>
  <w:style w:type="paragraph" w:styleId="TtulodeTDC">
    <w:name w:val="TOC Heading"/>
    <w:basedOn w:val="Ttulo1"/>
    <w:next w:val="Normal"/>
    <w:uiPriority w:val="39"/>
    <w:unhideWhenUsed/>
    <w:qFormat/>
    <w:rsid w:val="005B2024"/>
    <w:pPr>
      <w:numPr>
        <w:numId w:val="0"/>
      </w:numPr>
      <w:outlineLvl w:val="9"/>
    </w:pPr>
    <w:rPr>
      <w:color w:val="365F91" w:themeColor="accent1" w:themeShade="BF"/>
    </w:rPr>
  </w:style>
  <w:style w:type="paragraph" w:styleId="TDC1">
    <w:name w:val="toc 1"/>
    <w:basedOn w:val="Normal"/>
    <w:next w:val="Normal"/>
    <w:autoRedefine/>
    <w:uiPriority w:val="39"/>
    <w:unhideWhenUsed/>
    <w:qFormat/>
    <w:rsid w:val="005B2024"/>
    <w:pPr>
      <w:spacing w:after="100"/>
    </w:pPr>
  </w:style>
  <w:style w:type="paragraph" w:styleId="TDC2">
    <w:name w:val="toc 2"/>
    <w:basedOn w:val="Normal"/>
    <w:next w:val="Normal"/>
    <w:autoRedefine/>
    <w:uiPriority w:val="39"/>
    <w:unhideWhenUsed/>
    <w:qFormat/>
    <w:rsid w:val="005B2024"/>
    <w:pPr>
      <w:spacing w:after="100"/>
      <w:ind w:left="220"/>
    </w:pPr>
  </w:style>
  <w:style w:type="character" w:styleId="Hipervnculo">
    <w:name w:val="Hyperlink"/>
    <w:basedOn w:val="Fuentedeprrafopredeter"/>
    <w:uiPriority w:val="99"/>
    <w:unhideWhenUsed/>
    <w:rsid w:val="005B2024"/>
    <w:rPr>
      <w:color w:val="0000FF" w:themeColor="hyperlink"/>
      <w:u w:val="single"/>
    </w:rPr>
  </w:style>
  <w:style w:type="paragraph" w:styleId="Textodeglobo">
    <w:name w:val="Balloon Text"/>
    <w:basedOn w:val="Normal"/>
    <w:link w:val="TextodegloboCar"/>
    <w:uiPriority w:val="99"/>
    <w:semiHidden/>
    <w:unhideWhenUsed/>
    <w:rsid w:val="005B2024"/>
    <w:rPr>
      <w:rFonts w:ascii="Tahoma" w:hAnsi="Tahoma" w:cs="Tahoma"/>
      <w:sz w:val="16"/>
      <w:szCs w:val="16"/>
    </w:rPr>
  </w:style>
  <w:style w:type="character" w:customStyle="1" w:styleId="TextodegloboCar">
    <w:name w:val="Texto de globo Car"/>
    <w:basedOn w:val="Fuentedeprrafopredeter"/>
    <w:link w:val="Textodeglobo"/>
    <w:uiPriority w:val="99"/>
    <w:semiHidden/>
    <w:rsid w:val="005B2024"/>
    <w:rPr>
      <w:rFonts w:ascii="Tahoma" w:hAnsi="Tahoma" w:cs="Tahoma"/>
      <w:sz w:val="16"/>
      <w:szCs w:val="16"/>
    </w:rPr>
  </w:style>
  <w:style w:type="character" w:customStyle="1" w:styleId="Ttulo3Car">
    <w:name w:val="Título 3 Car"/>
    <w:basedOn w:val="Fuentedeprrafopredeter"/>
    <w:link w:val="Ttulo3"/>
    <w:uiPriority w:val="9"/>
    <w:rsid w:val="005B2024"/>
    <w:rPr>
      <w:rFonts w:asciiTheme="majorHAnsi" w:eastAsiaTheme="majorEastAsia" w:hAnsiTheme="majorHAnsi" w:cstheme="majorBidi"/>
      <w:b/>
      <w:bCs/>
      <w:color w:val="000000"/>
      <w:sz w:val="24"/>
      <w:szCs w:val="24"/>
      <w:lang w:val="en-US"/>
    </w:rPr>
  </w:style>
  <w:style w:type="character" w:styleId="Refdecomentario">
    <w:name w:val="annotation reference"/>
    <w:basedOn w:val="Fuentedeprrafopredeter"/>
    <w:uiPriority w:val="99"/>
    <w:semiHidden/>
    <w:unhideWhenUsed/>
    <w:rsid w:val="005B2024"/>
    <w:rPr>
      <w:sz w:val="16"/>
      <w:szCs w:val="16"/>
    </w:rPr>
  </w:style>
  <w:style w:type="paragraph" w:styleId="Textocomentario">
    <w:name w:val="annotation text"/>
    <w:basedOn w:val="Normal"/>
    <w:link w:val="TextocomentarioCar"/>
    <w:uiPriority w:val="99"/>
    <w:unhideWhenUsed/>
    <w:rsid w:val="005B2024"/>
    <w:rPr>
      <w:sz w:val="20"/>
      <w:szCs w:val="20"/>
    </w:rPr>
  </w:style>
  <w:style w:type="character" w:customStyle="1" w:styleId="TextocomentarioCar">
    <w:name w:val="Texto comentario Car"/>
    <w:basedOn w:val="Fuentedeprrafopredeter"/>
    <w:link w:val="Textocomentario"/>
    <w:uiPriority w:val="99"/>
    <w:rsid w:val="005B2024"/>
    <w:rPr>
      <w:sz w:val="20"/>
      <w:szCs w:val="20"/>
    </w:rPr>
  </w:style>
  <w:style w:type="paragraph" w:styleId="Asuntodelcomentario">
    <w:name w:val="annotation subject"/>
    <w:basedOn w:val="Textocomentario"/>
    <w:next w:val="Textocomentario"/>
    <w:link w:val="AsuntodelcomentarioCar"/>
    <w:uiPriority w:val="99"/>
    <w:semiHidden/>
    <w:unhideWhenUsed/>
    <w:rsid w:val="005B2024"/>
    <w:rPr>
      <w:b/>
      <w:bCs/>
    </w:rPr>
  </w:style>
  <w:style w:type="character" w:customStyle="1" w:styleId="AsuntodelcomentarioCar">
    <w:name w:val="Asunto del comentario Car"/>
    <w:basedOn w:val="TextocomentarioCar"/>
    <w:link w:val="Asuntodelcomentario"/>
    <w:uiPriority w:val="99"/>
    <w:semiHidden/>
    <w:rsid w:val="005B2024"/>
    <w:rPr>
      <w:b/>
      <w:bCs/>
      <w:sz w:val="20"/>
      <w:szCs w:val="20"/>
    </w:rPr>
  </w:style>
  <w:style w:type="paragraph" w:styleId="TDC3">
    <w:name w:val="toc 3"/>
    <w:basedOn w:val="Normal"/>
    <w:next w:val="Normal"/>
    <w:autoRedefine/>
    <w:uiPriority w:val="39"/>
    <w:unhideWhenUsed/>
    <w:qFormat/>
    <w:rsid w:val="0033061A"/>
    <w:pPr>
      <w:spacing w:after="100"/>
      <w:ind w:left="440"/>
    </w:pPr>
  </w:style>
  <w:style w:type="paragraph" w:customStyle="1" w:styleId="Default">
    <w:name w:val="Default"/>
    <w:uiPriority w:val="99"/>
    <w:rsid w:val="008120A9"/>
    <w:pPr>
      <w:autoSpaceDE w:val="0"/>
      <w:autoSpaceDN w:val="0"/>
      <w:adjustRightInd w:val="0"/>
      <w:spacing w:after="0" w:line="240" w:lineRule="auto"/>
    </w:pPr>
    <w:rPr>
      <w:rFonts w:ascii="Arial" w:hAnsi="Arial" w:cs="Arial"/>
      <w:color w:val="000000"/>
      <w:sz w:val="24"/>
      <w:szCs w:val="24"/>
    </w:rPr>
  </w:style>
  <w:style w:type="paragraph" w:styleId="Revisin">
    <w:name w:val="Revision"/>
    <w:hidden/>
    <w:uiPriority w:val="99"/>
    <w:semiHidden/>
    <w:rsid w:val="00523C6A"/>
    <w:pPr>
      <w:spacing w:after="0" w:line="240" w:lineRule="auto"/>
    </w:pPr>
  </w:style>
  <w:style w:type="character" w:customStyle="1" w:styleId="Ttulo4Car">
    <w:name w:val="Título 4 Car"/>
    <w:basedOn w:val="Fuentedeprrafopredeter"/>
    <w:link w:val="Ttulo4"/>
    <w:uiPriority w:val="9"/>
    <w:rsid w:val="0091529B"/>
    <w:rPr>
      <w:rFonts w:asciiTheme="majorHAnsi" w:eastAsiaTheme="majorEastAsia" w:hAnsiTheme="majorHAnsi" w:cstheme="majorBidi"/>
      <w:b/>
      <w:bCs/>
      <w:i/>
      <w:iCs/>
      <w:color w:val="4F81BD" w:themeColor="accent1"/>
    </w:rPr>
  </w:style>
  <w:style w:type="paragraph" w:styleId="Textonotapie">
    <w:name w:val="footnote text"/>
    <w:basedOn w:val="Normal"/>
    <w:link w:val="TextonotapieCar"/>
    <w:uiPriority w:val="99"/>
    <w:unhideWhenUsed/>
    <w:rsid w:val="00582B5F"/>
    <w:rPr>
      <w:sz w:val="20"/>
      <w:szCs w:val="20"/>
    </w:rPr>
  </w:style>
  <w:style w:type="character" w:customStyle="1" w:styleId="TextonotapieCar">
    <w:name w:val="Texto nota pie Car"/>
    <w:basedOn w:val="Fuentedeprrafopredeter"/>
    <w:link w:val="Textonotapie"/>
    <w:uiPriority w:val="99"/>
    <w:rsid w:val="00582B5F"/>
    <w:rPr>
      <w:sz w:val="20"/>
      <w:szCs w:val="20"/>
    </w:rPr>
  </w:style>
  <w:style w:type="character" w:styleId="Refdenotaalpie">
    <w:name w:val="footnote reference"/>
    <w:basedOn w:val="Fuentedeprrafopredeter"/>
    <w:uiPriority w:val="99"/>
    <w:semiHidden/>
    <w:unhideWhenUsed/>
    <w:rsid w:val="00582B5F"/>
    <w:rPr>
      <w:vertAlign w:val="superscript"/>
    </w:rPr>
  </w:style>
  <w:style w:type="table" w:styleId="Tablaconcuadrcula">
    <w:name w:val="Table Grid"/>
    <w:basedOn w:val="Tablanormal"/>
    <w:uiPriority w:val="59"/>
    <w:rsid w:val="00585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F17CA"/>
    <w:pPr>
      <w:spacing w:before="100" w:beforeAutospacing="1" w:after="100" w:afterAutospacing="1"/>
    </w:pPr>
    <w:rPr>
      <w:rFonts w:ascii="Times New Roman" w:eastAsia="Times New Roman" w:hAnsi="Times New Roman"/>
      <w:lang w:val="en-TT" w:eastAsia="en-TT"/>
    </w:rPr>
  </w:style>
  <w:style w:type="paragraph" w:styleId="Epgrafe">
    <w:name w:val="caption"/>
    <w:basedOn w:val="Normal"/>
    <w:next w:val="Normal"/>
    <w:uiPriority w:val="35"/>
    <w:unhideWhenUsed/>
    <w:qFormat/>
    <w:rsid w:val="003C7027"/>
    <w:rPr>
      <w:b/>
      <w:bCs/>
      <w:color w:val="4F81BD" w:themeColor="accent1"/>
      <w:sz w:val="18"/>
      <w:szCs w:val="18"/>
    </w:rPr>
  </w:style>
  <w:style w:type="paragraph" w:customStyle="1" w:styleId="Normal0">
    <w:name w:val="[Normal]"/>
    <w:uiPriority w:val="99"/>
    <w:rsid w:val="009C5793"/>
    <w:pPr>
      <w:widowControl w:val="0"/>
      <w:autoSpaceDE w:val="0"/>
      <w:autoSpaceDN w:val="0"/>
      <w:adjustRightInd w:val="0"/>
      <w:spacing w:after="0" w:line="240" w:lineRule="auto"/>
    </w:pPr>
    <w:rPr>
      <w:rFonts w:ascii="Arial" w:hAnsi="Arial" w:cs="Arial"/>
      <w:sz w:val="24"/>
      <w:szCs w:val="24"/>
      <w:lang w:val="en-US"/>
    </w:rPr>
  </w:style>
  <w:style w:type="paragraph" w:customStyle="1" w:styleId="BODY">
    <w:name w:val="BODY"/>
    <w:basedOn w:val="Normal0"/>
    <w:uiPriority w:val="99"/>
    <w:rsid w:val="00147FDF"/>
    <w:pPr>
      <w:widowControl/>
      <w:spacing w:before="134" w:after="134"/>
    </w:pPr>
  </w:style>
  <w:style w:type="table" w:styleId="Sombreadoclaro-nfasis5">
    <w:name w:val="Light Shading Accent 5"/>
    <w:basedOn w:val="Tablanormal"/>
    <w:uiPriority w:val="60"/>
    <w:rsid w:val="0092293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anormal"/>
    <w:uiPriority w:val="60"/>
    <w:rsid w:val="00F06D5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06D5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Sinespaciado">
    <w:name w:val="No Spacing"/>
    <w:link w:val="SinespaciadoCar"/>
    <w:uiPriority w:val="1"/>
    <w:qFormat/>
    <w:rsid w:val="0093677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Encabezado">
    <w:name w:val="header"/>
    <w:basedOn w:val="Normal"/>
    <w:link w:val="EncabezadoCar"/>
    <w:uiPriority w:val="99"/>
    <w:unhideWhenUsed/>
    <w:rsid w:val="00346900"/>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center" w:pos="4680"/>
        <w:tab w:val="right" w:pos="9360"/>
      </w:tabs>
    </w:pPr>
  </w:style>
  <w:style w:type="character" w:customStyle="1" w:styleId="EncabezadoCar">
    <w:name w:val="Encabezado Car"/>
    <w:basedOn w:val="Fuentedeprrafopredeter"/>
    <w:link w:val="Encabezado"/>
    <w:uiPriority w:val="99"/>
    <w:rsid w:val="00346900"/>
    <w:rPr>
      <w:rFonts w:ascii="Calibri" w:hAnsi="Calibri" w:cs="Times New Roman"/>
      <w:color w:val="000000"/>
      <w:sz w:val="24"/>
      <w:szCs w:val="24"/>
      <w:lang w:val="en-US"/>
    </w:rPr>
  </w:style>
  <w:style w:type="paragraph" w:styleId="Piedepgina">
    <w:name w:val="footer"/>
    <w:basedOn w:val="Normal"/>
    <w:link w:val="PiedepginaCar"/>
    <w:uiPriority w:val="99"/>
    <w:unhideWhenUsed/>
    <w:rsid w:val="00346900"/>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center" w:pos="4680"/>
        <w:tab w:val="right" w:pos="9360"/>
      </w:tabs>
    </w:pPr>
  </w:style>
  <w:style w:type="character" w:customStyle="1" w:styleId="PiedepginaCar">
    <w:name w:val="Pie de página Car"/>
    <w:basedOn w:val="Fuentedeprrafopredeter"/>
    <w:link w:val="Piedepgina"/>
    <w:uiPriority w:val="99"/>
    <w:rsid w:val="00346900"/>
    <w:rPr>
      <w:rFonts w:ascii="Calibri" w:hAnsi="Calibri" w:cs="Times New Roman"/>
      <w:color w:val="000000"/>
      <w:sz w:val="24"/>
      <w:szCs w:val="24"/>
      <w:lang w:val="en-US"/>
    </w:rPr>
  </w:style>
  <w:style w:type="paragraph" w:styleId="Tabladeilustraciones">
    <w:name w:val="table of figures"/>
    <w:basedOn w:val="Normal"/>
    <w:next w:val="Normal"/>
    <w:uiPriority w:val="99"/>
    <w:unhideWhenUsed/>
    <w:rsid w:val="00DD17AB"/>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style>
  <w:style w:type="character" w:customStyle="1" w:styleId="SinespaciadoCar">
    <w:name w:val="Sin espaciado Car"/>
    <w:basedOn w:val="Fuentedeprrafopredeter"/>
    <w:link w:val="Sinespaciado"/>
    <w:uiPriority w:val="1"/>
    <w:rsid w:val="00F429CB"/>
    <w:rPr>
      <w:rFonts w:ascii="Times New Roman" w:hAnsi="Times New Roman" w:cs="Times New Roman"/>
      <w:color w:val="000000"/>
      <w:sz w:val="24"/>
      <w:szCs w:val="24"/>
      <w:lang w:val="en-US"/>
    </w:rPr>
  </w:style>
  <w:style w:type="character" w:customStyle="1" w:styleId="hps">
    <w:name w:val="hps"/>
    <w:basedOn w:val="Fuentedeprrafopredeter"/>
    <w:rsid w:val="005A3893"/>
  </w:style>
  <w:style w:type="character" w:customStyle="1" w:styleId="atn">
    <w:name w:val="atn"/>
    <w:basedOn w:val="Fuentedeprrafopredeter"/>
    <w:rsid w:val="005A3893"/>
  </w:style>
  <w:style w:type="paragraph" w:customStyle="1" w:styleId="yiv566180017msonormal">
    <w:name w:val="yiv566180017msonormal"/>
    <w:basedOn w:val="Normal"/>
    <w:rsid w:val="00CD2D15"/>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autoSpaceDE/>
      <w:autoSpaceDN/>
      <w:adjustRightInd/>
      <w:spacing w:before="100" w:beforeAutospacing="1" w:after="100" w:afterAutospacing="1"/>
      <w:jc w:val="left"/>
    </w:pPr>
    <w:rPr>
      <w:rFonts w:ascii="Times New Roman" w:eastAsia="Times New Roman" w:hAnsi="Times New Roman"/>
      <w:color w:val="auto"/>
      <w:lang w:eastAsia="en-US"/>
    </w:rPr>
  </w:style>
  <w:style w:type="paragraph" w:styleId="Textoindependiente">
    <w:name w:val="Body Text"/>
    <w:basedOn w:val="Normal"/>
    <w:link w:val="TextoindependienteCar"/>
    <w:rsid w:val="00EB7C93"/>
    <w:pPr>
      <w:widowControl w:v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uppressAutoHyphens/>
      <w:autoSpaceDE/>
      <w:autoSpaceDN/>
      <w:adjustRightInd/>
      <w:spacing w:after="120"/>
    </w:pPr>
    <w:rPr>
      <w:rFonts w:ascii="Arial" w:eastAsia="Droid Sans Fallback" w:hAnsi="Arial" w:cs="Arial"/>
      <w:color w:val="auto"/>
      <w:kern w:val="1"/>
      <w:sz w:val="20"/>
      <w:lang w:val="es-PA" w:eastAsia="zh-CN" w:bidi="hi-IN"/>
    </w:rPr>
  </w:style>
  <w:style w:type="character" w:customStyle="1" w:styleId="TextoindependienteCar">
    <w:name w:val="Texto independiente Car"/>
    <w:basedOn w:val="Fuentedeprrafopredeter"/>
    <w:link w:val="Textoindependiente"/>
    <w:rsid w:val="00EB7C93"/>
    <w:rPr>
      <w:rFonts w:ascii="Arial" w:eastAsia="Droid Sans Fallback" w:hAnsi="Arial" w:cs="Arial"/>
      <w:kern w:val="1"/>
      <w:sz w:val="20"/>
      <w:szCs w:val="24"/>
      <w:lang w:val="es-PA" w:eastAsia="zh-CN" w:bidi="hi-IN"/>
    </w:rPr>
  </w:style>
  <w:style w:type="character" w:styleId="Hipervnculovisitado">
    <w:name w:val="FollowedHyperlink"/>
    <w:basedOn w:val="Fuentedeprrafopredeter"/>
    <w:uiPriority w:val="99"/>
    <w:semiHidden/>
    <w:unhideWhenUsed/>
    <w:rsid w:val="0029688E"/>
    <w:rPr>
      <w:color w:val="800080" w:themeColor="followedHyperlink"/>
      <w:u w:val="single"/>
    </w:rPr>
  </w:style>
  <w:style w:type="character" w:customStyle="1" w:styleId="st">
    <w:name w:val="st"/>
    <w:basedOn w:val="Fuentedeprrafopredeter"/>
    <w:rsid w:val="00F17DA3"/>
  </w:style>
  <w:style w:type="character" w:customStyle="1" w:styleId="apple-converted-space">
    <w:name w:val="apple-converted-space"/>
    <w:basedOn w:val="Fuentedeprrafopredeter"/>
    <w:rsid w:val="00731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899830">
      <w:bodyDiv w:val="1"/>
      <w:marLeft w:val="0"/>
      <w:marRight w:val="0"/>
      <w:marTop w:val="0"/>
      <w:marBottom w:val="0"/>
      <w:divBdr>
        <w:top w:val="none" w:sz="0" w:space="0" w:color="auto"/>
        <w:left w:val="none" w:sz="0" w:space="0" w:color="auto"/>
        <w:bottom w:val="none" w:sz="0" w:space="0" w:color="auto"/>
        <w:right w:val="none" w:sz="0" w:space="0" w:color="auto"/>
      </w:divBdr>
    </w:div>
    <w:div w:id="505751371">
      <w:bodyDiv w:val="1"/>
      <w:marLeft w:val="0"/>
      <w:marRight w:val="0"/>
      <w:marTop w:val="0"/>
      <w:marBottom w:val="0"/>
      <w:divBdr>
        <w:top w:val="none" w:sz="0" w:space="0" w:color="auto"/>
        <w:left w:val="none" w:sz="0" w:space="0" w:color="auto"/>
        <w:bottom w:val="none" w:sz="0" w:space="0" w:color="auto"/>
        <w:right w:val="none" w:sz="0" w:space="0" w:color="auto"/>
      </w:divBdr>
    </w:div>
    <w:div w:id="511341472">
      <w:bodyDiv w:val="1"/>
      <w:marLeft w:val="0"/>
      <w:marRight w:val="0"/>
      <w:marTop w:val="0"/>
      <w:marBottom w:val="0"/>
      <w:divBdr>
        <w:top w:val="none" w:sz="0" w:space="0" w:color="auto"/>
        <w:left w:val="none" w:sz="0" w:space="0" w:color="auto"/>
        <w:bottom w:val="none" w:sz="0" w:space="0" w:color="auto"/>
        <w:right w:val="none" w:sz="0" w:space="0" w:color="auto"/>
      </w:divBdr>
    </w:div>
    <w:div w:id="831259673">
      <w:bodyDiv w:val="1"/>
      <w:marLeft w:val="0"/>
      <w:marRight w:val="0"/>
      <w:marTop w:val="0"/>
      <w:marBottom w:val="0"/>
      <w:divBdr>
        <w:top w:val="none" w:sz="0" w:space="0" w:color="auto"/>
        <w:left w:val="none" w:sz="0" w:space="0" w:color="auto"/>
        <w:bottom w:val="none" w:sz="0" w:space="0" w:color="auto"/>
        <w:right w:val="none" w:sz="0" w:space="0" w:color="auto"/>
      </w:divBdr>
    </w:div>
    <w:div w:id="1520385256">
      <w:bodyDiv w:val="1"/>
      <w:marLeft w:val="0"/>
      <w:marRight w:val="0"/>
      <w:marTop w:val="0"/>
      <w:marBottom w:val="0"/>
      <w:divBdr>
        <w:top w:val="none" w:sz="0" w:space="0" w:color="auto"/>
        <w:left w:val="none" w:sz="0" w:space="0" w:color="auto"/>
        <w:bottom w:val="none" w:sz="0" w:space="0" w:color="auto"/>
        <w:right w:val="none" w:sz="0" w:space="0" w:color="auto"/>
      </w:divBdr>
    </w:div>
    <w:div w:id="1682390753">
      <w:bodyDiv w:val="1"/>
      <w:marLeft w:val="0"/>
      <w:marRight w:val="0"/>
      <w:marTop w:val="0"/>
      <w:marBottom w:val="0"/>
      <w:divBdr>
        <w:top w:val="none" w:sz="0" w:space="0" w:color="auto"/>
        <w:left w:val="none" w:sz="0" w:space="0" w:color="auto"/>
        <w:bottom w:val="none" w:sz="0" w:space="0" w:color="auto"/>
        <w:right w:val="none" w:sz="0" w:space="0" w:color="auto"/>
      </w:divBdr>
      <w:divsChild>
        <w:div w:id="1436290451">
          <w:blockQuote w:val="1"/>
          <w:marLeft w:val="600"/>
          <w:marRight w:val="0"/>
          <w:marTop w:val="0"/>
          <w:marBottom w:val="0"/>
          <w:divBdr>
            <w:top w:val="none" w:sz="0" w:space="0" w:color="auto"/>
            <w:left w:val="none" w:sz="0" w:space="0" w:color="auto"/>
            <w:bottom w:val="none" w:sz="0" w:space="0" w:color="auto"/>
            <w:right w:val="none" w:sz="0" w:space="0" w:color="auto"/>
          </w:divBdr>
        </w:div>
        <w:div w:id="148728490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806700874">
      <w:bodyDiv w:val="1"/>
      <w:marLeft w:val="0"/>
      <w:marRight w:val="0"/>
      <w:marTop w:val="0"/>
      <w:marBottom w:val="0"/>
      <w:divBdr>
        <w:top w:val="none" w:sz="0" w:space="0" w:color="auto"/>
        <w:left w:val="none" w:sz="0" w:space="0" w:color="auto"/>
        <w:bottom w:val="none" w:sz="0" w:space="0" w:color="auto"/>
        <w:right w:val="none" w:sz="0" w:space="0" w:color="auto"/>
      </w:divBdr>
      <w:divsChild>
        <w:div w:id="1736314633">
          <w:marLeft w:val="187"/>
          <w:marRight w:val="0"/>
          <w:marTop w:val="0"/>
          <w:marBottom w:val="0"/>
          <w:divBdr>
            <w:top w:val="none" w:sz="0" w:space="0" w:color="auto"/>
            <w:left w:val="none" w:sz="0" w:space="0" w:color="auto"/>
            <w:bottom w:val="none" w:sz="0" w:space="0" w:color="auto"/>
            <w:right w:val="none" w:sz="0" w:space="0" w:color="auto"/>
          </w:divBdr>
        </w:div>
        <w:div w:id="1296182414">
          <w:marLeft w:val="18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cooke\Dropbox\DIPECHO%20ACTION%20PLAN%20ACTIVITIES\Regional%20Workshop\Draft%20National%20and%20Regional%20DRR%20Priorities_Alexcia%20Cooke%20Oct142014MC-SA.docx" TargetMode="External"/><Relationship Id="rId18" Type="http://schemas.openxmlformats.org/officeDocument/2006/relationships/hyperlink" Target="file:///C:\Users\acooke\Dropbox\DIPECHO%20ACTION%20PLAN%20ACTIVITIES\Regional%20Workshop\Draft%20National%20and%20Regional%20DRR%20Priorities_Alexcia%20Cooke%20Oct142014MC-SA.docx" TargetMode="External"/><Relationship Id="rId26" Type="http://schemas.openxmlformats.org/officeDocument/2006/relationships/image" Target="media/image4.png"/><Relationship Id="rId39"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hyperlink" Target="file:///C:\Users\acooke\Dropbox\DIPECHO%20ACTION%20PLAN%20ACTIVITIES\Regional%20Workshop\Draft%20National%20and%20Regional%20DRR%20Priorities_Alexcia%20Cooke%20Oct142014MC-SA.docx"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file:///C:\Users\acooke\Dropbox\DIPECHO%20ACTION%20PLAN%20ACTIVITIES\Regional%20Workshop\Draft%20National%20and%20Regional%20DRR%20Priorities_Alexcia%20Cooke%20Oct142014MC-SA.docx" TargetMode="External"/><Relationship Id="rId17" Type="http://schemas.openxmlformats.org/officeDocument/2006/relationships/hyperlink" Target="file:///C:\Users\acooke\Dropbox\DIPECHO%20ACTION%20PLAN%20ACTIVITIES\Regional%20Workshop\Draft%20National%20and%20Regional%20DRR%20Priorities_Alexcia%20Cooke%20Oct142014MC-SA.docx"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yperlink" Target="file:///C:\Users\acooke\Dropbox\DIPECHO%20ACTION%20PLAN%20ACTIVITIES\Regional%20Workshop\Draft%20National%20and%20Regional%20DRR%20Priorities_Alexcia%20Cooke%20Oct142014MC-SA.docx" TargetMode="External"/><Relationship Id="rId20" Type="http://schemas.openxmlformats.org/officeDocument/2006/relationships/hyperlink" Target="file:///C:\Users\acooke\Dropbox\DIPECHO%20ACTION%20PLAN%20ACTIVITIES\Regional%20Workshop\Draft%20National%20and%20Regional%20DRR%20Priorities_Alexcia%20Cooke%20Oct142014MC-SA.docx" TargetMode="External"/><Relationship Id="rId29" Type="http://schemas.openxmlformats.org/officeDocument/2006/relationships/image" Target="media/image7.png"/><Relationship Id="rId41" Type="http://schemas.openxmlformats.org/officeDocument/2006/relationships/image" Target="media/image19.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C:\Users\acooke\Dropbox\DIPECHO%20ACTION%20PLAN%20ACTIVITIES\Regional%20Workshop\Draft%20National%20and%20Regional%20DRR%20Priorities_Alexcia%20Cooke%20Oct142014MC-SA.docx"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hyperlink" Target="file:///C:\Users\acooke\Dropbox\DIPECHO%20ACTION%20PLAN%20ACTIVITIES\Regional%20Workshop\Draft%20National%20and%20Regional%20DRR%20Priorities_Alexcia%20Cooke%20Oct142014MC-SA.docx"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oter" Target="footer1.xml"/><Relationship Id="rId10" Type="http://schemas.openxmlformats.org/officeDocument/2006/relationships/hyperlink" Target="file:///C:\Users\acooke\Dropbox\DIPECHO%20ACTION%20PLAN%20ACTIVITIES\Regional%20Workshop\Draft%20National%20and%20Regional%20DRR%20Priorities_Alexcia%20Cooke%20Oct142014MC-SA.docx" TargetMode="External"/><Relationship Id="rId19" Type="http://schemas.openxmlformats.org/officeDocument/2006/relationships/hyperlink" Target="file:///C:\Users\acooke\Dropbox\DIPECHO%20ACTION%20PLAN%20ACTIVITIES\Regional%20Workshop\Draft%20National%20and%20Regional%20DRR%20Priorities_Alexcia%20Cooke%20Oct142014MC-SA.docx" TargetMode="External"/><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file:///C:\Users\acooke\Dropbox\DIPECHO%20ACTION%20PLAN%20ACTIVITIES\Regional%20Workshop\Draft%20National%20and%20Regional%20DRR%20Priorities_Alexcia%20Cooke%20Oct142014MC-SA.docx" TargetMode="External"/><Relationship Id="rId22" Type="http://schemas.openxmlformats.org/officeDocument/2006/relationships/hyperlink" Target="http://unisdr.sigimo.com/contenido/85-documentos-pais.html"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www.ecured.cu/index.php/Instituto_Nacional_de_Recursos_Hidr%C3%A1ulicos" TargetMode="External"/><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0/31/2014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E15F99-5C29-4E1B-83CC-476B6BEC3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42</Pages>
  <Words>12162</Words>
  <Characters>66892</Characters>
  <Application>Microsoft Office Word</Application>
  <DocSecurity>0</DocSecurity>
  <Lines>557</Lines>
  <Paragraphs>157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The Identification of Disaster Risk Reduction Opportunities for the DIPECHO Action Plan for the Caribbean 2015- 2016</vt:lpstr>
      <vt:lpstr>The Identification of Disaster Risk Reduction Opportunities for the DIPECHO Action Plan for the Caribbean 2015- 2016</vt:lpstr>
    </vt:vector>
  </TitlesOfParts>
  <Company>UWI</Company>
  <LinksUpToDate>false</LinksUpToDate>
  <CharactersWithSpaces>78897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Identification of Disaster Risk Reduction Opportunities for the DIPECHO Action Plan for the Caribbean 2015- 2016</dc:title>
  <dc:subject>FOCUS AREAS AND OPPORTUNITIES</dc:subject>
  <dc:creator>Prepared by Alexcia Cooke Regional Liaison Officer</dc:creator>
  <cp:lastModifiedBy>Sandra Amlang</cp:lastModifiedBy>
  <cp:revision>3</cp:revision>
  <cp:lastPrinted>2014-10-31T20:16:00Z</cp:lastPrinted>
  <dcterms:created xsi:type="dcterms:W3CDTF">2014-11-01T11:35:00Z</dcterms:created>
  <dcterms:modified xsi:type="dcterms:W3CDTF">2014-11-01T12:02:00Z</dcterms:modified>
</cp:coreProperties>
</file>